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75" w:rsidRPr="00107039" w:rsidRDefault="00CC07F6" w:rsidP="00D632D6">
      <w:pPr>
        <w:spacing w:before="360" w:after="480"/>
        <w:jc w:val="center"/>
        <w:rPr>
          <w:rFonts w:ascii="Simplified Arabic" w:eastAsia="Times New Roman" w:hAnsi="Simplified Arabic" w:cs="Simplified Arabic"/>
          <w:b/>
          <w:bCs/>
          <w:color w:val="202124"/>
          <w:sz w:val="40"/>
          <w:szCs w:val="40"/>
          <w:rtl/>
        </w:rPr>
      </w:pPr>
      <w:r w:rsidRPr="00CC07F6">
        <w:rPr>
          <w:rFonts w:ascii="Simplified Arabic" w:eastAsia="Times New Roman" w:hAnsi="Simplified Arabic" w:cs="Simplified Arabic" w:hint="cs"/>
          <w:b/>
          <w:bCs/>
          <w:color w:val="202124"/>
          <w:sz w:val="40"/>
          <w:szCs w:val="40"/>
          <w:rtl/>
        </w:rPr>
        <w:t xml:space="preserve">دليل المساندة الفنية لسنة </w:t>
      </w:r>
      <w:r w:rsidR="00D632D6">
        <w:rPr>
          <w:rFonts w:ascii="Simplified Arabic" w:eastAsia="Times New Roman" w:hAnsi="Simplified Arabic" w:cs="Simplified Arabic"/>
          <w:b/>
          <w:bCs/>
          <w:color w:val="202124"/>
          <w:sz w:val="40"/>
          <w:szCs w:val="40"/>
        </w:rPr>
        <w:t>2022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7797"/>
        <w:gridCol w:w="42"/>
        <w:gridCol w:w="850"/>
      </w:tblGrid>
      <w:tr w:rsidR="00CC07F6" w:rsidRPr="003B5C1F" w:rsidTr="00CE1BB8">
        <w:trPr>
          <w:cantSplit/>
          <w:trHeight w:hRule="exact" w:val="1005"/>
          <w:tblHeader/>
          <w:jc w:val="center"/>
        </w:trPr>
        <w:tc>
          <w:tcPr>
            <w:tcW w:w="1517" w:type="dxa"/>
            <w:shd w:val="clear" w:color="auto" w:fill="76923C" w:themeFill="accent3" w:themeFillShade="BF"/>
            <w:noWrap/>
            <w:vAlign w:val="center"/>
            <w:hideMark/>
          </w:tcPr>
          <w:p w:rsidR="00CC07F6" w:rsidRPr="00CC07F6" w:rsidRDefault="00CC07F6" w:rsidP="00CC07F6">
            <w:pPr>
              <w:pStyle w:val="Paragraphedeliste"/>
              <w:bidi/>
              <w:spacing w:line="240" w:lineRule="auto"/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المدة القصوى للدورة</w:t>
            </w:r>
          </w:p>
        </w:tc>
        <w:tc>
          <w:tcPr>
            <w:tcW w:w="7797" w:type="dxa"/>
            <w:shd w:val="clear" w:color="auto" w:fill="76923C" w:themeFill="accent3" w:themeFillShade="BF"/>
            <w:vAlign w:val="center"/>
          </w:tcPr>
          <w:p w:rsidR="00CC07F6" w:rsidRPr="00CC07F6" w:rsidRDefault="00CC07F6" w:rsidP="00CC07F6">
            <w:pPr>
              <w:pStyle w:val="Paragraphedeliste"/>
              <w:bidi/>
              <w:spacing w:line="240" w:lineRule="auto"/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نشاط المساندة الفنية</w:t>
            </w:r>
          </w:p>
        </w:tc>
        <w:tc>
          <w:tcPr>
            <w:tcW w:w="892" w:type="dxa"/>
            <w:gridSpan w:val="2"/>
            <w:shd w:val="clear" w:color="auto" w:fill="76923C" w:themeFill="accent3" w:themeFillShade="BF"/>
            <w:vAlign w:val="center"/>
          </w:tcPr>
          <w:p w:rsidR="00CC07F6" w:rsidRPr="00CC07F6" w:rsidRDefault="00CC07F6" w:rsidP="00CC07F6">
            <w:pPr>
              <w:pStyle w:val="Paragraphedeliste"/>
              <w:bidi/>
              <w:spacing w:line="240" w:lineRule="auto"/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CC07F6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الرمز</w:t>
            </w:r>
          </w:p>
        </w:tc>
      </w:tr>
      <w:tr w:rsidR="00CC650A" w:rsidRPr="003B5C1F" w:rsidTr="00CE1BB8">
        <w:trPr>
          <w:cantSplit/>
          <w:trHeight w:hRule="exact"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CC650A" w:rsidP="00CC650A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  <w:lang w:eastAsia="fr-FR"/>
              </w:rPr>
            </w:pPr>
            <w:r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التواصل والشفافية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DF05A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06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DF05A1" w:rsidP="00CE1BB8">
            <w:pPr>
              <w:spacing w:line="380" w:lineRule="atLeast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المرافقة</w:t>
            </w:r>
            <w:r w:rsidR="00CC650A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في </w:t>
            </w:r>
            <w:r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إعداد</w:t>
            </w:r>
            <w:r w:rsidR="00CC650A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وتنفيذ </w:t>
            </w:r>
            <w:r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مخطط</w:t>
            </w:r>
            <w:r w:rsidR="00CC650A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الاتصال</w:t>
            </w:r>
            <w:r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الشامل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eastAsia="fr-FR"/>
              </w:rPr>
              <w:t xml:space="preserve"> مع المواطن والنسيج الاجتماعي والاقتصادي </w:t>
            </w:r>
            <w:r w:rsidR="00CE1BB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eastAsia="fr-FR"/>
              </w:rPr>
              <w:t>والإداري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eastAsia="fr-FR"/>
              </w:rPr>
              <w:t xml:space="preserve"> بالمنطقة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B1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02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CE1BB8">
            <w:pPr>
              <w:spacing w:line="380" w:lineRule="atLeast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تركيز </w:t>
            </w:r>
            <w:r w:rsidR="00CE1BB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واستغلال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C07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منظومة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التصرف في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الشكاوى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B3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03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DF05A1">
            <w:pPr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إعداد 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وتنفيذ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نشاط </w:t>
            </w:r>
            <w:r w:rsidR="00CE1BB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اتصالي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محدد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DF05A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="00BC4008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ذ</w:t>
            </w:r>
            <w:r w:rsidR="00BC400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ي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أولوية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B4</w:t>
            </w:r>
          </w:p>
        </w:tc>
      </w:tr>
      <w:tr w:rsidR="00CC650A" w:rsidRPr="003B5C1F" w:rsidTr="00CE1BB8">
        <w:trPr>
          <w:cantSplit/>
          <w:trHeight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CC650A" w:rsidP="00CC650A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التنظيم والإجراءات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05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المساعدة الفنية لتشخيص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حاجيات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BC400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الهيكل</w:t>
            </w:r>
            <w:r w:rsidR="00CC07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التنظيمية وتحديد الإجراءات التي سيتم تنفيذها 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وضبط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الأولويات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(تحسين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الهيكلة التنظيمية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على المدى المتوسط والطويل).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TN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C1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07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دعم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القدرات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لتحسين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أداء</w:t>
            </w:r>
            <w:r w:rsidR="00E61B8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في إسداء الخدمات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وتنظيم </w:t>
            </w:r>
            <w:r w:rsidR="00E61B8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المصالح البلدية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</w:t>
            </w:r>
            <w:r w:rsidR="00CC07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تطوير </w:t>
            </w:r>
            <w:r w:rsidR="006A0F7E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الموارد البشرية (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تحسين</w:t>
            </w:r>
            <w:r w:rsidR="006A0F7E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الهيكلة التنظيمية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على المدى القصير).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ML" w:eastAsia="fr-FR" w:bidi="ar-TN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C2</w:t>
            </w:r>
          </w:p>
        </w:tc>
      </w:tr>
      <w:tr w:rsidR="00CC650A" w:rsidRPr="003B5C1F" w:rsidTr="00CE1BB8">
        <w:trPr>
          <w:cantSplit/>
          <w:trHeight w:hRule="exact"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CC650A" w:rsidP="00CC650A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الموارد المالية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05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دعم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القدرات</w:t>
            </w:r>
            <w:r w:rsidR="007B15F6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إعداد </w:t>
            </w:r>
            <w:r w:rsidR="0091117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خطة التمويل</w:t>
            </w:r>
            <w:r w:rsid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ي</w:t>
            </w:r>
            <w:r w:rsidR="0091117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للمشاريع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المزمع إدراجها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بالمخطط الاستثماري</w:t>
            </w:r>
            <w:r w:rsidR="00911178" w:rsidRPr="00CE1BB8">
              <w:rPr>
                <w:rFonts w:ascii="Simplified Arabic" w:eastAsia="Times New Roman" w:hAnsi="Simplified Arabic" w:cs="Simplified Arabic"/>
                <w:sz w:val="28"/>
                <w:szCs w:val="28"/>
                <w:lang w:val="fr-FR"/>
              </w:rPr>
              <w:t xml:space="preserve"> </w:t>
            </w:r>
            <w:r w:rsidR="0091117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 w:bidi="ar-TN"/>
              </w:rPr>
              <w:t>(</w:t>
            </w:r>
            <w:r w:rsidR="00911178" w:rsidRPr="00CE1BB8">
              <w:rPr>
                <w:rFonts w:ascii="Simplified Arabic" w:eastAsia="Times New Roman" w:hAnsi="Simplified Arabic" w:cs="Simplified Arabic"/>
                <w:sz w:val="28"/>
                <w:szCs w:val="28"/>
                <w:lang w:val="fr-FR"/>
              </w:rPr>
              <w:t xml:space="preserve">PIC </w:t>
            </w:r>
            <w:r w:rsid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أو </w:t>
            </w:r>
            <w:r w:rsidR="00911178" w:rsidRPr="00CE1BB8">
              <w:rPr>
                <w:rFonts w:ascii="Simplified Arabic" w:eastAsia="Times New Roman" w:hAnsi="Simplified Arabic" w:cs="Simplified Arabic"/>
                <w:sz w:val="28"/>
                <w:szCs w:val="28"/>
                <w:lang w:val="fr-FR"/>
              </w:rPr>
              <w:t xml:space="preserve"> PAI</w:t>
            </w:r>
            <w:r w:rsidR="0091117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>)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وذلك بالتنسيق مع المرافق الفني.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D2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CC650A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08</w:t>
            </w:r>
            <w:r w:rsidR="00160940"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CC650A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دعم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ML" w:bidi="ar-TN"/>
              </w:rPr>
              <w:t xml:space="preserve"> القدرات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تحسين الموارد الذاتية واقتراح خطة لت</w:t>
            </w:r>
            <w:r w:rsidR="00160940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سدي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د الديون 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ومتابعة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تنفيذها.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CC650A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D3</w:t>
            </w:r>
          </w:p>
        </w:tc>
      </w:tr>
      <w:tr w:rsidR="00CC650A" w:rsidRPr="003B5C1F" w:rsidTr="00CE1BB8">
        <w:trPr>
          <w:cantSplit/>
          <w:trHeight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160940" w:rsidP="00CC650A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الحماية البيئية والاجتماعية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04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المساعدة الفنية في صياغة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الضوابط الرجعية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كراس الشروط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لاختيار ال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مهندس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لم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ستشار الذي سيُعهد إليه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="00E61B81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مخطط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B15F6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التصرف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البيئي والاجتماعي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="00116975" w:rsidRPr="00CE1BB8">
              <w:rPr>
                <w:rFonts w:ascii="Simplified Arabic" w:eastAsia="Times New Roman" w:hAnsi="Simplified Arabic" w:cs="Simplified Arabic"/>
                <w:sz w:val="28"/>
                <w:szCs w:val="28"/>
                <w:lang w:val="fr-FR"/>
              </w:rPr>
              <w:t>PGES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 w:bidi="ar-TN"/>
              </w:rPr>
              <w:t>)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لمشروع محدد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والمرافقة خلال مراجعة هذا المخطط والمصادقة عليه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E1</w:t>
            </w:r>
          </w:p>
        </w:tc>
      </w:tr>
      <w:tr w:rsidR="00CC650A" w:rsidRPr="00104B91" w:rsidTr="00CE1BB8">
        <w:trPr>
          <w:cantSplit/>
          <w:trHeight w:val="851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lastRenderedPageBreak/>
              <w:t>04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المساعدة الفنية في مراقبة تنفيذ الإجراءات البيئية والاجتماعية (</w:t>
            </w:r>
            <w:r w:rsidRPr="00CE1BB8">
              <w:rPr>
                <w:rFonts w:asciiTheme="majorBidi" w:eastAsia="Times New Roman" w:hAnsiTheme="majorBidi" w:cstheme="majorBidi"/>
                <w:sz w:val="28"/>
                <w:szCs w:val="28"/>
              </w:rPr>
              <w:t>PGES</w:t>
            </w:r>
            <w:r w:rsidR="00116975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) </w:t>
            </w:r>
            <w:r w:rsidR="00116975" w:rsidRPr="00CE1BB8"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  <w:t>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  <w:t>مشروع</w:t>
            </w:r>
            <w:r w:rsidR="0011697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 xml:space="preserve"> محدد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E2</w:t>
            </w:r>
          </w:p>
        </w:tc>
      </w:tr>
      <w:tr w:rsidR="00CC650A" w:rsidRPr="003B5C1F" w:rsidTr="00CE1BB8">
        <w:trPr>
          <w:cantSplit/>
          <w:trHeight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160940" w:rsidP="00CC07F6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البرمجة </w:t>
            </w:r>
            <w:r w:rsidR="00CC07F6">
              <w:rPr>
                <w:rFonts w:ascii="Simplified Arabic" w:eastAsia="Times New Roman" w:hAnsi="Simplified Arabic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والقيادة</w:t>
            </w:r>
          </w:p>
        </w:tc>
      </w:tr>
      <w:tr w:rsidR="00CC650A" w:rsidRPr="00104B91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07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تعزيز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القدرات في مجال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الشراء العمومي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لمشروع محدد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(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تخطيط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لجميع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مراحل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الشراء العمومي</w:t>
            </w:r>
            <w:r w:rsidR="00792C27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وصياغة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كراسات الشروط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</w:rPr>
              <w:t>CA</w:t>
            </w:r>
            <w:r w:rsidR="007B15F6" w:rsidRPr="00CE1BB8">
              <w:rPr>
                <w:rFonts w:ascii="Simplified Arabic" w:eastAsia="Times New Roman" w:hAnsi="Simplified Arabic" w:cs="Simplified Arabic"/>
                <w:sz w:val="28"/>
                <w:szCs w:val="28"/>
              </w:rPr>
              <w:t>O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</w:rPr>
              <w:t>CCAP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</w:rPr>
              <w:t>CCTP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والإعلان عن 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المنافسة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فتح و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تقييم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العروض</w:t>
            </w:r>
            <w:r w:rsid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والتصريح بالنتائج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7B15F6" w:rsidP="007B15F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TN"/>
              </w:rPr>
            </w:pPr>
            <w:r w:rsidRPr="007B15F6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F1</w:t>
            </w:r>
          </w:p>
        </w:tc>
      </w:tr>
      <w:tr w:rsidR="00CC650A" w:rsidRPr="00160940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03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التشخيص الفني وتحديد الاحتياجات 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وضبط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الأولويات لإعداد </w:t>
            </w:r>
            <w:r w:rsidR="00C87DF8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المخطط الاستثماري وذلك بالتنسيق مع المرافق المالي.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160940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F3</w:t>
            </w:r>
          </w:p>
        </w:tc>
      </w:tr>
      <w:tr w:rsidR="00CC650A" w:rsidRPr="00104B91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04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الفنية في إدارة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  <w:t>مشروع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 xml:space="preserve"> محدد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2858B2"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خلال جميع المراحل</w:t>
            </w:r>
            <w:r w:rsidR="00AE395A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(من الإعداد إلى التنفيذ)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، ودعم 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تطوير إجراءات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E395A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متابعة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2858B2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="00AE395A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مراقبة.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F4</w:t>
            </w:r>
          </w:p>
        </w:tc>
      </w:tr>
      <w:tr w:rsidR="00CC650A" w:rsidRPr="00104B91" w:rsidTr="00792C27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06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إعداد جرد الممتلكات المنقولة وغير المنقولة ووضع خطة الصيانة.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F6</w:t>
            </w:r>
          </w:p>
        </w:tc>
      </w:tr>
      <w:tr w:rsidR="00CC650A" w:rsidRPr="003B5C1F" w:rsidTr="00CE1BB8">
        <w:trPr>
          <w:cantSplit/>
          <w:trHeight w:val="737"/>
          <w:jc w:val="center"/>
        </w:trPr>
        <w:tc>
          <w:tcPr>
            <w:tcW w:w="10206" w:type="dxa"/>
            <w:gridSpan w:val="4"/>
            <w:shd w:val="clear" w:color="000000" w:fill="002060"/>
            <w:noWrap/>
            <w:vAlign w:val="center"/>
            <w:hideMark/>
          </w:tcPr>
          <w:p w:rsidR="00CC650A" w:rsidRPr="00CC07F6" w:rsidRDefault="00792C27" w:rsidP="00CC650A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CC07F6">
              <w:rPr>
                <w:rFonts w:ascii="Simplified Arabic" w:eastAsia="Times New Roman" w:hAnsi="Simplified Arabic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التصرف في</w:t>
            </w:r>
            <w:r w:rsidR="00160940" w:rsidRPr="00CC07F6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النفايات</w:t>
            </w:r>
          </w:p>
        </w:tc>
      </w:tr>
      <w:tr w:rsidR="00CC650A" w:rsidRPr="00104B91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09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إعداد</w:t>
            </w:r>
            <w:r w:rsidR="00EB0D9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وتنفيذ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المخطط البلدي للتصرف في النفايات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G1</w:t>
            </w:r>
          </w:p>
        </w:tc>
      </w:tr>
      <w:tr w:rsidR="00CC650A" w:rsidRPr="00104B91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05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المساعدة في تحسين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مسالك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وطرق وسبل 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تجميع</w:t>
            </w:r>
            <w:r w:rsidR="00EB0D9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ورفع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 xml:space="preserve">ومعالجة </w:t>
            </w:r>
            <w:r w:rsidR="00EB0D95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النفايات.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G2</w:t>
            </w:r>
          </w:p>
        </w:tc>
      </w:tr>
      <w:tr w:rsidR="00CC650A" w:rsidRPr="00104B91" w:rsidTr="007B15F6">
        <w:trPr>
          <w:cantSplit/>
          <w:trHeight w:val="567"/>
          <w:jc w:val="center"/>
        </w:trPr>
        <w:tc>
          <w:tcPr>
            <w:tcW w:w="1517" w:type="dxa"/>
            <w:shd w:val="clear" w:color="auto" w:fill="DBE5F1" w:themeFill="accent1" w:themeFillTint="33"/>
            <w:noWrap/>
            <w:vAlign w:val="center"/>
            <w:hideMark/>
          </w:tcPr>
          <w:p w:rsidR="00CC650A" w:rsidRPr="007B15F6" w:rsidRDefault="00160940" w:rsidP="00CC65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C650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>04</w:t>
            </w:r>
            <w:r w:rsidRPr="007B15F6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rtl/>
              </w:rPr>
              <w:t xml:space="preserve"> أيام</w:t>
            </w:r>
          </w:p>
        </w:tc>
        <w:tc>
          <w:tcPr>
            <w:tcW w:w="7839" w:type="dxa"/>
            <w:gridSpan w:val="2"/>
            <w:shd w:val="clear" w:color="auto" w:fill="DBE5F1" w:themeFill="accent1" w:themeFillTint="33"/>
            <w:vAlign w:val="center"/>
          </w:tcPr>
          <w:p w:rsidR="00CC650A" w:rsidRPr="00CE1BB8" w:rsidRDefault="00160940" w:rsidP="00CE1BB8">
            <w:pPr>
              <w:spacing w:line="380" w:lineRule="atLeas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الدعم في إعداد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محاسبة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التحليلية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المتعلقة بمجال</w:t>
            </w:r>
            <w:r w:rsidR="00AE395A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النظافة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E395A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="00792C27" w:rsidRPr="00CE1B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التصرف في</w:t>
            </w:r>
            <w:r w:rsidRPr="00CE1BB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النفايات.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C650A" w:rsidRPr="007B15F6" w:rsidRDefault="00160940" w:rsidP="007B15F6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</w:pPr>
            <w:r w:rsidRPr="00CC650A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</w:rPr>
              <w:t>G3</w:t>
            </w:r>
          </w:p>
        </w:tc>
      </w:tr>
    </w:tbl>
    <w:p w:rsidR="00B03FCC" w:rsidRDefault="00B03FCC">
      <w:pPr>
        <w:rPr>
          <w:lang w:bidi="ar-TN"/>
        </w:rPr>
      </w:pPr>
    </w:p>
    <w:sectPr w:rsidR="00B03FCC" w:rsidSect="00107039">
      <w:headerReference w:type="default" r:id="rId7"/>
      <w:pgSz w:w="11906" w:h="16838"/>
      <w:pgMar w:top="1134" w:right="964" w:bottom="113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E3" w:rsidRPr="002B7B75" w:rsidRDefault="00C47AE3" w:rsidP="002B7B75">
      <w:pPr>
        <w:pStyle w:val="Paragraphedeliste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:rsidR="00C47AE3" w:rsidRPr="002B7B75" w:rsidRDefault="00C47AE3" w:rsidP="002B7B75">
      <w:pPr>
        <w:pStyle w:val="Paragraphedeliste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E3" w:rsidRPr="002B7B75" w:rsidRDefault="00C47AE3" w:rsidP="002B7B75">
      <w:pPr>
        <w:pStyle w:val="Paragraphedeliste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:rsidR="00C47AE3" w:rsidRPr="002B7B75" w:rsidRDefault="00C47AE3" w:rsidP="002B7B75">
      <w:pPr>
        <w:pStyle w:val="Paragraphedeliste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B2" w:rsidRDefault="002858B2">
    <w:pPr>
      <w:pStyle w:val="En-tte"/>
    </w:pPr>
    <w:r w:rsidRPr="002B7B75">
      <w:rPr>
        <w:rFonts w:cs="Arial"/>
        <w:noProof/>
        <w:rtl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82771</wp:posOffset>
          </wp:positionH>
          <wp:positionV relativeFrom="paragraph">
            <wp:posOffset>-275286</wp:posOffset>
          </wp:positionV>
          <wp:extent cx="625006" cy="365760"/>
          <wp:effectExtent l="19050" t="0" r="3644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CPSC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06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D5272"/>
    <w:multiLevelType w:val="hybridMultilevel"/>
    <w:tmpl w:val="7360C4CA"/>
    <w:lvl w:ilvl="0" w:tplc="FE825062">
      <w:start w:val="2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C650A"/>
    <w:rsid w:val="00066162"/>
    <w:rsid w:val="000711BF"/>
    <w:rsid w:val="00107039"/>
    <w:rsid w:val="00116975"/>
    <w:rsid w:val="00160940"/>
    <w:rsid w:val="00177FB8"/>
    <w:rsid w:val="001D4B9F"/>
    <w:rsid w:val="002858B2"/>
    <w:rsid w:val="002B7B75"/>
    <w:rsid w:val="003527D1"/>
    <w:rsid w:val="004174E3"/>
    <w:rsid w:val="00491C25"/>
    <w:rsid w:val="004E15EE"/>
    <w:rsid w:val="006A0F7E"/>
    <w:rsid w:val="006B52F7"/>
    <w:rsid w:val="00705441"/>
    <w:rsid w:val="00792C27"/>
    <w:rsid w:val="007B15F6"/>
    <w:rsid w:val="00861417"/>
    <w:rsid w:val="00901231"/>
    <w:rsid w:val="00911178"/>
    <w:rsid w:val="00AE0BC0"/>
    <w:rsid w:val="00AE395A"/>
    <w:rsid w:val="00B03FCC"/>
    <w:rsid w:val="00BC4008"/>
    <w:rsid w:val="00C47AE3"/>
    <w:rsid w:val="00C87DF8"/>
    <w:rsid w:val="00CC07F6"/>
    <w:rsid w:val="00CC650A"/>
    <w:rsid w:val="00CE1BB8"/>
    <w:rsid w:val="00D632D6"/>
    <w:rsid w:val="00DD307E"/>
    <w:rsid w:val="00DF05A1"/>
    <w:rsid w:val="00E61B81"/>
    <w:rsid w:val="00E67F1C"/>
    <w:rsid w:val="00EB0D95"/>
    <w:rsid w:val="00F41590"/>
    <w:rsid w:val="00F9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C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righ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650A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aliases w:val="Findings,Medium Grid 1 - Accent 21,References,List Paragraph (numbered (a)),Numbered List Paragraph,Liste 1,List Bullet Mary,List Paragraph nowy,ReferencesCxSpLast,Texte Général,Paragraphe  revu,Paragraphe de liste1,heading 6"/>
    <w:basedOn w:val="Normal"/>
    <w:link w:val="ParagraphedelisteCar"/>
    <w:uiPriority w:val="34"/>
    <w:qFormat/>
    <w:rsid w:val="00CC650A"/>
    <w:pPr>
      <w:bidi w:val="0"/>
      <w:spacing w:before="0" w:after="0" w:line="276" w:lineRule="auto"/>
      <w:ind w:left="720" w:right="0"/>
      <w:contextualSpacing/>
    </w:pPr>
    <w:rPr>
      <w:rFonts w:ascii="Arial" w:eastAsiaTheme="minorEastAsia" w:hAnsi="Arial" w:cs="Arial"/>
      <w:lang w:val="fr-FR"/>
    </w:rPr>
  </w:style>
  <w:style w:type="character" w:customStyle="1" w:styleId="ParagraphedelisteCar">
    <w:name w:val="Paragraphe de liste Car"/>
    <w:aliases w:val="Findings Car,Medium Grid 1 - Accent 21 Car,References Car,List Paragraph (numbered (a)) Car,Numbered List Paragraph Car,Liste 1 Car,List Bullet Mary Car,List Paragraph nowy Car,ReferencesCxSpLast Car,Texte Général Car"/>
    <w:basedOn w:val="Policepardfaut"/>
    <w:link w:val="Paragraphedeliste"/>
    <w:uiPriority w:val="34"/>
    <w:qFormat/>
    <w:rsid w:val="00CC650A"/>
    <w:rPr>
      <w:rFonts w:ascii="Arial" w:eastAsiaTheme="minorEastAsia" w:hAnsi="Arial" w:cs="Arial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B7B75"/>
    <w:pPr>
      <w:tabs>
        <w:tab w:val="center" w:pos="4153"/>
        <w:tab w:val="right" w:pos="830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B7B75"/>
  </w:style>
  <w:style w:type="paragraph" w:styleId="Pieddepage">
    <w:name w:val="footer"/>
    <w:basedOn w:val="Normal"/>
    <w:link w:val="PieddepageCar"/>
    <w:uiPriority w:val="99"/>
    <w:semiHidden/>
    <w:unhideWhenUsed/>
    <w:rsid w:val="002B7B75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BEJAOUI</cp:lastModifiedBy>
  <cp:revision>3</cp:revision>
  <cp:lastPrinted>2020-11-17T09:26:00Z</cp:lastPrinted>
  <dcterms:created xsi:type="dcterms:W3CDTF">2020-11-27T15:43:00Z</dcterms:created>
  <dcterms:modified xsi:type="dcterms:W3CDTF">2021-11-29T09:35:00Z</dcterms:modified>
</cp:coreProperties>
</file>