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26" w:rsidRDefault="001A1F26" w:rsidP="0045796F">
      <w:pPr>
        <w:pStyle w:val="Titre1"/>
        <w:numPr>
          <w:ilvl w:val="0"/>
          <w:numId w:val="0"/>
        </w:numPr>
        <w:jc w:val="center"/>
      </w:pPr>
      <w:bookmarkStart w:id="0" w:name="_Toc435998722"/>
      <w:r w:rsidRPr="00A35CF2">
        <w:t>Catalogue de l’assistance technique</w:t>
      </w:r>
      <w:bookmarkEnd w:id="0"/>
      <w:r w:rsidR="001A5736">
        <w:t xml:space="preserve"> </w:t>
      </w:r>
      <w:r w:rsidR="00497670">
        <w:t xml:space="preserve">pour l'année </w:t>
      </w:r>
      <w:r w:rsidR="001A5736">
        <w:t>2021</w:t>
      </w:r>
    </w:p>
    <w:p w:rsidR="00D92652" w:rsidRDefault="00D92652" w:rsidP="00313A19">
      <w:pPr>
        <w:tabs>
          <w:tab w:val="left" w:pos="1777"/>
        </w:tabs>
      </w:pP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28218E" w:rsidRPr="00D52E13" w:rsidTr="006E2019">
        <w:trPr>
          <w:cantSplit/>
          <w:trHeight w:val="567"/>
          <w:jc w:val="center"/>
        </w:trPr>
        <w:tc>
          <w:tcPr>
            <w:tcW w:w="14812" w:type="dxa"/>
            <w:gridSpan w:val="3"/>
            <w:shd w:val="clear" w:color="000000" w:fill="002060"/>
            <w:noWrap/>
            <w:vAlign w:val="bottom"/>
            <w:hideMark/>
          </w:tcPr>
          <w:p w:rsidR="0028218E" w:rsidRPr="001428E4" w:rsidRDefault="001428E4" w:rsidP="00DA3D05">
            <w:pPr>
              <w:pStyle w:val="Paragraphedeliste"/>
              <w:numPr>
                <w:ilvl w:val="0"/>
                <w:numId w:val="13"/>
              </w:numPr>
              <w:spacing w:before="180" w:after="180" w:line="240" w:lineRule="auto"/>
              <w:ind w:left="714" w:hanging="357"/>
              <w:jc w:val="center"/>
              <w:rPr>
                <w:rFonts w:asciiTheme="majorBidi" w:eastAsia="Times New Roman" w:hAnsiTheme="majorBidi" w:cstheme="majorBidi"/>
                <w:caps/>
                <w:color w:val="FFFFFF"/>
                <w:sz w:val="28"/>
                <w:szCs w:val="28"/>
                <w:lang w:eastAsia="fr-FR"/>
              </w:rPr>
            </w:pPr>
            <w:r w:rsidRPr="001428E4">
              <w:rPr>
                <w:rFonts w:asciiTheme="majorBidi" w:hAnsiTheme="majorBidi" w:cstheme="majorBidi"/>
                <w:b/>
                <w:bCs/>
                <w:caps/>
                <w:sz w:val="28"/>
                <w:szCs w:val="28"/>
              </w:rPr>
              <w:t>Communication et transparence</w:t>
            </w:r>
          </w:p>
        </w:tc>
      </w:tr>
      <w:tr w:rsidR="0028218E" w:rsidRPr="00D52E13" w:rsidTr="006E2019">
        <w:trPr>
          <w:cantSplit/>
          <w:trHeight w:val="567"/>
          <w:jc w:val="center"/>
        </w:trPr>
        <w:tc>
          <w:tcPr>
            <w:tcW w:w="14812" w:type="dxa"/>
            <w:gridSpan w:val="3"/>
            <w:shd w:val="clear" w:color="auto" w:fill="00B0F0"/>
            <w:noWrap/>
            <w:vAlign w:val="bottom"/>
            <w:hideMark/>
          </w:tcPr>
          <w:p w:rsidR="0028218E" w:rsidRPr="00D92652" w:rsidRDefault="0028218E" w:rsidP="006E2019">
            <w:pPr>
              <w:spacing w:before="120" w:after="120" w:line="240" w:lineRule="auto"/>
              <w:ind w:left="2319" w:hanging="2268"/>
              <w:jc w:val="center"/>
              <w:rPr>
                <w:rFonts w:asciiTheme="majorBidi" w:eastAsia="Times New Roman" w:hAnsiTheme="majorBidi" w:cstheme="majorBidi"/>
                <w:b/>
                <w:bCs/>
                <w:sz w:val="24"/>
                <w:szCs w:val="24"/>
                <w:u w:val="single"/>
                <w:lang w:eastAsia="fr-FR"/>
              </w:rPr>
            </w:pPr>
            <w:r w:rsidRPr="00D92652">
              <w:rPr>
                <w:rFonts w:asciiTheme="majorBidi" w:hAnsiTheme="majorBidi" w:cstheme="majorBidi"/>
                <w:b/>
                <w:bCs/>
                <w:sz w:val="24"/>
                <w:szCs w:val="24"/>
                <w:u w:val="single"/>
              </w:rPr>
              <w:t xml:space="preserve">Sous-thème </w:t>
            </w:r>
            <w:r w:rsidR="001428E4">
              <w:rPr>
                <w:rFonts w:asciiTheme="majorBidi" w:hAnsiTheme="majorBidi" w:cstheme="majorBidi"/>
                <w:b/>
                <w:bCs/>
                <w:sz w:val="24"/>
                <w:szCs w:val="24"/>
                <w:u w:val="single"/>
              </w:rPr>
              <w:t>B</w:t>
            </w:r>
            <w:r w:rsidRPr="00D92652">
              <w:rPr>
                <w:rFonts w:asciiTheme="majorBidi" w:hAnsiTheme="majorBidi" w:cstheme="majorBidi"/>
                <w:b/>
                <w:bCs/>
                <w:sz w:val="24"/>
                <w:szCs w:val="24"/>
                <w:u w:val="single"/>
              </w:rPr>
              <w:t xml:space="preserve">1 : Accompagnement à l’élaboration et la mise en œuvre d’un plan </w:t>
            </w:r>
            <w:r w:rsidR="00E745D2">
              <w:rPr>
                <w:rFonts w:asciiTheme="majorBidi" w:hAnsiTheme="majorBidi" w:cstheme="majorBidi"/>
                <w:b/>
                <w:bCs/>
                <w:sz w:val="24"/>
                <w:szCs w:val="24"/>
                <w:u w:val="single"/>
              </w:rPr>
              <w:t>de communication</w:t>
            </w:r>
            <w:r w:rsidRPr="00D92652">
              <w:rPr>
                <w:rFonts w:asciiTheme="majorBidi" w:hAnsiTheme="majorBidi" w:cstheme="majorBidi"/>
                <w:b/>
                <w:bCs/>
                <w:sz w:val="24"/>
                <w:szCs w:val="24"/>
                <w:u w:val="single"/>
              </w:rPr>
              <w:t> :</w:t>
            </w:r>
          </w:p>
        </w:tc>
      </w:tr>
      <w:tr w:rsidR="0028218E" w:rsidRPr="00D52E13" w:rsidTr="006E2019">
        <w:trPr>
          <w:cantSplit/>
          <w:trHeight w:val="567"/>
          <w:jc w:val="center"/>
        </w:trPr>
        <w:tc>
          <w:tcPr>
            <w:tcW w:w="3472" w:type="dxa"/>
            <w:shd w:val="clear" w:color="auto" w:fill="auto"/>
            <w:noWrap/>
            <w:hideMark/>
          </w:tcPr>
          <w:p w:rsidR="0028218E" w:rsidRPr="00D52E13" w:rsidRDefault="008E3F95" w:rsidP="006E2019">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tcPr>
          <w:p w:rsidR="001428E4" w:rsidRPr="001428E4" w:rsidRDefault="001428E4" w:rsidP="00F924D8">
            <w:pPr>
              <w:spacing w:before="60" w:after="60" w:line="240" w:lineRule="auto"/>
              <w:ind w:left="57" w:right="57"/>
              <w:rPr>
                <w:rFonts w:asciiTheme="majorBidi" w:hAnsiTheme="majorBidi" w:cstheme="majorBidi"/>
                <w:sz w:val="24"/>
                <w:szCs w:val="24"/>
              </w:rPr>
            </w:pPr>
            <w:r w:rsidRPr="001428E4">
              <w:rPr>
                <w:rFonts w:asciiTheme="majorBidi" w:hAnsiTheme="majorBidi" w:cstheme="majorBidi"/>
                <w:sz w:val="24"/>
                <w:szCs w:val="24"/>
              </w:rPr>
              <w:t>Cette assistance technique a pour but d’aider la commune à identifier à travers une procédure participative et inclusive (organisation de</w:t>
            </w:r>
            <w:r w:rsidR="00F924D8">
              <w:rPr>
                <w:rFonts w:asciiTheme="majorBidi" w:hAnsiTheme="majorBidi" w:cstheme="majorBidi"/>
                <w:sz w:val="24"/>
                <w:szCs w:val="24"/>
              </w:rPr>
              <w:t xml:space="preserve"> réunion</w:t>
            </w:r>
            <w:r w:rsidRPr="001428E4">
              <w:rPr>
                <w:rFonts w:asciiTheme="majorBidi" w:hAnsiTheme="majorBidi" w:cstheme="majorBidi"/>
                <w:sz w:val="24"/>
                <w:szCs w:val="24"/>
              </w:rPr>
              <w:t>s de diagnostic multi-acteurs) les grands axes et les objectifs principaux qu’elle souhaite mettre en valeur via une communication adaptée. Ce travail donnera lieu à l’élaboration d’un plan de communication :</w:t>
            </w:r>
          </w:p>
          <w:p w:rsidR="001428E4" w:rsidRPr="001428E4" w:rsidRDefault="001428E4" w:rsidP="00DA3D05">
            <w:pPr>
              <w:pStyle w:val="Paragraphedeliste"/>
              <w:numPr>
                <w:ilvl w:val="0"/>
                <w:numId w:val="14"/>
              </w:numPr>
              <w:spacing w:before="60" w:after="60" w:line="240" w:lineRule="auto"/>
              <w:ind w:left="57" w:right="57" w:firstLine="0"/>
              <w:contextualSpacing w:val="0"/>
              <w:rPr>
                <w:rFonts w:asciiTheme="majorBidi" w:hAnsiTheme="majorBidi" w:cstheme="majorBidi"/>
                <w:sz w:val="24"/>
                <w:szCs w:val="24"/>
              </w:rPr>
            </w:pPr>
            <w:r w:rsidRPr="001428E4">
              <w:rPr>
                <w:rFonts w:asciiTheme="majorBidi" w:hAnsiTheme="majorBidi" w:cstheme="majorBidi"/>
                <w:sz w:val="24"/>
                <w:szCs w:val="24"/>
              </w:rPr>
              <w:t>Précisant les cibles et objectifs à atteindre : à noter que si les citoyens restent une cible prioritaire</w:t>
            </w:r>
            <w:r w:rsidRPr="001428E4">
              <w:rPr>
                <w:rFonts w:asciiTheme="majorBidi" w:hAnsiTheme="majorBidi" w:cstheme="majorBidi"/>
                <w:strike/>
                <w:sz w:val="24"/>
                <w:szCs w:val="24"/>
              </w:rPr>
              <w:t>,</w:t>
            </w:r>
            <w:r w:rsidRPr="001428E4">
              <w:rPr>
                <w:rFonts w:asciiTheme="majorBidi" w:hAnsiTheme="majorBidi" w:cstheme="majorBidi"/>
                <w:sz w:val="24"/>
                <w:szCs w:val="24"/>
              </w:rPr>
              <w:t xml:space="preserve"> d’autres cibles gagneraient à être définies (acteurs du secteur privé, institutions, etc.) afin de favoriser une approche intégrée de l’action municipale</w:t>
            </w:r>
            <w:r w:rsidR="00685F9B">
              <w:rPr>
                <w:rFonts w:asciiTheme="majorBidi" w:hAnsiTheme="majorBidi" w:cstheme="majorBidi"/>
                <w:sz w:val="24"/>
                <w:szCs w:val="24"/>
              </w:rPr>
              <w:t> ;</w:t>
            </w:r>
          </w:p>
          <w:p w:rsidR="001428E4" w:rsidRPr="001428E4" w:rsidRDefault="001428E4" w:rsidP="00DA3D05">
            <w:pPr>
              <w:pStyle w:val="Paragraphedeliste"/>
              <w:numPr>
                <w:ilvl w:val="0"/>
                <w:numId w:val="14"/>
              </w:numPr>
              <w:spacing w:before="60" w:after="60" w:line="240" w:lineRule="auto"/>
              <w:ind w:left="57" w:right="57" w:firstLine="0"/>
              <w:contextualSpacing w:val="0"/>
              <w:rPr>
                <w:rFonts w:asciiTheme="majorBidi" w:hAnsiTheme="majorBidi" w:cstheme="majorBidi"/>
                <w:sz w:val="24"/>
                <w:szCs w:val="24"/>
              </w:rPr>
            </w:pPr>
            <w:r w:rsidRPr="001428E4">
              <w:rPr>
                <w:rFonts w:asciiTheme="majorBidi" w:hAnsiTheme="majorBidi" w:cstheme="majorBidi"/>
                <w:sz w:val="24"/>
                <w:szCs w:val="24"/>
              </w:rPr>
              <w:t>Spécifiant les différentes formes et des différents instruments de communication à privilégier en fonction des objectifs, mais également des ressources et des contraintes de la commune ;</w:t>
            </w:r>
          </w:p>
          <w:p w:rsidR="001428E4" w:rsidRPr="001428E4" w:rsidRDefault="001428E4" w:rsidP="00DA3D05">
            <w:pPr>
              <w:pStyle w:val="Paragraphedeliste"/>
              <w:numPr>
                <w:ilvl w:val="0"/>
                <w:numId w:val="14"/>
              </w:numPr>
              <w:spacing w:before="60" w:after="60" w:line="240" w:lineRule="auto"/>
              <w:ind w:left="57" w:right="57" w:firstLine="0"/>
              <w:contextualSpacing w:val="0"/>
              <w:rPr>
                <w:rFonts w:asciiTheme="majorBidi" w:hAnsiTheme="majorBidi" w:cstheme="majorBidi"/>
                <w:sz w:val="24"/>
                <w:szCs w:val="24"/>
              </w:rPr>
            </w:pPr>
            <w:r w:rsidRPr="001428E4">
              <w:rPr>
                <w:rFonts w:asciiTheme="majorBidi" w:hAnsiTheme="majorBidi" w:cstheme="majorBidi"/>
                <w:sz w:val="24"/>
                <w:szCs w:val="24"/>
              </w:rPr>
              <w:t>Détaillant les étapes, les actions et les échéances nécessaires à la mise en œuvre du plan, ainsi que les acteurs en</w:t>
            </w:r>
            <w:r w:rsidR="00685F9B">
              <w:rPr>
                <w:rFonts w:asciiTheme="majorBidi" w:hAnsiTheme="majorBidi" w:cstheme="majorBidi"/>
                <w:sz w:val="24"/>
                <w:szCs w:val="24"/>
              </w:rPr>
              <w:t xml:space="preserve"> charge de les mettre en place ;</w:t>
            </w:r>
          </w:p>
          <w:p w:rsidR="0028218E" w:rsidRDefault="001428E4" w:rsidP="00DA3D05">
            <w:pPr>
              <w:pStyle w:val="Paragraphedeliste"/>
              <w:numPr>
                <w:ilvl w:val="0"/>
                <w:numId w:val="14"/>
              </w:numPr>
              <w:spacing w:before="60" w:after="60" w:line="240" w:lineRule="auto"/>
              <w:ind w:left="57" w:right="57" w:firstLine="0"/>
              <w:contextualSpacing w:val="0"/>
              <w:rPr>
                <w:rFonts w:asciiTheme="majorBidi" w:hAnsiTheme="majorBidi" w:cstheme="majorBidi"/>
                <w:sz w:val="24"/>
                <w:szCs w:val="24"/>
              </w:rPr>
            </w:pPr>
            <w:r w:rsidRPr="001428E4">
              <w:rPr>
                <w:rFonts w:asciiTheme="majorBidi" w:hAnsiTheme="majorBidi" w:cstheme="majorBidi"/>
                <w:sz w:val="24"/>
                <w:szCs w:val="24"/>
              </w:rPr>
              <w:t>tenant compte des contraintes budgétaires de la commune.</w:t>
            </w:r>
          </w:p>
          <w:p w:rsidR="008E3F95" w:rsidRPr="008E3F95" w:rsidRDefault="008E3F95" w:rsidP="008E3F95">
            <w:pPr>
              <w:spacing w:before="60" w:after="60" w:line="240" w:lineRule="auto"/>
              <w:ind w:right="57"/>
              <w:rPr>
                <w:rFonts w:asciiTheme="majorBidi" w:hAnsiTheme="majorBidi" w:cstheme="majorBidi"/>
                <w:sz w:val="24"/>
                <w:szCs w:val="24"/>
              </w:rPr>
            </w:pPr>
            <w:r w:rsidRPr="001428E4">
              <w:rPr>
                <w:rFonts w:asciiTheme="majorBidi" w:hAnsiTheme="majorBidi" w:cstheme="majorBidi"/>
                <w:sz w:val="24"/>
                <w:szCs w:val="24"/>
              </w:rPr>
              <w:t>Afin de permettre à la commune de se mobiliser efficacement, il sera organis</w:t>
            </w:r>
            <w:r>
              <w:rPr>
                <w:rFonts w:asciiTheme="majorBidi" w:hAnsiTheme="majorBidi" w:cstheme="majorBidi"/>
                <w:sz w:val="24"/>
                <w:szCs w:val="24"/>
              </w:rPr>
              <w:t>é</w:t>
            </w:r>
            <w:r w:rsidRPr="001428E4">
              <w:rPr>
                <w:rFonts w:asciiTheme="majorBidi" w:hAnsiTheme="majorBidi" w:cstheme="majorBidi"/>
                <w:sz w:val="24"/>
                <w:szCs w:val="24"/>
              </w:rPr>
              <w:t xml:space="preserve"> un séquençage de l’A</w:t>
            </w:r>
            <w:r>
              <w:rPr>
                <w:rFonts w:asciiTheme="majorBidi" w:hAnsiTheme="majorBidi" w:cstheme="majorBidi"/>
                <w:sz w:val="24"/>
                <w:szCs w:val="24"/>
              </w:rPr>
              <w:t xml:space="preserve">ssistance </w:t>
            </w:r>
            <w:r w:rsidRPr="001428E4">
              <w:rPr>
                <w:rFonts w:asciiTheme="majorBidi" w:hAnsiTheme="majorBidi" w:cstheme="majorBidi"/>
                <w:sz w:val="24"/>
                <w:szCs w:val="24"/>
              </w:rPr>
              <w:t>T</w:t>
            </w:r>
            <w:r>
              <w:rPr>
                <w:rFonts w:asciiTheme="majorBidi" w:hAnsiTheme="majorBidi" w:cstheme="majorBidi"/>
                <w:sz w:val="24"/>
                <w:szCs w:val="24"/>
              </w:rPr>
              <w:t>echnique</w:t>
            </w:r>
            <w:r w:rsidRPr="001428E4">
              <w:rPr>
                <w:rFonts w:asciiTheme="majorBidi" w:hAnsiTheme="majorBidi" w:cstheme="majorBidi"/>
                <w:sz w:val="24"/>
                <w:szCs w:val="24"/>
              </w:rPr>
              <w:t xml:space="preserve"> déployé sur plusieurs mois selon un calendrier défini conjointement par l’expert et la commune : il s’agira ainsi pour les accompagnés de mettre à profit les échanges</w:t>
            </w:r>
            <w:r>
              <w:rPr>
                <w:rFonts w:asciiTheme="majorBidi" w:hAnsiTheme="majorBidi" w:cstheme="majorBidi"/>
                <w:sz w:val="24"/>
                <w:szCs w:val="24"/>
              </w:rPr>
              <w:t>, les</w:t>
            </w:r>
            <w:r w:rsidRPr="001428E4">
              <w:rPr>
                <w:rFonts w:asciiTheme="majorBidi" w:hAnsiTheme="majorBidi" w:cstheme="majorBidi"/>
                <w:sz w:val="24"/>
                <w:szCs w:val="24"/>
              </w:rPr>
              <w:t xml:space="preserve"> méthodes</w:t>
            </w:r>
            <w:r>
              <w:rPr>
                <w:rFonts w:asciiTheme="majorBidi" w:hAnsiTheme="majorBidi" w:cstheme="majorBidi"/>
                <w:sz w:val="24"/>
                <w:szCs w:val="24"/>
              </w:rPr>
              <w:t xml:space="preserve"> et les</w:t>
            </w:r>
            <w:r w:rsidRPr="001428E4">
              <w:rPr>
                <w:rFonts w:asciiTheme="majorBidi" w:hAnsiTheme="majorBidi" w:cstheme="majorBidi"/>
                <w:sz w:val="24"/>
                <w:szCs w:val="24"/>
              </w:rPr>
              <w:t xml:space="preserve"> suggestions </w:t>
            </w:r>
            <w:r>
              <w:rPr>
                <w:rFonts w:asciiTheme="majorBidi" w:hAnsiTheme="majorBidi" w:cstheme="majorBidi"/>
                <w:sz w:val="24"/>
                <w:szCs w:val="24"/>
              </w:rPr>
              <w:t>de l’Expert</w:t>
            </w:r>
            <w:r w:rsidRPr="001428E4">
              <w:rPr>
                <w:rFonts w:asciiTheme="majorBidi" w:hAnsiTheme="majorBidi" w:cstheme="majorBidi"/>
                <w:sz w:val="24"/>
                <w:szCs w:val="24"/>
              </w:rPr>
              <w:t xml:space="preserve"> et d’y travailler entre deux sessions d</w:t>
            </w:r>
            <w:r>
              <w:rPr>
                <w:rFonts w:asciiTheme="majorBidi" w:hAnsiTheme="majorBidi" w:cstheme="majorBidi"/>
                <w:sz w:val="24"/>
                <w:szCs w:val="24"/>
              </w:rPr>
              <w:t>e l</w:t>
            </w:r>
            <w:r w:rsidRPr="001428E4">
              <w:rPr>
                <w:rFonts w:asciiTheme="majorBidi" w:hAnsiTheme="majorBidi" w:cstheme="majorBidi"/>
                <w:sz w:val="24"/>
                <w:szCs w:val="24"/>
              </w:rPr>
              <w:t>’A</w:t>
            </w:r>
            <w:r>
              <w:rPr>
                <w:rFonts w:asciiTheme="majorBidi" w:hAnsiTheme="majorBidi" w:cstheme="majorBidi"/>
                <w:sz w:val="24"/>
                <w:szCs w:val="24"/>
              </w:rPr>
              <w:t>ssistance Technique.</w:t>
            </w:r>
          </w:p>
        </w:tc>
      </w:tr>
      <w:tr w:rsidR="00685F9B" w:rsidRPr="00D52E13" w:rsidTr="00685F9B">
        <w:trPr>
          <w:cantSplit/>
          <w:trHeight w:val="567"/>
          <w:jc w:val="center"/>
        </w:trPr>
        <w:tc>
          <w:tcPr>
            <w:tcW w:w="3472" w:type="dxa"/>
            <w:vMerge w:val="restart"/>
            <w:shd w:val="clear" w:color="auto" w:fill="auto"/>
            <w:hideMark/>
          </w:tcPr>
          <w:p w:rsidR="00685F9B" w:rsidRPr="00D52E13" w:rsidRDefault="00685F9B" w:rsidP="006E2019">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685F9B" w:rsidRPr="00D52E13" w:rsidRDefault="00685F9B" w:rsidP="006E2019">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C</w:t>
            </w:r>
            <w:r w:rsidRPr="00D52E13">
              <w:rPr>
                <w:rFonts w:asciiTheme="majorBidi" w:hAnsiTheme="majorBidi" w:cstheme="majorBidi"/>
                <w:sz w:val="24"/>
                <w:szCs w:val="24"/>
              </w:rPr>
              <w:t xml:space="preserve">artographie et analyse des acteurs et Workshop de diagnostic de la communication </w:t>
            </w:r>
            <w:r>
              <w:rPr>
                <w:rFonts w:asciiTheme="majorBidi" w:hAnsiTheme="majorBidi" w:cstheme="majorBidi"/>
                <w:sz w:val="24"/>
                <w:szCs w:val="24"/>
              </w:rPr>
              <w:t xml:space="preserve">de la commune </w:t>
            </w:r>
            <w:r w:rsidRPr="00D52E13">
              <w:rPr>
                <w:rFonts w:asciiTheme="majorBidi" w:hAnsiTheme="majorBidi" w:cstheme="majorBidi"/>
                <w:sz w:val="24"/>
                <w:szCs w:val="24"/>
              </w:rPr>
              <w:t>avec le citoyen</w:t>
            </w:r>
            <w:r>
              <w:rPr>
                <w:rFonts w:asciiTheme="majorBidi" w:hAnsiTheme="majorBidi" w:cstheme="majorBidi"/>
                <w:sz w:val="24"/>
                <w:szCs w:val="24"/>
              </w:rPr>
              <w:t xml:space="preserve"> et/ou avec d’autres cibles clés pour la collectivité locales (acteurs économiques, directions régionales des services de l’Etat, opérateurs publics, Organisations patronales et ouvrières, etc…)</w:t>
            </w:r>
          </w:p>
        </w:tc>
        <w:tc>
          <w:tcPr>
            <w:tcW w:w="1701" w:type="dxa"/>
            <w:vMerge w:val="restart"/>
            <w:shd w:val="clear" w:color="auto" w:fill="auto"/>
            <w:vAlign w:val="center"/>
            <w:hideMark/>
          </w:tcPr>
          <w:p w:rsidR="00685F9B" w:rsidRPr="00504F02" w:rsidRDefault="00685F9B" w:rsidP="00504F02">
            <w:pPr>
              <w:pStyle w:val="Paragraphedeliste"/>
              <w:spacing w:before="60" w:after="60" w:line="240" w:lineRule="auto"/>
              <w:ind w:left="57" w:right="57"/>
              <w:jc w:val="center"/>
              <w:rPr>
                <w:rFonts w:asciiTheme="majorBidi" w:hAnsiTheme="majorBidi" w:cstheme="majorBidi"/>
                <w:b/>
                <w:bCs/>
                <w:sz w:val="24"/>
                <w:szCs w:val="24"/>
              </w:rPr>
            </w:pPr>
            <w:r>
              <w:rPr>
                <w:rFonts w:asciiTheme="majorBidi" w:hAnsiTheme="majorBidi" w:cstheme="majorBidi"/>
                <w:b/>
                <w:bCs/>
                <w:sz w:val="24"/>
                <w:szCs w:val="24"/>
              </w:rPr>
              <w:t xml:space="preserve">4 </w:t>
            </w:r>
            <w:r w:rsidRPr="00504F02">
              <w:rPr>
                <w:rFonts w:asciiTheme="majorBidi" w:hAnsiTheme="majorBidi" w:cstheme="majorBidi"/>
                <w:b/>
                <w:bCs/>
                <w:sz w:val="24"/>
                <w:szCs w:val="24"/>
              </w:rPr>
              <w:t>jours</w:t>
            </w:r>
          </w:p>
        </w:tc>
      </w:tr>
      <w:tr w:rsidR="00685F9B" w:rsidRPr="00D52E13" w:rsidTr="006E2019">
        <w:trPr>
          <w:cantSplit/>
          <w:trHeight w:val="567"/>
          <w:jc w:val="center"/>
        </w:trPr>
        <w:tc>
          <w:tcPr>
            <w:tcW w:w="3472" w:type="dxa"/>
            <w:vMerge/>
            <w:shd w:val="clear" w:color="auto" w:fill="auto"/>
            <w:hideMark/>
          </w:tcPr>
          <w:p w:rsidR="00685F9B" w:rsidRPr="00D52E13" w:rsidRDefault="00685F9B" w:rsidP="006E2019">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85F9B" w:rsidRPr="00D52E13" w:rsidRDefault="00685F9B" w:rsidP="00504F02">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Assistance à la fixation des objec</w:t>
            </w:r>
            <w:r>
              <w:rPr>
                <w:rFonts w:asciiTheme="majorBidi" w:hAnsiTheme="majorBidi" w:cstheme="majorBidi"/>
                <w:sz w:val="24"/>
                <w:szCs w:val="24"/>
              </w:rPr>
              <w:t xml:space="preserve">tifs en termes de communication, à </w:t>
            </w:r>
            <w:r w:rsidRPr="00D52E13">
              <w:rPr>
                <w:rFonts w:asciiTheme="majorBidi" w:hAnsiTheme="majorBidi" w:cstheme="majorBidi"/>
                <w:sz w:val="24"/>
                <w:szCs w:val="24"/>
              </w:rPr>
              <w:t>l’identification des actions de communication à mettre en place</w:t>
            </w:r>
            <w:r>
              <w:rPr>
                <w:rFonts w:asciiTheme="majorBidi" w:hAnsiTheme="majorBidi" w:cstheme="majorBidi"/>
                <w:sz w:val="24"/>
                <w:szCs w:val="24"/>
              </w:rPr>
              <w:t>, d</w:t>
            </w:r>
            <w:r w:rsidRPr="00D52E13">
              <w:rPr>
                <w:rFonts w:asciiTheme="majorBidi" w:hAnsiTheme="majorBidi" w:cstheme="majorBidi"/>
                <w:sz w:val="24"/>
                <w:szCs w:val="24"/>
              </w:rPr>
              <w:t>éclinaison de leur</w:t>
            </w:r>
            <w:r>
              <w:rPr>
                <w:rFonts w:asciiTheme="majorBidi" w:hAnsiTheme="majorBidi" w:cstheme="majorBidi"/>
                <w:sz w:val="24"/>
                <w:szCs w:val="24"/>
              </w:rPr>
              <w:t>s</w:t>
            </w:r>
            <w:r w:rsidRPr="00D52E13">
              <w:rPr>
                <w:rFonts w:asciiTheme="majorBidi" w:hAnsiTheme="majorBidi" w:cstheme="majorBidi"/>
                <w:sz w:val="24"/>
                <w:szCs w:val="24"/>
              </w:rPr>
              <w:t xml:space="preserve"> budget</w:t>
            </w:r>
            <w:r>
              <w:rPr>
                <w:rFonts w:asciiTheme="majorBidi" w:hAnsiTheme="majorBidi" w:cstheme="majorBidi"/>
                <w:sz w:val="24"/>
                <w:szCs w:val="24"/>
              </w:rPr>
              <w:t>s</w:t>
            </w:r>
            <w:r w:rsidRPr="00D52E13">
              <w:rPr>
                <w:rFonts w:asciiTheme="majorBidi" w:hAnsiTheme="majorBidi" w:cstheme="majorBidi"/>
                <w:sz w:val="24"/>
                <w:szCs w:val="24"/>
              </w:rPr>
              <w:t xml:space="preserve"> et de leur</w:t>
            </w:r>
            <w:r>
              <w:rPr>
                <w:rFonts w:asciiTheme="majorBidi" w:hAnsiTheme="majorBidi" w:cstheme="majorBidi"/>
                <w:sz w:val="24"/>
                <w:szCs w:val="24"/>
              </w:rPr>
              <w:t>s</w:t>
            </w:r>
            <w:r w:rsidRPr="00D52E13">
              <w:rPr>
                <w:rFonts w:asciiTheme="majorBidi" w:hAnsiTheme="majorBidi" w:cstheme="majorBidi"/>
                <w:sz w:val="24"/>
                <w:szCs w:val="24"/>
              </w:rPr>
              <w:t xml:space="preserve"> planning</w:t>
            </w:r>
            <w:r>
              <w:rPr>
                <w:rFonts w:asciiTheme="majorBidi" w:hAnsiTheme="majorBidi" w:cstheme="majorBidi"/>
                <w:sz w:val="24"/>
                <w:szCs w:val="24"/>
              </w:rPr>
              <w:t>s</w:t>
            </w:r>
            <w:r w:rsidRPr="00D52E13">
              <w:rPr>
                <w:rFonts w:asciiTheme="majorBidi" w:hAnsiTheme="majorBidi" w:cstheme="majorBidi"/>
                <w:sz w:val="24"/>
                <w:szCs w:val="24"/>
              </w:rPr>
              <w:t xml:space="preserve"> et mise en place d’indicateurs de mesure d’impact</w:t>
            </w:r>
            <w:r>
              <w:rPr>
                <w:rFonts w:asciiTheme="majorBidi" w:hAnsiTheme="majorBidi" w:cstheme="majorBidi"/>
                <w:sz w:val="24"/>
                <w:szCs w:val="24"/>
              </w:rPr>
              <w:t xml:space="preserve">. </w:t>
            </w:r>
          </w:p>
        </w:tc>
        <w:tc>
          <w:tcPr>
            <w:tcW w:w="1701" w:type="dxa"/>
            <w:vMerge/>
            <w:shd w:val="clear" w:color="auto" w:fill="auto"/>
            <w:hideMark/>
          </w:tcPr>
          <w:p w:rsidR="00685F9B" w:rsidRPr="00D52E13" w:rsidRDefault="00685F9B" w:rsidP="006E2019">
            <w:pPr>
              <w:pStyle w:val="Paragraphedeliste"/>
              <w:spacing w:before="60" w:after="60" w:line="240" w:lineRule="auto"/>
              <w:ind w:left="57" w:right="57"/>
              <w:rPr>
                <w:rFonts w:asciiTheme="majorBidi" w:hAnsiTheme="majorBidi" w:cstheme="majorBidi"/>
                <w:sz w:val="24"/>
                <w:szCs w:val="24"/>
              </w:rPr>
            </w:pPr>
          </w:p>
        </w:tc>
      </w:tr>
      <w:tr w:rsidR="00685F9B" w:rsidRPr="00D52E13" w:rsidTr="00C02562">
        <w:trPr>
          <w:cantSplit/>
          <w:trHeight w:val="567"/>
          <w:jc w:val="center"/>
        </w:trPr>
        <w:tc>
          <w:tcPr>
            <w:tcW w:w="3472" w:type="dxa"/>
            <w:vMerge/>
            <w:shd w:val="clear" w:color="auto" w:fill="auto"/>
            <w:hideMark/>
          </w:tcPr>
          <w:p w:rsidR="00685F9B" w:rsidRPr="00D52E13" w:rsidRDefault="00685F9B" w:rsidP="006E2019">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85F9B" w:rsidRPr="00D52E13" w:rsidRDefault="00685F9B" w:rsidP="00434E4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 xml:space="preserve">Assistance, </w:t>
            </w:r>
            <w:r w:rsidRPr="00685F9B">
              <w:rPr>
                <w:rFonts w:asciiTheme="majorBidi" w:hAnsiTheme="majorBidi" w:cstheme="majorBidi"/>
                <w:b/>
                <w:bCs/>
                <w:sz w:val="24"/>
                <w:szCs w:val="24"/>
                <w:u w:val="single"/>
              </w:rPr>
              <w:t>éventuellement et à la demande expresse de la commune</w:t>
            </w:r>
            <w:r>
              <w:rPr>
                <w:rFonts w:asciiTheme="majorBidi" w:hAnsiTheme="majorBidi" w:cstheme="majorBidi"/>
                <w:sz w:val="24"/>
                <w:szCs w:val="24"/>
              </w:rPr>
              <w:t>, pour la rédaction d’un Cahier des charges</w:t>
            </w:r>
            <w:r w:rsidRPr="001428E4">
              <w:rPr>
                <w:rFonts w:asciiTheme="majorBidi" w:hAnsiTheme="majorBidi" w:cstheme="majorBidi"/>
                <w:sz w:val="24"/>
                <w:szCs w:val="24"/>
              </w:rPr>
              <w:t xml:space="preserve"> pour le recrutement d’une agence de communication en charge de décliner (</w:t>
            </w:r>
            <w:r>
              <w:rPr>
                <w:rFonts w:asciiTheme="majorBidi" w:hAnsiTheme="majorBidi" w:cstheme="majorBidi"/>
                <w:sz w:val="24"/>
                <w:szCs w:val="24"/>
              </w:rPr>
              <w:t>u</w:t>
            </w:r>
            <w:r w:rsidRPr="001428E4">
              <w:rPr>
                <w:rFonts w:asciiTheme="majorBidi" w:hAnsiTheme="majorBidi" w:cstheme="majorBidi"/>
                <w:sz w:val="24"/>
                <w:szCs w:val="24"/>
              </w:rPr>
              <w:t xml:space="preserve">ne partie de) la stratégie de </w:t>
            </w:r>
            <w:r w:rsidRPr="00504F02">
              <w:rPr>
                <w:rFonts w:asciiTheme="majorBidi" w:hAnsiTheme="majorBidi" w:cstheme="majorBidi"/>
                <w:sz w:val="24"/>
                <w:szCs w:val="24"/>
              </w:rPr>
              <w:t>communication (sous réserve d’un engagement financier de la commune/ budgétisation de l’intervention du B</w:t>
            </w:r>
            <w:r w:rsidR="00434E4D">
              <w:rPr>
                <w:rFonts w:asciiTheme="majorBidi" w:hAnsiTheme="majorBidi" w:cstheme="majorBidi"/>
                <w:sz w:val="24"/>
                <w:szCs w:val="24"/>
              </w:rPr>
              <w:t>ureau de Communication</w:t>
            </w:r>
            <w:r w:rsidRPr="00504F02">
              <w:rPr>
                <w:rFonts w:asciiTheme="majorBidi" w:hAnsiTheme="majorBidi" w:cstheme="majorBidi"/>
                <w:sz w:val="24"/>
                <w:szCs w:val="24"/>
              </w:rPr>
              <w:t>)</w:t>
            </w:r>
          </w:p>
        </w:tc>
        <w:tc>
          <w:tcPr>
            <w:tcW w:w="1701" w:type="dxa"/>
            <w:shd w:val="clear" w:color="auto" w:fill="auto"/>
            <w:vAlign w:val="center"/>
            <w:hideMark/>
          </w:tcPr>
          <w:p w:rsidR="00685F9B" w:rsidRPr="00504F02" w:rsidRDefault="00685F9B" w:rsidP="00C02562">
            <w:pPr>
              <w:pStyle w:val="Paragraphedeliste"/>
              <w:spacing w:before="60" w:after="60" w:line="240" w:lineRule="auto"/>
              <w:ind w:left="57" w:right="57"/>
              <w:jc w:val="center"/>
              <w:rPr>
                <w:rFonts w:asciiTheme="majorBidi" w:hAnsiTheme="majorBidi" w:cstheme="majorBidi"/>
                <w:b/>
                <w:bCs/>
                <w:sz w:val="24"/>
                <w:szCs w:val="24"/>
              </w:rPr>
            </w:pPr>
            <w:r>
              <w:rPr>
                <w:rFonts w:asciiTheme="majorBidi" w:hAnsiTheme="majorBidi" w:cstheme="majorBidi"/>
                <w:b/>
                <w:bCs/>
                <w:sz w:val="24"/>
                <w:szCs w:val="24"/>
              </w:rPr>
              <w:t xml:space="preserve">2 </w:t>
            </w:r>
            <w:r w:rsidRPr="00504F02">
              <w:rPr>
                <w:rFonts w:asciiTheme="majorBidi" w:hAnsiTheme="majorBidi" w:cstheme="majorBidi"/>
                <w:b/>
                <w:bCs/>
                <w:sz w:val="24"/>
                <w:szCs w:val="24"/>
              </w:rPr>
              <w:t>jours</w:t>
            </w:r>
          </w:p>
        </w:tc>
      </w:tr>
      <w:tr w:rsidR="00685F9B" w:rsidRPr="00D52E13" w:rsidTr="008D541A">
        <w:trPr>
          <w:cantSplit/>
          <w:trHeight w:val="567"/>
          <w:jc w:val="center"/>
        </w:trPr>
        <w:tc>
          <w:tcPr>
            <w:tcW w:w="3472" w:type="dxa"/>
            <w:vMerge/>
            <w:shd w:val="clear" w:color="auto" w:fill="auto"/>
            <w:hideMark/>
          </w:tcPr>
          <w:p w:rsidR="00685F9B" w:rsidRPr="00D52E13" w:rsidRDefault="00685F9B" w:rsidP="006E2019">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85F9B" w:rsidRPr="00D52E13" w:rsidRDefault="00685F9B" w:rsidP="006E2019">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 après l’achèvement de la mission</w:t>
            </w:r>
          </w:p>
        </w:tc>
        <w:tc>
          <w:tcPr>
            <w:tcW w:w="1701" w:type="dxa"/>
            <w:shd w:val="clear" w:color="auto" w:fill="auto"/>
            <w:vAlign w:val="center"/>
            <w:hideMark/>
          </w:tcPr>
          <w:p w:rsidR="00685F9B"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6B3B96" w:rsidRPr="00D52E13" w:rsidTr="008D541A">
        <w:trPr>
          <w:cantSplit/>
          <w:trHeight w:val="567"/>
          <w:jc w:val="center"/>
        </w:trPr>
        <w:tc>
          <w:tcPr>
            <w:tcW w:w="3472" w:type="dxa"/>
            <w:vMerge/>
            <w:shd w:val="clear" w:color="auto" w:fill="auto"/>
            <w:hideMark/>
          </w:tcPr>
          <w:p w:rsidR="006B3B96" w:rsidRPr="00D52E13" w:rsidRDefault="006B3B96" w:rsidP="006E2019">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B3B96" w:rsidRPr="00B94EE4" w:rsidRDefault="006B3B96" w:rsidP="006B3B96">
            <w:pPr>
              <w:pStyle w:val="Paragraphedeliste"/>
              <w:numPr>
                <w:ilvl w:val="0"/>
                <w:numId w:val="3"/>
              </w:numPr>
              <w:spacing w:before="60" w:after="60" w:line="240" w:lineRule="auto"/>
              <w:ind w:left="57" w:right="57" w:firstLine="0"/>
              <w:contextualSpacing w:val="0"/>
              <w:rPr>
                <w:rFonts w:ascii="Times New Roman" w:hAnsi="Times New Roman"/>
                <w:sz w:val="24"/>
                <w:szCs w:val="24"/>
              </w:rPr>
            </w:pPr>
            <w:r w:rsidRPr="00B94EE4">
              <w:rPr>
                <w:rFonts w:ascii="Times New Roman" w:hAnsi="Times New Roman"/>
                <w:sz w:val="24"/>
                <w:szCs w:val="24"/>
              </w:rPr>
              <w:t xml:space="preserve">Une fois le plan de communication adopté, l’expert sera en charge de suivre la mise en place (à distance) du plan d’action </w:t>
            </w:r>
            <w:r w:rsidRPr="00B94EE4">
              <w:rPr>
                <w:rFonts w:ascii="Times New Roman" w:hAnsi="Times New Roman"/>
                <w:b/>
                <w:bCs/>
                <w:sz w:val="24"/>
                <w:szCs w:val="24"/>
              </w:rPr>
              <w:t>tous les deux mois</w:t>
            </w:r>
            <w:r w:rsidRPr="00B94EE4">
              <w:rPr>
                <w:rFonts w:ascii="Times New Roman" w:hAnsi="Times New Roman"/>
                <w:sz w:val="24"/>
                <w:szCs w:val="24"/>
              </w:rPr>
              <w:t xml:space="preserve"> après l’achèvement de la mission et se rendra disponible au téléphone pour aider la commune en cas de besoin, tout au long du processus</w:t>
            </w:r>
          </w:p>
        </w:tc>
        <w:tc>
          <w:tcPr>
            <w:tcW w:w="1701" w:type="dxa"/>
            <w:shd w:val="clear" w:color="auto" w:fill="auto"/>
            <w:vAlign w:val="center"/>
          </w:tcPr>
          <w:p w:rsidR="006B3B96"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685F9B" w:rsidRPr="00D52E13" w:rsidTr="006E2019">
        <w:trPr>
          <w:cantSplit/>
          <w:trHeight w:val="567"/>
          <w:jc w:val="center"/>
        </w:trPr>
        <w:tc>
          <w:tcPr>
            <w:tcW w:w="3472" w:type="dxa"/>
            <w:shd w:val="clear" w:color="auto" w:fill="auto"/>
            <w:noWrap/>
            <w:hideMark/>
          </w:tcPr>
          <w:p w:rsidR="00685F9B" w:rsidRPr="00D52E13" w:rsidRDefault="00685F9B" w:rsidP="006E2019">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vAlign w:val="bottom"/>
          </w:tcPr>
          <w:p w:rsidR="00685F9B" w:rsidRPr="00FD4FE2" w:rsidRDefault="00685F9B" w:rsidP="003F36A9">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Pr>
                <w:rFonts w:asciiTheme="majorBidi" w:hAnsiTheme="majorBidi" w:cstheme="majorBidi"/>
                <w:sz w:val="24"/>
                <w:szCs w:val="24"/>
              </w:rPr>
              <w:t>au</w:t>
            </w:r>
            <w:r w:rsidRPr="00FD4FE2">
              <w:rPr>
                <w:rFonts w:asciiTheme="majorBidi" w:hAnsiTheme="majorBidi" w:cstheme="majorBidi"/>
                <w:sz w:val="24"/>
                <w:szCs w:val="24"/>
              </w:rPr>
              <w:t xml:space="preserve"> responsab</w:t>
            </w:r>
            <w:r>
              <w:rPr>
                <w:rFonts w:asciiTheme="majorBidi" w:hAnsiTheme="majorBidi" w:cstheme="majorBidi"/>
                <w:sz w:val="24"/>
                <w:szCs w:val="24"/>
              </w:rPr>
              <w:t xml:space="preserve">le de la communication, </w:t>
            </w:r>
            <w:r w:rsidR="003F36A9">
              <w:rPr>
                <w:rFonts w:asciiTheme="majorBidi" w:hAnsiTheme="majorBidi" w:cstheme="majorBidi"/>
                <w:sz w:val="24"/>
                <w:szCs w:val="24"/>
              </w:rPr>
              <w:t>aux</w:t>
            </w:r>
            <w:r w:rsidR="001100B4">
              <w:rPr>
                <w:rFonts w:asciiTheme="majorBidi" w:hAnsiTheme="majorBidi" w:cstheme="majorBidi"/>
                <w:sz w:val="24"/>
                <w:szCs w:val="24"/>
              </w:rPr>
              <w:t xml:space="preserve"> </w:t>
            </w:r>
            <w:r>
              <w:rPr>
                <w:rFonts w:asciiTheme="majorBidi" w:hAnsiTheme="majorBidi" w:cstheme="majorBidi"/>
                <w:sz w:val="24"/>
                <w:szCs w:val="24"/>
              </w:rPr>
              <w:t>élu</w:t>
            </w:r>
            <w:r w:rsidR="003F36A9">
              <w:rPr>
                <w:rFonts w:asciiTheme="majorBidi" w:hAnsiTheme="majorBidi" w:cstheme="majorBidi"/>
                <w:sz w:val="24"/>
                <w:szCs w:val="24"/>
              </w:rPr>
              <w:t>s</w:t>
            </w:r>
            <w:r>
              <w:rPr>
                <w:rFonts w:asciiTheme="majorBidi" w:hAnsiTheme="majorBidi" w:cstheme="majorBidi"/>
                <w:sz w:val="24"/>
                <w:szCs w:val="24"/>
              </w:rPr>
              <w:t xml:space="preserve"> président</w:t>
            </w:r>
            <w:r w:rsidR="003F36A9">
              <w:rPr>
                <w:rFonts w:asciiTheme="majorBidi" w:hAnsiTheme="majorBidi" w:cstheme="majorBidi"/>
                <w:sz w:val="24"/>
                <w:szCs w:val="24"/>
              </w:rPr>
              <w:t>s</w:t>
            </w:r>
            <w:r>
              <w:rPr>
                <w:rFonts w:asciiTheme="majorBidi" w:hAnsiTheme="majorBidi" w:cstheme="majorBidi"/>
                <w:sz w:val="24"/>
                <w:szCs w:val="24"/>
              </w:rPr>
              <w:t xml:space="preserve"> de</w:t>
            </w:r>
            <w:r w:rsidR="003F36A9">
              <w:rPr>
                <w:rFonts w:asciiTheme="majorBidi" w:hAnsiTheme="majorBidi" w:cstheme="majorBidi"/>
                <w:sz w:val="24"/>
                <w:szCs w:val="24"/>
              </w:rPr>
              <w:t>s</w:t>
            </w:r>
            <w:r>
              <w:rPr>
                <w:rFonts w:asciiTheme="majorBidi" w:hAnsiTheme="majorBidi" w:cstheme="majorBidi"/>
                <w:sz w:val="24"/>
                <w:szCs w:val="24"/>
              </w:rPr>
              <w:t xml:space="preserve"> commission</w:t>
            </w:r>
            <w:r w:rsidR="003F36A9">
              <w:rPr>
                <w:rFonts w:asciiTheme="majorBidi" w:hAnsiTheme="majorBidi" w:cstheme="majorBidi"/>
                <w:sz w:val="24"/>
                <w:szCs w:val="24"/>
              </w:rPr>
              <w:t>s</w:t>
            </w:r>
            <w:r>
              <w:rPr>
                <w:rFonts w:asciiTheme="majorBidi" w:hAnsiTheme="majorBidi" w:cstheme="majorBidi"/>
                <w:sz w:val="24"/>
                <w:szCs w:val="24"/>
              </w:rPr>
              <w:t xml:space="preserve"> </w:t>
            </w:r>
            <w:r w:rsidR="003F36A9">
              <w:rPr>
                <w:rFonts w:asciiTheme="majorBidi" w:hAnsiTheme="majorBidi" w:cstheme="majorBidi"/>
                <w:sz w:val="24"/>
                <w:szCs w:val="24"/>
              </w:rPr>
              <w:t xml:space="preserve">notamment celles </w:t>
            </w:r>
            <w:r>
              <w:rPr>
                <w:rFonts w:asciiTheme="majorBidi" w:hAnsiTheme="majorBidi" w:cstheme="majorBidi"/>
                <w:sz w:val="24"/>
                <w:szCs w:val="24"/>
              </w:rPr>
              <w:t>"Démocratie participative et gouvernance ouverte"</w:t>
            </w:r>
            <w:r w:rsidR="003F36A9">
              <w:rPr>
                <w:rFonts w:asciiTheme="majorBidi" w:hAnsiTheme="majorBidi" w:cstheme="majorBidi"/>
                <w:sz w:val="24"/>
                <w:szCs w:val="24"/>
              </w:rPr>
              <w:t xml:space="preserve"> &amp; « Information, Communication &amp; Evaluation »,</w:t>
            </w:r>
            <w:r>
              <w:rPr>
                <w:rFonts w:asciiTheme="majorBidi" w:hAnsiTheme="majorBidi" w:cstheme="majorBidi"/>
                <w:sz w:val="24"/>
                <w:szCs w:val="24"/>
              </w:rPr>
              <w:t xml:space="preserve"> au </w:t>
            </w:r>
            <w:r w:rsidRPr="00FD4FE2">
              <w:rPr>
                <w:rFonts w:asciiTheme="majorBidi" w:hAnsiTheme="majorBidi" w:cstheme="majorBidi"/>
                <w:sz w:val="24"/>
                <w:szCs w:val="24"/>
              </w:rPr>
              <w:t xml:space="preserve">Secrétaire général, </w:t>
            </w:r>
            <w:r>
              <w:rPr>
                <w:rFonts w:asciiTheme="majorBidi" w:hAnsiTheme="majorBidi" w:cstheme="majorBidi"/>
                <w:sz w:val="24"/>
                <w:szCs w:val="24"/>
              </w:rPr>
              <w:t>et à tout</w:t>
            </w:r>
            <w:r w:rsidRPr="00FD4FE2">
              <w:rPr>
                <w:rFonts w:asciiTheme="majorBidi" w:hAnsiTheme="majorBidi" w:cstheme="majorBidi"/>
                <w:sz w:val="24"/>
                <w:szCs w:val="24"/>
              </w:rPr>
              <w:t xml:space="preserve"> autre fonctionnaire de la commune concerné par la conception et la mise en œuvre du </w:t>
            </w:r>
            <w:r>
              <w:rPr>
                <w:rFonts w:asciiTheme="majorBidi" w:hAnsiTheme="majorBidi" w:cstheme="majorBidi"/>
                <w:sz w:val="24"/>
                <w:szCs w:val="24"/>
              </w:rPr>
              <w:t>plan de communication.</w:t>
            </w:r>
          </w:p>
        </w:tc>
      </w:tr>
      <w:tr w:rsidR="00685F9B" w:rsidRPr="00D52E13" w:rsidTr="006E2019">
        <w:trPr>
          <w:cantSplit/>
          <w:trHeight w:val="567"/>
          <w:jc w:val="center"/>
        </w:trPr>
        <w:tc>
          <w:tcPr>
            <w:tcW w:w="3472" w:type="dxa"/>
            <w:shd w:val="clear" w:color="auto" w:fill="auto"/>
            <w:noWrap/>
            <w:hideMark/>
          </w:tcPr>
          <w:p w:rsidR="00685F9B" w:rsidRPr="00D52E13" w:rsidRDefault="00685F9B" w:rsidP="006E2019">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685F9B" w:rsidRDefault="00685F9B" w:rsidP="006E2019">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w:t>
            </w:r>
          </w:p>
          <w:p w:rsidR="00685F9B" w:rsidRDefault="00685F9B" w:rsidP="006E2019">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Pr>
                <w:rFonts w:asciiTheme="majorBidi" w:hAnsiTheme="majorBidi" w:cstheme="majorBidi"/>
                <w:sz w:val="24"/>
                <w:szCs w:val="24"/>
              </w:rPr>
              <w:t>durée de l'assistance technique ;</w:t>
            </w:r>
          </w:p>
          <w:p w:rsidR="00685F9B" w:rsidRPr="00D52E13" w:rsidRDefault="00685F9B" w:rsidP="00504F02">
            <w:pPr>
              <w:pStyle w:val="Paragraphedeliste"/>
              <w:numPr>
                <w:ilvl w:val="0"/>
                <w:numId w:val="4"/>
              </w:numPr>
              <w:spacing w:before="60" w:after="60" w:line="240" w:lineRule="auto"/>
              <w:ind w:left="690" w:right="57" w:hanging="633"/>
              <w:contextualSpacing w:val="0"/>
              <w:rPr>
                <w:rFonts w:asciiTheme="majorBidi" w:hAnsiTheme="majorBidi" w:cstheme="majorBidi"/>
                <w:sz w:val="24"/>
                <w:szCs w:val="24"/>
              </w:rPr>
            </w:pPr>
            <w:r>
              <w:rPr>
                <w:rFonts w:asciiTheme="majorBidi" w:hAnsiTheme="majorBidi" w:cstheme="majorBidi"/>
                <w:sz w:val="24"/>
                <w:szCs w:val="24"/>
              </w:rPr>
              <w:t>Engagement financier pour la mise en place du plan de communication, et si demande de TDR, engagement à financer la mission qui en découlera ;</w:t>
            </w:r>
          </w:p>
          <w:p w:rsidR="00685F9B" w:rsidRDefault="00685F9B" w:rsidP="006B3B96">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Livraison </w:t>
            </w:r>
            <w:r>
              <w:rPr>
                <w:rFonts w:asciiTheme="majorBidi" w:hAnsiTheme="majorBidi" w:cstheme="majorBidi"/>
                <w:sz w:val="24"/>
                <w:szCs w:val="24"/>
              </w:rPr>
              <w:t xml:space="preserve">à la CPSCL </w:t>
            </w:r>
            <w:r w:rsidRPr="00D52E13">
              <w:rPr>
                <w:rFonts w:asciiTheme="majorBidi" w:hAnsiTheme="majorBidi" w:cstheme="majorBidi"/>
                <w:sz w:val="24"/>
                <w:szCs w:val="24"/>
              </w:rPr>
              <w:t>du plan d'action</w:t>
            </w:r>
            <w:r>
              <w:rPr>
                <w:rFonts w:asciiTheme="majorBidi" w:hAnsiTheme="majorBidi" w:cstheme="majorBidi"/>
                <w:sz w:val="24"/>
                <w:szCs w:val="24"/>
              </w:rPr>
              <w:t>;</w:t>
            </w:r>
          </w:p>
          <w:p w:rsidR="00685F9B" w:rsidRPr="00504F02" w:rsidRDefault="00685F9B" w:rsidP="00504F0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Livraison d’un rapport d'intervention</w:t>
            </w:r>
            <w:r>
              <w:rPr>
                <w:rFonts w:asciiTheme="majorBidi" w:hAnsiTheme="majorBidi" w:cstheme="majorBidi"/>
                <w:sz w:val="24"/>
                <w:szCs w:val="24"/>
              </w:rPr>
              <w:t>.</w:t>
            </w:r>
          </w:p>
        </w:tc>
      </w:tr>
    </w:tbl>
    <w:p w:rsidR="0028218E" w:rsidRDefault="0028218E" w:rsidP="0028218E"/>
    <w:p w:rsidR="00F16EE8" w:rsidRDefault="00F16EE8">
      <w:pPr>
        <w:spacing w:after="200"/>
        <w:jc w:val="left"/>
      </w:pPr>
      <w:r>
        <w:br w:type="page"/>
      </w:r>
    </w:p>
    <w:p w:rsidR="002E4784" w:rsidRDefault="002E4784" w:rsidP="002E4784">
      <w:pPr>
        <w:tabs>
          <w:tab w:val="left" w:pos="1777"/>
        </w:tabs>
      </w:pP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2E4784" w:rsidRPr="001428E4" w:rsidTr="00AF6C45">
        <w:trPr>
          <w:cantSplit/>
          <w:trHeight w:val="567"/>
          <w:jc w:val="center"/>
        </w:trPr>
        <w:tc>
          <w:tcPr>
            <w:tcW w:w="14812" w:type="dxa"/>
            <w:gridSpan w:val="3"/>
            <w:shd w:val="clear" w:color="000000" w:fill="002060"/>
            <w:noWrap/>
            <w:vAlign w:val="bottom"/>
            <w:hideMark/>
          </w:tcPr>
          <w:p w:rsidR="002E4784" w:rsidRPr="001428E4" w:rsidRDefault="002E4784" w:rsidP="00DA3D05">
            <w:pPr>
              <w:pStyle w:val="Paragraphedeliste"/>
              <w:numPr>
                <w:ilvl w:val="0"/>
                <w:numId w:val="21"/>
              </w:numPr>
              <w:spacing w:before="180" w:after="180" w:line="240" w:lineRule="auto"/>
              <w:jc w:val="center"/>
              <w:rPr>
                <w:rFonts w:asciiTheme="majorBidi" w:eastAsia="Times New Roman" w:hAnsiTheme="majorBidi" w:cstheme="majorBidi"/>
                <w:caps/>
                <w:color w:val="FFFFFF"/>
                <w:sz w:val="28"/>
                <w:szCs w:val="28"/>
                <w:lang w:eastAsia="fr-FR"/>
              </w:rPr>
            </w:pPr>
            <w:r w:rsidRPr="001428E4">
              <w:rPr>
                <w:rFonts w:asciiTheme="majorBidi" w:hAnsiTheme="majorBidi" w:cstheme="majorBidi"/>
                <w:b/>
                <w:bCs/>
                <w:caps/>
                <w:sz w:val="28"/>
                <w:szCs w:val="28"/>
              </w:rPr>
              <w:t>Communication et transparence</w:t>
            </w:r>
          </w:p>
        </w:tc>
      </w:tr>
      <w:tr w:rsidR="008555B7" w:rsidRPr="00D92652" w:rsidTr="00AF6C45">
        <w:trPr>
          <w:cantSplit/>
          <w:trHeight w:val="567"/>
          <w:jc w:val="center"/>
        </w:trPr>
        <w:tc>
          <w:tcPr>
            <w:tcW w:w="14812" w:type="dxa"/>
            <w:gridSpan w:val="3"/>
            <w:shd w:val="clear" w:color="auto" w:fill="00B0F0"/>
            <w:noWrap/>
            <w:vAlign w:val="bottom"/>
            <w:hideMark/>
          </w:tcPr>
          <w:p w:rsidR="008555B7" w:rsidRPr="00D92652" w:rsidRDefault="008555B7" w:rsidP="00AF6C45">
            <w:pPr>
              <w:spacing w:before="120" w:after="120" w:line="240" w:lineRule="auto"/>
              <w:ind w:left="2319" w:hanging="2268"/>
              <w:jc w:val="center"/>
              <w:rPr>
                <w:rFonts w:asciiTheme="majorBidi" w:eastAsia="Times New Roman" w:hAnsiTheme="majorBidi" w:cstheme="majorBidi"/>
                <w:b/>
                <w:bCs/>
                <w:sz w:val="24"/>
                <w:szCs w:val="24"/>
                <w:u w:val="single"/>
                <w:lang w:eastAsia="fr-FR"/>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B3</w:t>
            </w:r>
            <w:r w:rsidRPr="00D92652">
              <w:rPr>
                <w:rFonts w:asciiTheme="majorBidi" w:hAnsiTheme="majorBidi" w:cstheme="majorBidi"/>
                <w:b/>
                <w:bCs/>
                <w:sz w:val="24"/>
                <w:szCs w:val="24"/>
                <w:u w:val="single"/>
              </w:rPr>
              <w:t xml:space="preserve"> : </w:t>
            </w:r>
            <w:r>
              <w:rPr>
                <w:rFonts w:asciiTheme="majorBidi" w:hAnsiTheme="majorBidi" w:cstheme="majorBidi"/>
                <w:b/>
                <w:bCs/>
                <w:sz w:val="24"/>
                <w:szCs w:val="24"/>
                <w:u w:val="single"/>
              </w:rPr>
              <w:t>Assistance à la mise en place d’un système de gestion des plaintes</w:t>
            </w:r>
            <w:r w:rsidRPr="00D92652">
              <w:rPr>
                <w:rFonts w:asciiTheme="majorBidi" w:hAnsiTheme="majorBidi" w:cstheme="majorBidi"/>
                <w:b/>
                <w:bCs/>
                <w:sz w:val="24"/>
                <w:szCs w:val="24"/>
                <w:u w:val="single"/>
              </w:rPr>
              <w:t> :</w:t>
            </w:r>
          </w:p>
        </w:tc>
      </w:tr>
      <w:tr w:rsidR="008555B7" w:rsidRPr="00D52E13" w:rsidTr="00AF6C45">
        <w:trPr>
          <w:cantSplit/>
          <w:trHeight w:val="567"/>
          <w:jc w:val="center"/>
        </w:trPr>
        <w:tc>
          <w:tcPr>
            <w:tcW w:w="3472" w:type="dxa"/>
            <w:shd w:val="clear" w:color="auto" w:fill="auto"/>
            <w:noWrap/>
            <w:hideMark/>
          </w:tcPr>
          <w:p w:rsidR="008555B7" w:rsidRPr="00D52E13" w:rsidRDefault="008E3F95" w:rsidP="00685F9B">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w:t>
            </w:r>
            <w:r w:rsidR="00685F9B">
              <w:rPr>
                <w:rFonts w:asciiTheme="majorBidi" w:hAnsiTheme="majorBidi" w:cstheme="majorBidi"/>
                <w:b/>
                <w:bCs/>
                <w:sz w:val="24"/>
                <w:szCs w:val="24"/>
              </w:rPr>
              <w:t>tifs :</w:t>
            </w:r>
          </w:p>
        </w:tc>
        <w:tc>
          <w:tcPr>
            <w:tcW w:w="11340" w:type="dxa"/>
            <w:gridSpan w:val="2"/>
            <w:shd w:val="clear" w:color="auto" w:fill="auto"/>
          </w:tcPr>
          <w:p w:rsidR="006B412F" w:rsidRDefault="008555B7" w:rsidP="00AF6C45">
            <w:pPr>
              <w:spacing w:before="120" w:after="120" w:line="240" w:lineRule="auto"/>
              <w:ind w:left="57" w:right="57"/>
              <w:rPr>
                <w:rFonts w:ascii="Times New Roman" w:hAnsi="Times New Roman" w:cs="Times New Roman"/>
                <w:sz w:val="24"/>
                <w:szCs w:val="24"/>
              </w:rPr>
            </w:pPr>
            <w:r w:rsidRPr="008555B7">
              <w:rPr>
                <w:rFonts w:ascii="Times New Roman" w:hAnsi="Times New Roman" w:cs="Times New Roman"/>
                <w:sz w:val="24"/>
                <w:szCs w:val="24"/>
              </w:rPr>
              <w:t>Cette A</w:t>
            </w:r>
            <w:r>
              <w:rPr>
                <w:rFonts w:ascii="Times New Roman" w:hAnsi="Times New Roman" w:cs="Times New Roman"/>
                <w:sz w:val="24"/>
                <w:szCs w:val="24"/>
              </w:rPr>
              <w:t xml:space="preserve">ssistance </w:t>
            </w:r>
            <w:r w:rsidRPr="008555B7">
              <w:rPr>
                <w:rFonts w:ascii="Times New Roman" w:hAnsi="Times New Roman" w:cs="Times New Roman"/>
                <w:sz w:val="24"/>
                <w:szCs w:val="24"/>
              </w:rPr>
              <w:t>T</w:t>
            </w:r>
            <w:r>
              <w:rPr>
                <w:rFonts w:ascii="Times New Roman" w:hAnsi="Times New Roman" w:cs="Times New Roman"/>
                <w:sz w:val="24"/>
                <w:szCs w:val="24"/>
              </w:rPr>
              <w:t>echnique</w:t>
            </w:r>
            <w:r w:rsidRPr="008555B7">
              <w:rPr>
                <w:rFonts w:ascii="Times New Roman" w:hAnsi="Times New Roman" w:cs="Times New Roman"/>
                <w:sz w:val="24"/>
                <w:szCs w:val="24"/>
              </w:rPr>
              <w:t xml:space="preserve"> vise à appuyer la commune pour la mise en place d’un système de gestion des plaintes solide, cohérent et équitable doté d’outils et de procédures opérationnelles. Ces procédures, qui devront être conformes avec la réglementation en vigueur, doivent permettre de documenter, traiter et suivre de manière objective et transparente le traitement des plain</w:t>
            </w:r>
            <w:r w:rsidR="006B412F">
              <w:rPr>
                <w:rFonts w:ascii="Times New Roman" w:hAnsi="Times New Roman" w:cs="Times New Roman"/>
                <w:sz w:val="24"/>
                <w:szCs w:val="24"/>
              </w:rPr>
              <w:t>tes formulées par les citoyens.</w:t>
            </w:r>
          </w:p>
          <w:p w:rsidR="008E3F95" w:rsidRPr="005A2D10" w:rsidRDefault="008555B7" w:rsidP="006B3B96">
            <w:pPr>
              <w:spacing w:before="120" w:after="120" w:line="240" w:lineRule="auto"/>
              <w:ind w:left="57" w:right="57"/>
              <w:rPr>
                <w:rFonts w:ascii="Times New Roman" w:hAnsi="Times New Roman" w:cs="Times New Roman"/>
                <w:sz w:val="24"/>
                <w:szCs w:val="24"/>
              </w:rPr>
            </w:pPr>
            <w:r w:rsidRPr="008555B7">
              <w:rPr>
                <w:rFonts w:ascii="Times New Roman" w:hAnsi="Times New Roman" w:cs="Times New Roman"/>
                <w:sz w:val="24"/>
                <w:szCs w:val="24"/>
              </w:rPr>
              <w:t>L’A</w:t>
            </w:r>
            <w:r>
              <w:rPr>
                <w:rFonts w:ascii="Times New Roman" w:hAnsi="Times New Roman" w:cs="Times New Roman"/>
                <w:sz w:val="24"/>
                <w:szCs w:val="24"/>
              </w:rPr>
              <w:t xml:space="preserve">ssistance </w:t>
            </w:r>
            <w:r w:rsidRPr="008555B7">
              <w:rPr>
                <w:rFonts w:ascii="Times New Roman" w:hAnsi="Times New Roman" w:cs="Times New Roman"/>
                <w:sz w:val="24"/>
                <w:szCs w:val="24"/>
              </w:rPr>
              <w:t>T</w:t>
            </w:r>
            <w:r>
              <w:rPr>
                <w:rFonts w:ascii="Times New Roman" w:hAnsi="Times New Roman" w:cs="Times New Roman"/>
                <w:sz w:val="24"/>
                <w:szCs w:val="24"/>
              </w:rPr>
              <w:t>echnique</w:t>
            </w:r>
            <w:r w:rsidRPr="008555B7">
              <w:rPr>
                <w:rFonts w:ascii="Times New Roman" w:hAnsi="Times New Roman" w:cs="Times New Roman"/>
                <w:sz w:val="24"/>
                <w:szCs w:val="24"/>
              </w:rPr>
              <w:t xml:space="preserve"> inclut un effort de plaidoyer et de sensibilisation à destination du personnel municipal et des élus pour les mobiliser quant à l’importance du développement d’une procédure formalisée, fiable et informative de gestion des demandes et attentes des citoyens. De plus, la procédure à mettre en œuvre s’attachera à </w:t>
            </w:r>
            <w:r w:rsidR="005A2D10">
              <w:rPr>
                <w:rFonts w:ascii="Times New Roman" w:hAnsi="Times New Roman" w:cs="Times New Roman"/>
                <w:sz w:val="24"/>
                <w:szCs w:val="24"/>
              </w:rPr>
              <w:t>respecter</w:t>
            </w:r>
            <w:r w:rsidR="006B412F">
              <w:rPr>
                <w:rFonts w:ascii="Times New Roman" w:hAnsi="Times New Roman" w:cs="Times New Roman"/>
                <w:sz w:val="24"/>
                <w:szCs w:val="24"/>
              </w:rPr>
              <w:t xml:space="preserve"> </w:t>
            </w:r>
            <w:r w:rsidR="005A2D10">
              <w:rPr>
                <w:rFonts w:ascii="Times New Roman" w:hAnsi="Times New Roman" w:cs="Times New Roman"/>
                <w:sz w:val="24"/>
                <w:szCs w:val="24"/>
              </w:rPr>
              <w:t>l</w:t>
            </w:r>
            <w:r w:rsidRPr="008555B7">
              <w:rPr>
                <w:rFonts w:ascii="Times New Roman" w:hAnsi="Times New Roman" w:cs="Times New Roman"/>
                <w:sz w:val="24"/>
                <w:szCs w:val="24"/>
              </w:rPr>
              <w:t xml:space="preserve">es délais de réponse </w:t>
            </w:r>
            <w:r w:rsidR="005A2D10">
              <w:rPr>
                <w:rFonts w:ascii="Times New Roman" w:hAnsi="Times New Roman" w:cs="Times New Roman"/>
                <w:sz w:val="24"/>
                <w:szCs w:val="24"/>
              </w:rPr>
              <w:t>exigés du PDUGL</w:t>
            </w:r>
            <w:r w:rsidRPr="008555B7">
              <w:rPr>
                <w:rFonts w:ascii="Times New Roman" w:hAnsi="Times New Roman" w:cs="Times New Roman"/>
                <w:sz w:val="24"/>
                <w:szCs w:val="24"/>
              </w:rPr>
              <w:t xml:space="preserve"> pour renforcer la confiance des citoyens en l’institution municipale.</w:t>
            </w:r>
          </w:p>
        </w:tc>
      </w:tr>
      <w:tr w:rsidR="00265F17" w:rsidRPr="00D52E13" w:rsidTr="003F36A9">
        <w:trPr>
          <w:cantSplit/>
          <w:trHeight w:val="567"/>
          <w:jc w:val="center"/>
        </w:trPr>
        <w:tc>
          <w:tcPr>
            <w:tcW w:w="3472" w:type="dxa"/>
            <w:vMerge w:val="restart"/>
            <w:shd w:val="clear" w:color="auto" w:fill="auto"/>
            <w:hideMark/>
          </w:tcPr>
          <w:p w:rsidR="00265F17" w:rsidRPr="00D52E13" w:rsidRDefault="00D83541" w:rsidP="00AF6C45">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265F17" w:rsidRPr="00D52E13" w:rsidRDefault="00265F17"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Sensibilisation du personnel et des élus sur les en jeux de mise en place du système</w:t>
            </w:r>
          </w:p>
        </w:tc>
        <w:tc>
          <w:tcPr>
            <w:tcW w:w="1701" w:type="dxa"/>
            <w:vMerge w:val="restart"/>
            <w:shd w:val="clear" w:color="auto" w:fill="auto"/>
            <w:vAlign w:val="center"/>
            <w:hideMark/>
          </w:tcPr>
          <w:p w:rsidR="00265F17" w:rsidRPr="003F36A9" w:rsidRDefault="00265F17" w:rsidP="003F36A9">
            <w:pPr>
              <w:pStyle w:val="Paragraphedeliste"/>
              <w:spacing w:before="60" w:after="60" w:line="240" w:lineRule="auto"/>
              <w:ind w:left="57" w:right="57"/>
              <w:contextualSpacing w:val="0"/>
              <w:jc w:val="center"/>
              <w:rPr>
                <w:rFonts w:asciiTheme="majorBidi" w:hAnsiTheme="majorBidi" w:cstheme="majorBidi"/>
                <w:b/>
                <w:bCs/>
                <w:sz w:val="24"/>
                <w:szCs w:val="24"/>
              </w:rPr>
            </w:pPr>
            <w:r w:rsidRPr="003F36A9">
              <w:rPr>
                <w:rFonts w:asciiTheme="majorBidi" w:hAnsiTheme="majorBidi" w:cstheme="majorBidi"/>
                <w:b/>
                <w:bCs/>
                <w:sz w:val="24"/>
                <w:szCs w:val="24"/>
              </w:rPr>
              <w:t>01 jour</w:t>
            </w:r>
          </w:p>
        </w:tc>
      </w:tr>
      <w:tr w:rsidR="00265F17" w:rsidRPr="00D52E13" w:rsidTr="003F36A9">
        <w:trPr>
          <w:cantSplit/>
          <w:trHeight w:val="567"/>
          <w:jc w:val="center"/>
        </w:trPr>
        <w:tc>
          <w:tcPr>
            <w:tcW w:w="3472" w:type="dxa"/>
            <w:vMerge/>
            <w:shd w:val="clear" w:color="auto" w:fill="auto"/>
            <w:hideMark/>
          </w:tcPr>
          <w:p w:rsidR="00265F17" w:rsidRPr="00D52E13" w:rsidRDefault="00265F17"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65F17" w:rsidRPr="00D52E13" w:rsidRDefault="00265F17"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Assistance au diagnostic du système des plaintes actuel et présentation du guide de gestion des plaintes</w:t>
            </w:r>
          </w:p>
        </w:tc>
        <w:tc>
          <w:tcPr>
            <w:tcW w:w="1701" w:type="dxa"/>
            <w:vMerge/>
            <w:shd w:val="clear" w:color="auto" w:fill="auto"/>
            <w:vAlign w:val="center"/>
            <w:hideMark/>
          </w:tcPr>
          <w:p w:rsidR="00265F17" w:rsidRPr="003F36A9" w:rsidRDefault="00265F17" w:rsidP="003F36A9">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411392" w:rsidRPr="00D52E13" w:rsidTr="003F36A9">
        <w:trPr>
          <w:cantSplit/>
          <w:trHeight w:val="567"/>
          <w:jc w:val="center"/>
        </w:trPr>
        <w:tc>
          <w:tcPr>
            <w:tcW w:w="3472" w:type="dxa"/>
            <w:vMerge/>
            <w:shd w:val="clear" w:color="auto" w:fill="auto"/>
            <w:hideMark/>
          </w:tcPr>
          <w:p w:rsidR="00411392" w:rsidRPr="00D52E13" w:rsidRDefault="00411392"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11392" w:rsidRPr="00D52E13" w:rsidRDefault="00411392"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Accompagnement à la mise en place d'un plan d'action</w:t>
            </w:r>
          </w:p>
        </w:tc>
        <w:tc>
          <w:tcPr>
            <w:tcW w:w="1701" w:type="dxa"/>
            <w:shd w:val="clear" w:color="auto" w:fill="auto"/>
            <w:vAlign w:val="center"/>
            <w:hideMark/>
          </w:tcPr>
          <w:p w:rsidR="00411392" w:rsidRPr="003F36A9" w:rsidRDefault="00265F17" w:rsidP="003F36A9">
            <w:pPr>
              <w:pStyle w:val="Paragraphedeliste"/>
              <w:spacing w:before="60" w:after="60" w:line="240" w:lineRule="auto"/>
              <w:ind w:left="57" w:right="57"/>
              <w:contextualSpacing w:val="0"/>
              <w:jc w:val="center"/>
              <w:rPr>
                <w:rFonts w:asciiTheme="majorBidi" w:hAnsiTheme="majorBidi" w:cstheme="majorBidi"/>
                <w:b/>
                <w:bCs/>
                <w:sz w:val="24"/>
                <w:szCs w:val="24"/>
              </w:rPr>
            </w:pPr>
            <w:r w:rsidRPr="003F36A9">
              <w:rPr>
                <w:rFonts w:asciiTheme="majorBidi" w:hAnsiTheme="majorBidi" w:cstheme="majorBidi"/>
                <w:b/>
                <w:bCs/>
                <w:sz w:val="24"/>
                <w:szCs w:val="24"/>
              </w:rPr>
              <w:t>01 jour</w:t>
            </w:r>
          </w:p>
        </w:tc>
      </w:tr>
      <w:tr w:rsidR="00411392" w:rsidRPr="00D52E13" w:rsidTr="003F36A9">
        <w:trPr>
          <w:cantSplit/>
          <w:trHeight w:val="567"/>
          <w:jc w:val="center"/>
        </w:trPr>
        <w:tc>
          <w:tcPr>
            <w:tcW w:w="3472" w:type="dxa"/>
            <w:vMerge/>
            <w:shd w:val="clear" w:color="auto" w:fill="auto"/>
            <w:hideMark/>
          </w:tcPr>
          <w:p w:rsidR="00411392" w:rsidRPr="00D52E13" w:rsidRDefault="00411392"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11392" w:rsidRPr="00D52E13" w:rsidRDefault="00411392"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 après l’achèvement de la mission</w:t>
            </w:r>
          </w:p>
        </w:tc>
        <w:tc>
          <w:tcPr>
            <w:tcW w:w="1701" w:type="dxa"/>
            <w:shd w:val="clear" w:color="auto" w:fill="auto"/>
            <w:vAlign w:val="center"/>
            <w:hideMark/>
          </w:tcPr>
          <w:p w:rsidR="00411392" w:rsidRPr="003F36A9" w:rsidRDefault="008D541A" w:rsidP="003F36A9">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411392" w:rsidRPr="00D52E13" w:rsidTr="008D541A">
        <w:trPr>
          <w:cantSplit/>
          <w:trHeight w:val="567"/>
          <w:jc w:val="center"/>
        </w:trPr>
        <w:tc>
          <w:tcPr>
            <w:tcW w:w="3472" w:type="dxa"/>
            <w:vMerge/>
            <w:shd w:val="clear" w:color="auto" w:fill="auto"/>
            <w:hideMark/>
          </w:tcPr>
          <w:p w:rsidR="00411392" w:rsidRPr="00D52E13" w:rsidRDefault="00411392"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11392" w:rsidRPr="00D52E13" w:rsidRDefault="006B3B96"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B94EE4">
              <w:rPr>
                <w:rFonts w:ascii="Times New Roman" w:hAnsi="Times New Roman"/>
                <w:sz w:val="24"/>
                <w:szCs w:val="24"/>
              </w:rPr>
              <w:t>L’expert sera en charge de suivre la mise en place (à distance) du système de gestion des plaintes tous les deux mois et se rendra disponible au téléphone pour aider la commune en cas de besoin</w:t>
            </w:r>
            <w:r w:rsidR="00411392">
              <w:rPr>
                <w:rFonts w:asciiTheme="majorBidi" w:hAnsiTheme="majorBidi" w:cstheme="majorBidi"/>
                <w:sz w:val="24"/>
                <w:szCs w:val="24"/>
              </w:rPr>
              <w:t>.</w:t>
            </w:r>
          </w:p>
        </w:tc>
        <w:tc>
          <w:tcPr>
            <w:tcW w:w="1701" w:type="dxa"/>
            <w:shd w:val="clear" w:color="auto" w:fill="auto"/>
            <w:vAlign w:val="center"/>
            <w:hideMark/>
          </w:tcPr>
          <w:p w:rsidR="00411392"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8555B7" w:rsidRPr="00FD4FE2" w:rsidTr="00AF6C45">
        <w:trPr>
          <w:cantSplit/>
          <w:trHeight w:val="567"/>
          <w:jc w:val="center"/>
        </w:trPr>
        <w:tc>
          <w:tcPr>
            <w:tcW w:w="3472" w:type="dxa"/>
            <w:shd w:val="clear" w:color="auto" w:fill="auto"/>
            <w:noWrap/>
            <w:hideMark/>
          </w:tcPr>
          <w:p w:rsidR="008555B7" w:rsidRPr="00D52E13" w:rsidRDefault="008555B7"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vAlign w:val="bottom"/>
          </w:tcPr>
          <w:p w:rsidR="008555B7" w:rsidRPr="00FD4FE2" w:rsidRDefault="008555B7" w:rsidP="001100B4">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sidR="001100B4">
              <w:rPr>
                <w:rFonts w:asciiTheme="majorBidi" w:hAnsiTheme="majorBidi" w:cstheme="majorBidi"/>
                <w:sz w:val="24"/>
                <w:szCs w:val="24"/>
              </w:rPr>
              <w:t>au</w:t>
            </w:r>
            <w:r w:rsidRPr="00FD4FE2">
              <w:rPr>
                <w:rFonts w:asciiTheme="majorBidi" w:hAnsiTheme="majorBidi" w:cstheme="majorBidi"/>
                <w:sz w:val="24"/>
                <w:szCs w:val="24"/>
              </w:rPr>
              <w:t xml:space="preserve"> Secrétaire général, </w:t>
            </w:r>
            <w:r w:rsidR="001100B4">
              <w:rPr>
                <w:rFonts w:asciiTheme="majorBidi" w:hAnsiTheme="majorBidi" w:cstheme="majorBidi"/>
                <w:sz w:val="24"/>
                <w:szCs w:val="24"/>
              </w:rPr>
              <w:t>au</w:t>
            </w:r>
            <w:r>
              <w:rPr>
                <w:rFonts w:asciiTheme="majorBidi" w:hAnsiTheme="majorBidi" w:cstheme="majorBidi"/>
                <w:sz w:val="24"/>
                <w:szCs w:val="24"/>
              </w:rPr>
              <w:t xml:space="preserve"> point focal de gestion des plaintes</w:t>
            </w:r>
            <w:r w:rsidR="001100B4">
              <w:rPr>
                <w:rFonts w:asciiTheme="majorBidi" w:hAnsiTheme="majorBidi" w:cstheme="majorBidi"/>
                <w:sz w:val="24"/>
                <w:szCs w:val="24"/>
              </w:rPr>
              <w:t xml:space="preserve">, </w:t>
            </w:r>
            <w:r w:rsidR="003F36A9">
              <w:rPr>
                <w:rFonts w:asciiTheme="majorBidi" w:hAnsiTheme="majorBidi" w:cstheme="majorBidi"/>
                <w:sz w:val="24"/>
                <w:szCs w:val="24"/>
              </w:rPr>
              <w:t>aux élus présidents des commissions notamment celles "Démocratie participative et gouvernance ouverte" &amp; « Information, Communication &amp; Evaluation »</w:t>
            </w:r>
            <w:r w:rsidR="001100B4">
              <w:rPr>
                <w:rFonts w:asciiTheme="majorBidi" w:hAnsiTheme="majorBidi" w:cstheme="majorBidi"/>
                <w:sz w:val="24"/>
                <w:szCs w:val="24"/>
              </w:rPr>
              <w:t>, au point focal "Sauvegardes Environnementales et Sociales"</w:t>
            </w:r>
          </w:p>
        </w:tc>
      </w:tr>
      <w:tr w:rsidR="008555B7" w:rsidRPr="00FD4FE2" w:rsidTr="00AF6C45">
        <w:trPr>
          <w:cantSplit/>
          <w:trHeight w:val="567"/>
          <w:jc w:val="center"/>
        </w:trPr>
        <w:tc>
          <w:tcPr>
            <w:tcW w:w="3472" w:type="dxa"/>
            <w:shd w:val="clear" w:color="auto" w:fill="auto"/>
            <w:noWrap/>
            <w:hideMark/>
          </w:tcPr>
          <w:p w:rsidR="008555B7" w:rsidRPr="00D52E13" w:rsidRDefault="008555B7"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8555B7" w:rsidRDefault="008555B7"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durée de l'assistance technique </w:t>
            </w:r>
          </w:p>
          <w:p w:rsidR="008555B7" w:rsidRDefault="008555B7" w:rsidP="00200A09">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Livraison du plan d'action pour </w:t>
            </w:r>
            <w:r w:rsidR="00200A09">
              <w:rPr>
                <w:rFonts w:asciiTheme="majorBidi" w:hAnsiTheme="majorBidi" w:cstheme="majorBidi"/>
                <w:sz w:val="24"/>
                <w:szCs w:val="24"/>
              </w:rPr>
              <w:t>la mise en place du mécanisme gestion des plaintes</w:t>
            </w:r>
          </w:p>
          <w:p w:rsidR="008555B7" w:rsidRPr="00FD4FE2" w:rsidRDefault="008555B7" w:rsidP="00200A09">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Livraison d’un rapport d'intervention</w:t>
            </w:r>
          </w:p>
        </w:tc>
      </w:tr>
    </w:tbl>
    <w:p w:rsidR="00265F17" w:rsidRDefault="00265F17">
      <w:pPr>
        <w:spacing w:after="200"/>
        <w:jc w:val="left"/>
      </w:pPr>
      <w:r>
        <w:br w:type="page"/>
      </w:r>
    </w:p>
    <w:p w:rsidR="00265F17" w:rsidRDefault="00265F17" w:rsidP="00265F17">
      <w:pPr>
        <w:tabs>
          <w:tab w:val="left" w:pos="1777"/>
        </w:tabs>
      </w:pP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265F17" w:rsidRPr="001428E4" w:rsidTr="00AF6C45">
        <w:trPr>
          <w:cantSplit/>
          <w:trHeight w:val="567"/>
          <w:jc w:val="center"/>
        </w:trPr>
        <w:tc>
          <w:tcPr>
            <w:tcW w:w="14812" w:type="dxa"/>
            <w:gridSpan w:val="3"/>
            <w:shd w:val="clear" w:color="000000" w:fill="002060"/>
            <w:noWrap/>
            <w:vAlign w:val="bottom"/>
            <w:hideMark/>
          </w:tcPr>
          <w:p w:rsidR="00265F17" w:rsidRPr="001428E4" w:rsidRDefault="00265F17" w:rsidP="00DA3D05">
            <w:pPr>
              <w:pStyle w:val="Paragraphedeliste"/>
              <w:numPr>
                <w:ilvl w:val="0"/>
                <w:numId w:val="22"/>
              </w:numPr>
              <w:spacing w:before="180" w:after="180" w:line="240" w:lineRule="auto"/>
              <w:jc w:val="center"/>
              <w:rPr>
                <w:rFonts w:asciiTheme="majorBidi" w:eastAsia="Times New Roman" w:hAnsiTheme="majorBidi" w:cstheme="majorBidi"/>
                <w:caps/>
                <w:color w:val="FFFFFF"/>
                <w:sz w:val="28"/>
                <w:szCs w:val="28"/>
                <w:lang w:eastAsia="fr-FR"/>
              </w:rPr>
            </w:pPr>
            <w:r w:rsidRPr="001428E4">
              <w:rPr>
                <w:rFonts w:asciiTheme="majorBidi" w:hAnsiTheme="majorBidi" w:cstheme="majorBidi"/>
                <w:b/>
                <w:bCs/>
                <w:caps/>
                <w:sz w:val="28"/>
                <w:szCs w:val="28"/>
              </w:rPr>
              <w:t>Communication et transparence</w:t>
            </w:r>
          </w:p>
        </w:tc>
      </w:tr>
      <w:tr w:rsidR="00265F17" w:rsidRPr="00D92652" w:rsidTr="00AF6C45">
        <w:trPr>
          <w:cantSplit/>
          <w:trHeight w:val="567"/>
          <w:jc w:val="center"/>
        </w:trPr>
        <w:tc>
          <w:tcPr>
            <w:tcW w:w="14812" w:type="dxa"/>
            <w:gridSpan w:val="3"/>
            <w:shd w:val="clear" w:color="auto" w:fill="00B0F0"/>
            <w:noWrap/>
            <w:vAlign w:val="bottom"/>
            <w:hideMark/>
          </w:tcPr>
          <w:p w:rsidR="00265F17" w:rsidRPr="00D92652" w:rsidRDefault="00265F17" w:rsidP="00AF6C45">
            <w:pPr>
              <w:spacing w:before="120" w:after="120" w:line="240" w:lineRule="auto"/>
              <w:ind w:left="2319" w:hanging="2268"/>
              <w:jc w:val="center"/>
              <w:rPr>
                <w:rFonts w:asciiTheme="majorBidi" w:eastAsia="Times New Roman" w:hAnsiTheme="majorBidi" w:cstheme="majorBidi"/>
                <w:b/>
                <w:bCs/>
                <w:sz w:val="24"/>
                <w:szCs w:val="24"/>
                <w:u w:val="single"/>
                <w:lang w:eastAsia="fr-FR"/>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B4</w:t>
            </w:r>
            <w:r w:rsidRPr="00D92652">
              <w:rPr>
                <w:rFonts w:asciiTheme="majorBidi" w:hAnsiTheme="majorBidi" w:cstheme="majorBidi"/>
                <w:b/>
                <w:bCs/>
                <w:sz w:val="24"/>
                <w:szCs w:val="24"/>
                <w:u w:val="single"/>
              </w:rPr>
              <w:t xml:space="preserve"> : </w:t>
            </w:r>
            <w:r>
              <w:rPr>
                <w:rFonts w:asciiTheme="majorBidi" w:hAnsiTheme="majorBidi" w:cstheme="majorBidi"/>
                <w:b/>
                <w:bCs/>
                <w:sz w:val="24"/>
                <w:szCs w:val="24"/>
                <w:u w:val="single"/>
              </w:rPr>
              <w:t>Assistance à la mise en place d'une action de communication prioritaire</w:t>
            </w:r>
            <w:r w:rsidRPr="00D92652">
              <w:rPr>
                <w:rFonts w:asciiTheme="majorBidi" w:hAnsiTheme="majorBidi" w:cstheme="majorBidi"/>
                <w:b/>
                <w:bCs/>
                <w:sz w:val="24"/>
                <w:szCs w:val="24"/>
                <w:u w:val="single"/>
              </w:rPr>
              <w:t> :</w:t>
            </w:r>
          </w:p>
        </w:tc>
      </w:tr>
      <w:tr w:rsidR="00265F17" w:rsidRPr="00D52E13" w:rsidTr="00AF6C45">
        <w:trPr>
          <w:cantSplit/>
          <w:trHeight w:val="567"/>
          <w:jc w:val="center"/>
        </w:trPr>
        <w:tc>
          <w:tcPr>
            <w:tcW w:w="3472" w:type="dxa"/>
            <w:shd w:val="clear" w:color="auto" w:fill="auto"/>
            <w:noWrap/>
            <w:hideMark/>
          </w:tcPr>
          <w:p w:rsidR="00265F17" w:rsidRPr="00D52E13" w:rsidRDefault="008E3F95" w:rsidP="00AF6C45">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tcPr>
          <w:p w:rsidR="009149B6" w:rsidRDefault="00265F17" w:rsidP="00AF6C45">
            <w:pPr>
              <w:spacing w:before="120" w:after="120" w:line="240" w:lineRule="auto"/>
              <w:ind w:left="57" w:right="57"/>
              <w:rPr>
                <w:rFonts w:ascii="Times New Roman" w:hAnsi="Times New Roman" w:cs="Times New Roman"/>
                <w:sz w:val="24"/>
                <w:szCs w:val="24"/>
              </w:rPr>
            </w:pPr>
            <w:r w:rsidRPr="00265F17">
              <w:rPr>
                <w:rFonts w:ascii="Times New Roman" w:hAnsi="Times New Roman" w:cs="Times New Roman"/>
                <w:sz w:val="24"/>
                <w:szCs w:val="24"/>
              </w:rPr>
              <w:t xml:space="preserve">Cette AT s’adresse aux communes nécessitant une assistance ponctuelle spécifique en matière de communication telle que l’aide à la conception d’une campagne </w:t>
            </w:r>
            <w:r>
              <w:rPr>
                <w:rFonts w:ascii="Times New Roman" w:hAnsi="Times New Roman" w:cs="Times New Roman"/>
                <w:sz w:val="24"/>
                <w:szCs w:val="24"/>
              </w:rPr>
              <w:t xml:space="preserve">de communication sur une action ou </w:t>
            </w:r>
            <w:r w:rsidRPr="00265F17">
              <w:rPr>
                <w:rFonts w:ascii="Times New Roman" w:hAnsi="Times New Roman" w:cs="Times New Roman"/>
                <w:sz w:val="24"/>
                <w:szCs w:val="24"/>
              </w:rPr>
              <w:t>un projet particulier ou l’aide à la gestion de crise sur une thématique particulière (ge</w:t>
            </w:r>
            <w:r w:rsidR="009149B6">
              <w:rPr>
                <w:rFonts w:ascii="Times New Roman" w:hAnsi="Times New Roman" w:cs="Times New Roman"/>
                <w:sz w:val="24"/>
                <w:szCs w:val="24"/>
              </w:rPr>
              <w:t>stion des déchets, COVID etc.).</w:t>
            </w:r>
          </w:p>
          <w:p w:rsidR="00265F17" w:rsidRPr="009149B6" w:rsidRDefault="00265F17" w:rsidP="00AF6C45">
            <w:pPr>
              <w:spacing w:before="120" w:after="120" w:line="240" w:lineRule="auto"/>
              <w:ind w:left="57" w:right="57"/>
              <w:rPr>
                <w:rFonts w:ascii="Times New Roman" w:hAnsi="Times New Roman" w:cs="Times New Roman"/>
                <w:b/>
                <w:bCs/>
                <w:sz w:val="24"/>
                <w:szCs w:val="24"/>
              </w:rPr>
            </w:pPr>
            <w:r w:rsidRPr="009149B6">
              <w:rPr>
                <w:rFonts w:ascii="Times New Roman" w:hAnsi="Times New Roman" w:cs="Times New Roman"/>
                <w:b/>
                <w:bCs/>
                <w:sz w:val="24"/>
                <w:szCs w:val="24"/>
              </w:rPr>
              <w:t>La commune sera appelée à spécifier la thématique pour laquelle elle sollicite l’Assistance Technique au niveau du PARC.</w:t>
            </w:r>
          </w:p>
        </w:tc>
      </w:tr>
      <w:tr w:rsidR="00265F17" w:rsidRPr="00D52E13" w:rsidTr="008D541A">
        <w:trPr>
          <w:cantSplit/>
          <w:trHeight w:val="567"/>
          <w:jc w:val="center"/>
        </w:trPr>
        <w:tc>
          <w:tcPr>
            <w:tcW w:w="3472" w:type="dxa"/>
            <w:vMerge w:val="restart"/>
            <w:shd w:val="clear" w:color="auto" w:fill="auto"/>
            <w:hideMark/>
          </w:tcPr>
          <w:p w:rsidR="00265F17" w:rsidRPr="00C82646" w:rsidRDefault="00D83541"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Sessions identifiées :</w:t>
            </w:r>
          </w:p>
        </w:tc>
        <w:tc>
          <w:tcPr>
            <w:tcW w:w="9639" w:type="dxa"/>
            <w:shd w:val="clear" w:color="auto" w:fill="auto"/>
            <w:hideMark/>
          </w:tcPr>
          <w:p w:rsidR="00265F17" w:rsidRPr="00D52E13" w:rsidRDefault="00C82646"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Prise de contact avec la commune, échange, assistance pour le choix de l’action à retenir (une ou deux itérations en amont du déplacement)</w:t>
            </w:r>
          </w:p>
        </w:tc>
        <w:tc>
          <w:tcPr>
            <w:tcW w:w="1701" w:type="dxa"/>
            <w:shd w:val="clear" w:color="auto" w:fill="auto"/>
            <w:vAlign w:val="center"/>
            <w:hideMark/>
          </w:tcPr>
          <w:p w:rsidR="00265F17"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E4305D" w:rsidRPr="00D52E13" w:rsidTr="008D541A">
        <w:trPr>
          <w:cantSplit/>
          <w:trHeight w:val="567"/>
          <w:jc w:val="center"/>
        </w:trPr>
        <w:tc>
          <w:tcPr>
            <w:tcW w:w="3472" w:type="dxa"/>
            <w:vMerge/>
            <w:shd w:val="clear" w:color="auto" w:fill="auto"/>
            <w:hideMark/>
          </w:tcPr>
          <w:p w:rsidR="00E4305D" w:rsidRPr="00D52E13" w:rsidRDefault="00E4305D"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E4305D" w:rsidRPr="00D52E13" w:rsidRDefault="00E4305D"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Finalisation de la formulation de la demande de l'Assistance Technique et définition des objectifs et du contenu</w:t>
            </w:r>
          </w:p>
        </w:tc>
        <w:tc>
          <w:tcPr>
            <w:tcW w:w="1701" w:type="dxa"/>
            <w:vMerge w:val="restart"/>
            <w:shd w:val="clear" w:color="auto" w:fill="auto"/>
            <w:vAlign w:val="center"/>
            <w:hideMark/>
          </w:tcPr>
          <w:p w:rsidR="00E4305D" w:rsidRPr="003F36A9" w:rsidRDefault="00E4305D" w:rsidP="008D541A">
            <w:pPr>
              <w:pStyle w:val="Paragraphedeliste"/>
              <w:spacing w:before="60" w:after="60" w:line="240" w:lineRule="auto"/>
              <w:ind w:left="57" w:right="57"/>
              <w:jc w:val="center"/>
              <w:rPr>
                <w:rFonts w:asciiTheme="majorBidi" w:hAnsiTheme="majorBidi" w:cstheme="majorBidi"/>
                <w:b/>
                <w:bCs/>
                <w:sz w:val="24"/>
                <w:szCs w:val="24"/>
              </w:rPr>
            </w:pPr>
            <w:r w:rsidRPr="003F36A9">
              <w:rPr>
                <w:rFonts w:asciiTheme="majorBidi" w:hAnsiTheme="majorBidi" w:cstheme="majorBidi"/>
                <w:b/>
                <w:bCs/>
                <w:sz w:val="24"/>
                <w:szCs w:val="24"/>
              </w:rPr>
              <w:t>02 jours</w:t>
            </w:r>
          </w:p>
        </w:tc>
      </w:tr>
      <w:tr w:rsidR="00E4305D" w:rsidRPr="00D52E13" w:rsidTr="008D541A">
        <w:trPr>
          <w:cantSplit/>
          <w:trHeight w:val="567"/>
          <w:jc w:val="center"/>
        </w:trPr>
        <w:tc>
          <w:tcPr>
            <w:tcW w:w="3472" w:type="dxa"/>
            <w:vMerge/>
            <w:shd w:val="clear" w:color="auto" w:fill="auto"/>
            <w:hideMark/>
          </w:tcPr>
          <w:p w:rsidR="00E4305D" w:rsidRPr="00D52E13" w:rsidRDefault="00E4305D"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E4305D" w:rsidRPr="00D52E13" w:rsidRDefault="00E4305D"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Assistance à la mise en place d’un plan d’action incluant des objectifs, actions et échéances précis pour la mise en œuvre de l’action de communication prioritaire</w:t>
            </w:r>
          </w:p>
        </w:tc>
        <w:tc>
          <w:tcPr>
            <w:tcW w:w="1701" w:type="dxa"/>
            <w:vMerge/>
            <w:shd w:val="clear" w:color="auto" w:fill="auto"/>
            <w:vAlign w:val="center"/>
            <w:hideMark/>
          </w:tcPr>
          <w:p w:rsidR="00E4305D" w:rsidRPr="003F36A9" w:rsidRDefault="00E4305D" w:rsidP="008D541A">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C82646" w:rsidRPr="00D52E13" w:rsidTr="008D541A">
        <w:trPr>
          <w:cantSplit/>
          <w:trHeight w:val="567"/>
          <w:jc w:val="center"/>
        </w:trPr>
        <w:tc>
          <w:tcPr>
            <w:tcW w:w="3472" w:type="dxa"/>
            <w:vMerge/>
            <w:shd w:val="clear" w:color="auto" w:fill="auto"/>
            <w:hideMark/>
          </w:tcPr>
          <w:p w:rsidR="00C82646" w:rsidRPr="00D52E13" w:rsidRDefault="00C82646"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82646" w:rsidRPr="00D52E13" w:rsidRDefault="00C82646" w:rsidP="00434E4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Assistance</w:t>
            </w:r>
            <w:r w:rsidR="00EC521A">
              <w:rPr>
                <w:rFonts w:asciiTheme="majorBidi" w:hAnsiTheme="majorBidi" w:cstheme="majorBidi"/>
                <w:sz w:val="24"/>
                <w:szCs w:val="24"/>
              </w:rPr>
              <w:t>,</w:t>
            </w:r>
            <w:r w:rsidR="00434E4D">
              <w:rPr>
                <w:rFonts w:asciiTheme="majorBidi" w:hAnsiTheme="majorBidi" w:cstheme="majorBidi"/>
                <w:sz w:val="24"/>
                <w:szCs w:val="24"/>
              </w:rPr>
              <w:t xml:space="preserve"> </w:t>
            </w:r>
            <w:r w:rsidRPr="00434E4D">
              <w:rPr>
                <w:rFonts w:asciiTheme="majorBidi" w:hAnsiTheme="majorBidi" w:cstheme="majorBidi"/>
                <w:b/>
                <w:bCs/>
                <w:sz w:val="24"/>
                <w:szCs w:val="24"/>
              </w:rPr>
              <w:t>éventuellement</w:t>
            </w:r>
            <w:r w:rsidR="00E4305D" w:rsidRPr="00434E4D">
              <w:rPr>
                <w:rFonts w:asciiTheme="majorBidi" w:hAnsiTheme="majorBidi" w:cstheme="majorBidi"/>
                <w:b/>
                <w:bCs/>
                <w:sz w:val="24"/>
                <w:szCs w:val="24"/>
              </w:rPr>
              <w:t xml:space="preserve"> et à la demande expresse de la commune</w:t>
            </w:r>
            <w:r w:rsidR="00EC521A">
              <w:rPr>
                <w:rFonts w:asciiTheme="majorBidi" w:hAnsiTheme="majorBidi" w:cstheme="majorBidi"/>
                <w:sz w:val="24"/>
                <w:szCs w:val="24"/>
              </w:rPr>
              <w:t>,</w:t>
            </w:r>
            <w:r w:rsidR="00434E4D">
              <w:rPr>
                <w:rFonts w:asciiTheme="majorBidi" w:hAnsiTheme="majorBidi" w:cstheme="majorBidi"/>
                <w:sz w:val="24"/>
                <w:szCs w:val="24"/>
              </w:rPr>
              <w:t xml:space="preserve"> </w:t>
            </w:r>
            <w:r>
              <w:rPr>
                <w:rFonts w:asciiTheme="majorBidi" w:hAnsiTheme="majorBidi" w:cstheme="majorBidi"/>
                <w:sz w:val="24"/>
                <w:szCs w:val="24"/>
              </w:rPr>
              <w:t>pour la rédaction d’un Cahier des charges</w:t>
            </w:r>
            <w:r w:rsidR="00434E4D">
              <w:rPr>
                <w:rFonts w:asciiTheme="majorBidi" w:hAnsiTheme="majorBidi" w:cstheme="majorBidi"/>
                <w:sz w:val="24"/>
                <w:szCs w:val="24"/>
              </w:rPr>
              <w:t xml:space="preserve"> </w:t>
            </w:r>
            <w:r w:rsidRPr="001428E4">
              <w:rPr>
                <w:rFonts w:asciiTheme="majorBidi" w:hAnsiTheme="majorBidi" w:cstheme="majorBidi"/>
                <w:sz w:val="24"/>
                <w:szCs w:val="24"/>
              </w:rPr>
              <w:t xml:space="preserve">pour le recrutement d’une agence de communication en charge de </w:t>
            </w:r>
            <w:r w:rsidR="00EC521A">
              <w:rPr>
                <w:rFonts w:asciiTheme="majorBidi" w:hAnsiTheme="majorBidi" w:cstheme="majorBidi"/>
                <w:sz w:val="24"/>
                <w:szCs w:val="24"/>
              </w:rPr>
              <w:t>mise en œuvre de l'action prioritaire de</w:t>
            </w:r>
            <w:r w:rsidRPr="001428E4">
              <w:rPr>
                <w:rFonts w:asciiTheme="majorBidi" w:hAnsiTheme="majorBidi" w:cstheme="majorBidi"/>
                <w:sz w:val="24"/>
                <w:szCs w:val="24"/>
              </w:rPr>
              <w:t xml:space="preserve"> communication</w:t>
            </w:r>
            <w:r w:rsidR="00434E4D">
              <w:rPr>
                <w:rFonts w:asciiTheme="majorBidi" w:hAnsiTheme="majorBidi" w:cstheme="majorBidi"/>
                <w:sz w:val="24"/>
                <w:szCs w:val="24"/>
              </w:rPr>
              <w:t xml:space="preserve"> </w:t>
            </w:r>
            <w:r w:rsidR="00434E4D" w:rsidRPr="00504F02">
              <w:rPr>
                <w:rFonts w:asciiTheme="majorBidi" w:hAnsiTheme="majorBidi" w:cstheme="majorBidi"/>
                <w:sz w:val="24"/>
                <w:szCs w:val="24"/>
              </w:rPr>
              <w:t>(sous réserve d’un engagement financier de la commune/ budgétisation de l’intervention du B</w:t>
            </w:r>
            <w:r w:rsidR="00434E4D">
              <w:rPr>
                <w:rFonts w:asciiTheme="majorBidi" w:hAnsiTheme="majorBidi" w:cstheme="majorBidi"/>
                <w:sz w:val="24"/>
                <w:szCs w:val="24"/>
              </w:rPr>
              <w:t>ureau de Communication</w:t>
            </w:r>
            <w:r w:rsidR="00434E4D" w:rsidRPr="00504F02">
              <w:rPr>
                <w:rFonts w:asciiTheme="majorBidi" w:hAnsiTheme="majorBidi" w:cstheme="majorBidi"/>
                <w:sz w:val="24"/>
                <w:szCs w:val="24"/>
              </w:rPr>
              <w:t>)</w:t>
            </w:r>
          </w:p>
        </w:tc>
        <w:tc>
          <w:tcPr>
            <w:tcW w:w="1701" w:type="dxa"/>
            <w:shd w:val="clear" w:color="auto" w:fill="auto"/>
            <w:vAlign w:val="center"/>
            <w:hideMark/>
          </w:tcPr>
          <w:p w:rsidR="00C82646" w:rsidRPr="003F36A9" w:rsidRDefault="00EC521A" w:rsidP="008D541A">
            <w:pPr>
              <w:pStyle w:val="Paragraphedeliste"/>
              <w:spacing w:before="60" w:after="60" w:line="240" w:lineRule="auto"/>
              <w:ind w:left="57" w:right="57"/>
              <w:contextualSpacing w:val="0"/>
              <w:jc w:val="center"/>
              <w:rPr>
                <w:rFonts w:asciiTheme="majorBidi" w:hAnsiTheme="majorBidi" w:cstheme="majorBidi"/>
                <w:b/>
                <w:bCs/>
                <w:sz w:val="24"/>
                <w:szCs w:val="24"/>
              </w:rPr>
            </w:pPr>
            <w:r w:rsidRPr="003F36A9">
              <w:rPr>
                <w:rFonts w:asciiTheme="majorBidi" w:hAnsiTheme="majorBidi" w:cstheme="majorBidi"/>
                <w:b/>
                <w:bCs/>
                <w:sz w:val="24"/>
                <w:szCs w:val="24"/>
              </w:rPr>
              <w:t>01 jour</w:t>
            </w:r>
          </w:p>
        </w:tc>
      </w:tr>
      <w:tr w:rsidR="00265F17" w:rsidRPr="00D52E13" w:rsidTr="008D541A">
        <w:trPr>
          <w:cantSplit/>
          <w:trHeight w:val="567"/>
          <w:jc w:val="center"/>
        </w:trPr>
        <w:tc>
          <w:tcPr>
            <w:tcW w:w="3472" w:type="dxa"/>
            <w:vMerge/>
            <w:shd w:val="clear" w:color="auto" w:fill="auto"/>
            <w:hideMark/>
          </w:tcPr>
          <w:p w:rsidR="00265F17" w:rsidRPr="00D52E13" w:rsidRDefault="00265F17"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65F17" w:rsidRPr="00D52E13" w:rsidRDefault="00265F17"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 après l’achèvement de la mission</w:t>
            </w:r>
          </w:p>
        </w:tc>
        <w:tc>
          <w:tcPr>
            <w:tcW w:w="1701" w:type="dxa"/>
            <w:shd w:val="clear" w:color="auto" w:fill="auto"/>
            <w:vAlign w:val="center"/>
            <w:hideMark/>
          </w:tcPr>
          <w:p w:rsidR="00265F17"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4F2371" w:rsidRPr="00D52E13" w:rsidTr="008D541A">
        <w:trPr>
          <w:cantSplit/>
          <w:trHeight w:val="567"/>
          <w:jc w:val="center"/>
        </w:trPr>
        <w:tc>
          <w:tcPr>
            <w:tcW w:w="3472" w:type="dxa"/>
            <w:vMerge/>
            <w:shd w:val="clear" w:color="auto" w:fill="auto"/>
            <w:hideMark/>
          </w:tcPr>
          <w:p w:rsidR="004F2371" w:rsidRPr="00D52E13" w:rsidRDefault="004F2371"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F2371" w:rsidRPr="00B94EE4" w:rsidRDefault="004F2371" w:rsidP="004F2371">
            <w:pPr>
              <w:pStyle w:val="Paragraphedeliste"/>
              <w:numPr>
                <w:ilvl w:val="0"/>
                <w:numId w:val="3"/>
              </w:numPr>
              <w:spacing w:before="60" w:after="60" w:line="240" w:lineRule="auto"/>
              <w:ind w:left="57" w:right="57" w:firstLine="0"/>
              <w:contextualSpacing w:val="0"/>
              <w:rPr>
                <w:rFonts w:ascii="Times New Roman" w:hAnsi="Times New Roman"/>
                <w:sz w:val="24"/>
                <w:szCs w:val="24"/>
              </w:rPr>
            </w:pPr>
            <w:r w:rsidRPr="00B94EE4">
              <w:rPr>
                <w:rFonts w:ascii="Times New Roman" w:hAnsi="Times New Roman"/>
                <w:sz w:val="24"/>
                <w:szCs w:val="24"/>
              </w:rPr>
              <w:t xml:space="preserve">L’expert sera en charge de suivre la mise en place (à distance) de l'action </w:t>
            </w:r>
            <w:r>
              <w:rPr>
                <w:rFonts w:ascii="Times New Roman" w:hAnsi="Times New Roman"/>
                <w:sz w:val="24"/>
                <w:szCs w:val="24"/>
              </w:rPr>
              <w:t>tous les deux</w:t>
            </w:r>
            <w:r w:rsidRPr="00B94EE4">
              <w:rPr>
                <w:rFonts w:ascii="Times New Roman" w:hAnsi="Times New Roman"/>
                <w:sz w:val="24"/>
                <w:szCs w:val="24"/>
              </w:rPr>
              <w:t xml:space="preserve"> mois </w:t>
            </w:r>
            <w:r>
              <w:rPr>
                <w:rFonts w:ascii="Times New Roman" w:hAnsi="Times New Roman"/>
                <w:sz w:val="24"/>
                <w:szCs w:val="24"/>
              </w:rPr>
              <w:t xml:space="preserve">après l'achèvement de l'intervention </w:t>
            </w:r>
            <w:r w:rsidRPr="00B94EE4">
              <w:rPr>
                <w:rFonts w:ascii="Times New Roman" w:hAnsi="Times New Roman"/>
                <w:sz w:val="24"/>
                <w:szCs w:val="24"/>
              </w:rPr>
              <w:t>et se rendra disponible au téléphone pour aider la commune en cas de besoin.</w:t>
            </w:r>
          </w:p>
        </w:tc>
        <w:tc>
          <w:tcPr>
            <w:tcW w:w="1701" w:type="dxa"/>
            <w:shd w:val="clear" w:color="auto" w:fill="auto"/>
            <w:vAlign w:val="center"/>
            <w:hideMark/>
          </w:tcPr>
          <w:p w:rsidR="004F2371"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4F2371" w:rsidRPr="00FD4FE2" w:rsidTr="00AF6C45">
        <w:trPr>
          <w:cantSplit/>
          <w:trHeight w:val="567"/>
          <w:jc w:val="center"/>
        </w:trPr>
        <w:tc>
          <w:tcPr>
            <w:tcW w:w="3472" w:type="dxa"/>
            <w:shd w:val="clear" w:color="auto" w:fill="auto"/>
            <w:noWrap/>
            <w:hideMark/>
          </w:tcPr>
          <w:p w:rsidR="004F2371" w:rsidRPr="00D52E13" w:rsidRDefault="004F2371"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vAlign w:val="bottom"/>
          </w:tcPr>
          <w:p w:rsidR="004F2371" w:rsidRPr="00FD4FE2" w:rsidRDefault="004F2371" w:rsidP="00AF6C45">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Maire</w:t>
            </w:r>
            <w:r>
              <w:rPr>
                <w:rFonts w:asciiTheme="majorBidi" w:hAnsiTheme="majorBidi" w:cstheme="majorBidi"/>
                <w:sz w:val="24"/>
                <w:szCs w:val="24"/>
              </w:rPr>
              <w:t xml:space="preserve"> (et éventuellement élu)</w:t>
            </w:r>
            <w:r w:rsidRPr="00FD4FE2">
              <w:rPr>
                <w:rFonts w:asciiTheme="majorBidi" w:hAnsiTheme="majorBidi" w:cstheme="majorBidi"/>
                <w:sz w:val="24"/>
                <w:szCs w:val="24"/>
              </w:rPr>
              <w:t xml:space="preserve">, </w:t>
            </w:r>
            <w:r>
              <w:rPr>
                <w:rFonts w:asciiTheme="majorBidi" w:hAnsiTheme="majorBidi" w:cstheme="majorBidi"/>
                <w:sz w:val="24"/>
                <w:szCs w:val="24"/>
              </w:rPr>
              <w:t>au</w:t>
            </w:r>
            <w:r w:rsidRPr="00FD4FE2">
              <w:rPr>
                <w:rFonts w:asciiTheme="majorBidi" w:hAnsiTheme="majorBidi" w:cstheme="majorBidi"/>
                <w:sz w:val="24"/>
                <w:szCs w:val="24"/>
              </w:rPr>
              <w:t xml:space="preserve"> Secrétaire général, </w:t>
            </w:r>
            <w:r>
              <w:rPr>
                <w:rFonts w:asciiTheme="majorBidi" w:hAnsiTheme="majorBidi" w:cstheme="majorBidi"/>
                <w:sz w:val="24"/>
                <w:szCs w:val="24"/>
              </w:rPr>
              <w:t>au</w:t>
            </w:r>
            <w:r w:rsidRPr="00FD4FE2">
              <w:rPr>
                <w:rFonts w:asciiTheme="majorBidi" w:hAnsiTheme="majorBidi" w:cstheme="majorBidi"/>
                <w:sz w:val="24"/>
                <w:szCs w:val="24"/>
              </w:rPr>
              <w:t xml:space="preserve"> responsab</w:t>
            </w:r>
            <w:r>
              <w:rPr>
                <w:rFonts w:asciiTheme="majorBidi" w:hAnsiTheme="majorBidi" w:cstheme="majorBidi"/>
                <w:sz w:val="24"/>
                <w:szCs w:val="24"/>
              </w:rPr>
              <w:t>le de la communication, et à tout</w:t>
            </w:r>
            <w:r w:rsidRPr="00FD4FE2">
              <w:rPr>
                <w:rFonts w:asciiTheme="majorBidi" w:hAnsiTheme="majorBidi" w:cstheme="majorBidi"/>
                <w:sz w:val="24"/>
                <w:szCs w:val="24"/>
              </w:rPr>
              <w:t xml:space="preserve"> autre fonctionnaire</w:t>
            </w:r>
            <w:r>
              <w:rPr>
                <w:rFonts w:asciiTheme="majorBidi" w:hAnsiTheme="majorBidi" w:cstheme="majorBidi"/>
                <w:sz w:val="24"/>
                <w:szCs w:val="24"/>
              </w:rPr>
              <w:t xml:space="preserve"> </w:t>
            </w:r>
            <w:r w:rsidRPr="00FD4FE2">
              <w:rPr>
                <w:rFonts w:asciiTheme="majorBidi" w:hAnsiTheme="majorBidi" w:cstheme="majorBidi"/>
                <w:sz w:val="24"/>
                <w:szCs w:val="24"/>
              </w:rPr>
              <w:t xml:space="preserve">de la commune concerné par la conception et la mise en œuvre du </w:t>
            </w:r>
            <w:r>
              <w:rPr>
                <w:rFonts w:asciiTheme="majorBidi" w:hAnsiTheme="majorBidi" w:cstheme="majorBidi"/>
                <w:sz w:val="24"/>
                <w:szCs w:val="24"/>
              </w:rPr>
              <w:t>plan de communication</w:t>
            </w:r>
          </w:p>
        </w:tc>
      </w:tr>
      <w:tr w:rsidR="004F2371" w:rsidRPr="00FD4FE2" w:rsidTr="00AF6C45">
        <w:trPr>
          <w:cantSplit/>
          <w:trHeight w:val="567"/>
          <w:jc w:val="center"/>
        </w:trPr>
        <w:tc>
          <w:tcPr>
            <w:tcW w:w="3472" w:type="dxa"/>
            <w:shd w:val="clear" w:color="auto" w:fill="auto"/>
            <w:noWrap/>
            <w:hideMark/>
          </w:tcPr>
          <w:p w:rsidR="004F2371" w:rsidRPr="00D52E13" w:rsidRDefault="004F2371"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Engagement de la commune :</w:t>
            </w:r>
          </w:p>
        </w:tc>
        <w:tc>
          <w:tcPr>
            <w:tcW w:w="11340" w:type="dxa"/>
            <w:gridSpan w:val="2"/>
            <w:shd w:val="clear" w:color="auto" w:fill="auto"/>
            <w:vAlign w:val="bottom"/>
          </w:tcPr>
          <w:p w:rsidR="004F2371" w:rsidRDefault="004F2371"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4F2371" w:rsidRDefault="004F2371"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Pr>
                <w:rFonts w:asciiTheme="majorBidi" w:hAnsiTheme="majorBidi" w:cstheme="majorBidi"/>
                <w:sz w:val="24"/>
                <w:szCs w:val="24"/>
              </w:rPr>
              <w:t>durée de l'assistance technique ;</w:t>
            </w:r>
          </w:p>
          <w:p w:rsidR="004F2371" w:rsidRDefault="004F2371" w:rsidP="001A621C">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Fourniture des documents nécessaires avant le début de la mission d'Assistance Technique ;</w:t>
            </w:r>
          </w:p>
          <w:p w:rsidR="004F2371" w:rsidRPr="00D52E13" w:rsidRDefault="004F2371"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Engagement financier pour la mise en place de l'action de communication prioritaire ;</w:t>
            </w:r>
          </w:p>
          <w:p w:rsidR="004F2371" w:rsidRPr="00FD4FE2" w:rsidRDefault="004F2371"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Livraison d’un rapport de d'intervention</w:t>
            </w:r>
            <w:r>
              <w:rPr>
                <w:rFonts w:asciiTheme="majorBidi" w:hAnsiTheme="majorBidi" w:cstheme="majorBidi"/>
                <w:sz w:val="24"/>
                <w:szCs w:val="24"/>
              </w:rPr>
              <w:t>.</w:t>
            </w:r>
          </w:p>
        </w:tc>
      </w:tr>
    </w:tbl>
    <w:p w:rsidR="00265F17" w:rsidRDefault="00265F17" w:rsidP="00265F17"/>
    <w:p w:rsidR="00EC521A" w:rsidRDefault="00EC521A" w:rsidP="00265F17"/>
    <w:p w:rsidR="00EC521A" w:rsidRDefault="00EC521A">
      <w:pPr>
        <w:spacing w:after="200"/>
        <w:jc w:val="left"/>
      </w:pPr>
      <w:r>
        <w:br w:type="page"/>
      </w:r>
    </w:p>
    <w:p w:rsidR="00EC521A" w:rsidRDefault="00EC521A" w:rsidP="00265F17"/>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6E2019" w:rsidRPr="00D52E13" w:rsidTr="00405A83">
        <w:trPr>
          <w:cantSplit/>
          <w:trHeight w:val="567"/>
          <w:jc w:val="center"/>
        </w:trPr>
        <w:tc>
          <w:tcPr>
            <w:tcW w:w="14812" w:type="dxa"/>
            <w:gridSpan w:val="3"/>
            <w:shd w:val="clear" w:color="000000" w:fill="002060"/>
            <w:noWrap/>
            <w:vAlign w:val="bottom"/>
            <w:hideMark/>
          </w:tcPr>
          <w:p w:rsidR="006E2019" w:rsidRPr="001428E4" w:rsidRDefault="006E2019" w:rsidP="00DA3D05">
            <w:pPr>
              <w:pStyle w:val="Paragraphedeliste"/>
              <w:numPr>
                <w:ilvl w:val="0"/>
                <w:numId w:val="13"/>
              </w:numPr>
              <w:spacing w:before="180" w:after="180" w:line="240" w:lineRule="auto"/>
              <w:ind w:left="714" w:hanging="357"/>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organisation &amp; process</w:t>
            </w:r>
          </w:p>
        </w:tc>
      </w:tr>
      <w:tr w:rsidR="006E2019" w:rsidRPr="00D52E13" w:rsidTr="00405A83">
        <w:trPr>
          <w:cantSplit/>
          <w:trHeight w:val="567"/>
          <w:jc w:val="center"/>
        </w:trPr>
        <w:tc>
          <w:tcPr>
            <w:tcW w:w="14812" w:type="dxa"/>
            <w:gridSpan w:val="3"/>
            <w:shd w:val="clear" w:color="auto" w:fill="00B0F0"/>
            <w:noWrap/>
            <w:vAlign w:val="bottom"/>
            <w:hideMark/>
          </w:tcPr>
          <w:p w:rsidR="006E2019" w:rsidRPr="00D92652" w:rsidRDefault="006E2019" w:rsidP="006E2019">
            <w:pPr>
              <w:spacing w:before="120" w:after="120" w:line="240" w:lineRule="auto"/>
              <w:ind w:left="2319" w:hanging="2268"/>
              <w:jc w:val="center"/>
              <w:rPr>
                <w:rFonts w:asciiTheme="majorBidi" w:eastAsia="Times New Roman" w:hAnsiTheme="majorBidi" w:cstheme="majorBidi"/>
                <w:b/>
                <w:bCs/>
                <w:sz w:val="24"/>
                <w:szCs w:val="24"/>
                <w:u w:val="single"/>
                <w:lang w:eastAsia="fr-FR"/>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C</w:t>
            </w:r>
            <w:r w:rsidRPr="00D92652">
              <w:rPr>
                <w:rFonts w:asciiTheme="majorBidi" w:hAnsiTheme="majorBidi" w:cstheme="majorBidi"/>
                <w:b/>
                <w:bCs/>
                <w:sz w:val="24"/>
                <w:szCs w:val="24"/>
                <w:u w:val="single"/>
              </w:rPr>
              <w:t xml:space="preserve">1 : </w:t>
            </w:r>
            <w:r>
              <w:rPr>
                <w:rFonts w:asciiTheme="majorBidi" w:hAnsiTheme="majorBidi" w:cstheme="majorBidi"/>
                <w:b/>
                <w:bCs/>
                <w:sz w:val="24"/>
                <w:szCs w:val="24"/>
                <w:u w:val="single"/>
              </w:rPr>
              <w:t>Assistance Technique pour le diagnostic des besoins organisationnels</w:t>
            </w:r>
            <w:r w:rsidR="00FE29B1">
              <w:rPr>
                <w:rFonts w:asciiTheme="majorBidi" w:hAnsiTheme="majorBidi" w:cstheme="majorBidi"/>
                <w:b/>
                <w:bCs/>
                <w:sz w:val="24"/>
                <w:szCs w:val="24"/>
                <w:u w:val="single"/>
              </w:rPr>
              <w:t>,</w:t>
            </w:r>
            <w:r w:rsidR="00764FF6" w:rsidRPr="00764FF6">
              <w:rPr>
                <w:rFonts w:asciiTheme="majorBidi" w:hAnsiTheme="majorBidi" w:cstheme="majorBidi"/>
                <w:b/>
                <w:bCs/>
                <w:sz w:val="24"/>
                <w:szCs w:val="24"/>
                <w:u w:val="single"/>
              </w:rPr>
              <w:t xml:space="preserve"> définition des actions à mettre en place et leur priorisation</w:t>
            </w:r>
            <w:r w:rsidR="00F847D2">
              <w:rPr>
                <w:rFonts w:asciiTheme="majorBidi" w:hAnsiTheme="majorBidi" w:cstheme="majorBidi"/>
                <w:b/>
                <w:bCs/>
                <w:sz w:val="24"/>
                <w:szCs w:val="24"/>
                <w:u w:val="single"/>
              </w:rPr>
              <w:t xml:space="preserve"> (</w:t>
            </w:r>
            <w:r w:rsidR="00764FF6">
              <w:rPr>
                <w:rFonts w:asciiTheme="majorBidi" w:hAnsiTheme="majorBidi" w:cstheme="majorBidi"/>
                <w:b/>
                <w:bCs/>
                <w:sz w:val="24"/>
                <w:szCs w:val="24"/>
                <w:u w:val="single"/>
              </w:rPr>
              <w:t>amélioration à moyen et long terme)</w:t>
            </w:r>
            <w:r w:rsidRPr="00D92652">
              <w:rPr>
                <w:rFonts w:asciiTheme="majorBidi" w:hAnsiTheme="majorBidi" w:cstheme="majorBidi"/>
                <w:b/>
                <w:bCs/>
                <w:sz w:val="24"/>
                <w:szCs w:val="24"/>
                <w:u w:val="single"/>
              </w:rPr>
              <w:t> :</w:t>
            </w:r>
          </w:p>
        </w:tc>
      </w:tr>
      <w:tr w:rsidR="006E2019" w:rsidRPr="00D52E13" w:rsidTr="00405A83">
        <w:trPr>
          <w:cantSplit/>
          <w:trHeight w:val="567"/>
          <w:jc w:val="center"/>
        </w:trPr>
        <w:tc>
          <w:tcPr>
            <w:tcW w:w="3472" w:type="dxa"/>
            <w:shd w:val="clear" w:color="auto" w:fill="auto"/>
            <w:noWrap/>
            <w:hideMark/>
          </w:tcPr>
          <w:p w:rsidR="006E2019" w:rsidRPr="00D52E13" w:rsidRDefault="008E3F95" w:rsidP="00405A83">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w:t>
            </w:r>
            <w:r w:rsidR="00341B1D">
              <w:rPr>
                <w:rFonts w:asciiTheme="majorBidi" w:hAnsiTheme="majorBidi" w:cstheme="majorBidi"/>
                <w:b/>
                <w:bCs/>
                <w:sz w:val="24"/>
                <w:szCs w:val="24"/>
              </w:rPr>
              <w:t> :</w:t>
            </w:r>
          </w:p>
        </w:tc>
        <w:tc>
          <w:tcPr>
            <w:tcW w:w="11340" w:type="dxa"/>
            <w:gridSpan w:val="2"/>
            <w:shd w:val="clear" w:color="auto" w:fill="auto"/>
          </w:tcPr>
          <w:p w:rsidR="00F847D2" w:rsidRDefault="00764FF6" w:rsidP="00200A09">
            <w:pPr>
              <w:spacing w:before="120" w:after="120" w:line="240" w:lineRule="auto"/>
              <w:ind w:left="57" w:right="57"/>
              <w:rPr>
                <w:rFonts w:asciiTheme="majorBidi" w:eastAsia="Times New Roman" w:hAnsiTheme="majorBidi" w:cstheme="majorBidi"/>
                <w:color w:val="000000"/>
                <w:sz w:val="24"/>
                <w:szCs w:val="24"/>
                <w:lang w:eastAsia="fr-FR"/>
              </w:rPr>
            </w:pPr>
            <w:bookmarkStart w:id="1" w:name="_Hlk54617839"/>
            <w:r w:rsidRPr="00764FF6">
              <w:rPr>
                <w:rFonts w:asciiTheme="majorBidi" w:eastAsia="Times New Roman" w:hAnsiTheme="majorBidi" w:cstheme="majorBidi"/>
                <w:color w:val="000000"/>
                <w:sz w:val="24"/>
                <w:szCs w:val="24"/>
                <w:lang w:eastAsia="fr-FR"/>
              </w:rPr>
              <w:t>L’A</w:t>
            </w:r>
            <w:r w:rsidR="00200A09">
              <w:rPr>
                <w:rFonts w:asciiTheme="majorBidi" w:eastAsia="Times New Roman" w:hAnsiTheme="majorBidi" w:cstheme="majorBidi"/>
                <w:color w:val="000000"/>
                <w:sz w:val="24"/>
                <w:szCs w:val="24"/>
                <w:lang w:eastAsia="fr-FR"/>
              </w:rPr>
              <w:t xml:space="preserve">ssistance </w:t>
            </w:r>
            <w:r w:rsidRPr="00764FF6">
              <w:rPr>
                <w:rFonts w:asciiTheme="majorBidi" w:eastAsia="Times New Roman" w:hAnsiTheme="majorBidi" w:cstheme="majorBidi"/>
                <w:color w:val="000000"/>
                <w:sz w:val="24"/>
                <w:szCs w:val="24"/>
                <w:lang w:eastAsia="fr-FR"/>
              </w:rPr>
              <w:t>T</w:t>
            </w:r>
            <w:r w:rsidR="00200A09">
              <w:rPr>
                <w:rFonts w:asciiTheme="majorBidi" w:eastAsia="Times New Roman" w:hAnsiTheme="majorBidi" w:cstheme="majorBidi"/>
                <w:color w:val="000000"/>
                <w:sz w:val="24"/>
                <w:szCs w:val="24"/>
                <w:lang w:eastAsia="fr-FR"/>
              </w:rPr>
              <w:t>echnique</w:t>
            </w:r>
            <w:r w:rsidRPr="00764FF6">
              <w:rPr>
                <w:rFonts w:asciiTheme="majorBidi" w:eastAsia="Times New Roman" w:hAnsiTheme="majorBidi" w:cstheme="majorBidi"/>
                <w:color w:val="000000"/>
                <w:sz w:val="24"/>
                <w:szCs w:val="24"/>
                <w:lang w:eastAsia="fr-FR"/>
              </w:rPr>
              <w:t xml:space="preserve"> consistera à assister la commune, à partir de l’analyse et du diagnostic des services, des actions et des investissements existants et envisagés par la commune, dans la définition de l’organisation des services la mieux à même de répondre aux attentes et aux besoins de l</w:t>
            </w:r>
            <w:r w:rsidR="00F847D2">
              <w:rPr>
                <w:rFonts w:asciiTheme="majorBidi" w:eastAsia="Times New Roman" w:hAnsiTheme="majorBidi" w:cstheme="majorBidi"/>
                <w:color w:val="000000"/>
                <w:sz w:val="24"/>
                <w:szCs w:val="24"/>
                <w:lang w:eastAsia="fr-FR"/>
              </w:rPr>
              <w:t>a municipalité et des citoyens.</w:t>
            </w:r>
          </w:p>
          <w:p w:rsidR="00F847D2" w:rsidRDefault="00764FF6" w:rsidP="00200A09">
            <w:pPr>
              <w:spacing w:before="120" w:after="120" w:line="240" w:lineRule="auto"/>
              <w:ind w:left="57" w:right="57"/>
              <w:rPr>
                <w:rFonts w:asciiTheme="majorBidi" w:eastAsia="Times New Roman" w:hAnsiTheme="majorBidi" w:cstheme="majorBidi"/>
                <w:color w:val="000000"/>
                <w:sz w:val="24"/>
                <w:szCs w:val="24"/>
                <w:lang w:eastAsia="fr-FR"/>
              </w:rPr>
            </w:pPr>
            <w:r w:rsidRPr="00764FF6">
              <w:rPr>
                <w:rFonts w:asciiTheme="majorBidi" w:eastAsia="Times New Roman" w:hAnsiTheme="majorBidi" w:cstheme="majorBidi"/>
                <w:color w:val="000000"/>
                <w:sz w:val="24"/>
                <w:szCs w:val="24"/>
                <w:lang w:eastAsia="fr-FR"/>
              </w:rPr>
              <w:t>Il s’agira de proposer à la municipalité une méthodologie adaptée permettant notamment d’organiser des échanges constructifs avec les principaux acteurs et partenaires</w:t>
            </w:r>
            <w:r w:rsidR="00200A09">
              <w:rPr>
                <w:rFonts w:asciiTheme="majorBidi" w:eastAsia="Times New Roman" w:hAnsiTheme="majorBidi" w:cstheme="majorBidi"/>
                <w:color w:val="000000"/>
                <w:sz w:val="24"/>
                <w:szCs w:val="24"/>
                <w:lang w:eastAsia="fr-FR"/>
              </w:rPr>
              <w:t xml:space="preserve"> via la mise en place d’atelier</w:t>
            </w:r>
            <w:r w:rsidRPr="00764FF6">
              <w:rPr>
                <w:rFonts w:asciiTheme="majorBidi" w:eastAsia="Times New Roman" w:hAnsiTheme="majorBidi" w:cstheme="majorBidi"/>
                <w:color w:val="000000"/>
                <w:sz w:val="24"/>
                <w:szCs w:val="24"/>
                <w:lang w:eastAsia="fr-FR"/>
              </w:rPr>
              <w:t>s dans le but d’identifier les principaux domaines d’action et leur structurati</w:t>
            </w:r>
            <w:r w:rsidR="00F847D2">
              <w:rPr>
                <w:rFonts w:asciiTheme="majorBidi" w:eastAsia="Times New Roman" w:hAnsiTheme="majorBidi" w:cstheme="majorBidi"/>
                <w:color w:val="000000"/>
                <w:sz w:val="24"/>
                <w:szCs w:val="24"/>
                <w:lang w:eastAsia="fr-FR"/>
              </w:rPr>
              <w:t>on.</w:t>
            </w:r>
          </w:p>
          <w:p w:rsidR="006E2019" w:rsidRDefault="00764FF6" w:rsidP="00200A09">
            <w:pPr>
              <w:spacing w:before="120" w:after="120" w:line="240" w:lineRule="auto"/>
              <w:ind w:left="57" w:right="57"/>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Au-delà de ce travail, l'Expert</w:t>
            </w:r>
            <w:r w:rsidRPr="00764FF6">
              <w:rPr>
                <w:rFonts w:asciiTheme="majorBidi" w:eastAsia="Times New Roman" w:hAnsiTheme="majorBidi" w:cstheme="majorBidi"/>
                <w:color w:val="000000"/>
                <w:sz w:val="24"/>
                <w:szCs w:val="24"/>
                <w:lang w:eastAsia="fr-FR"/>
              </w:rPr>
              <w:t xml:space="preserve"> accompagnera la commune pour identifier les principales activités des responsables des ensembles déterminés par la proposition d’organigramme</w:t>
            </w:r>
            <w:r w:rsidR="00386146">
              <w:rPr>
                <w:rFonts w:asciiTheme="majorBidi" w:eastAsia="Times New Roman" w:hAnsiTheme="majorBidi" w:cstheme="majorBidi"/>
                <w:color w:val="000000"/>
                <w:sz w:val="24"/>
                <w:szCs w:val="24"/>
                <w:lang w:eastAsia="fr-FR"/>
              </w:rPr>
              <w:t>. L'Expert</w:t>
            </w:r>
            <w:r w:rsidRPr="00764FF6">
              <w:rPr>
                <w:rFonts w:asciiTheme="majorBidi" w:eastAsia="Times New Roman" w:hAnsiTheme="majorBidi" w:cstheme="majorBidi"/>
                <w:color w:val="000000"/>
                <w:sz w:val="24"/>
                <w:szCs w:val="24"/>
                <w:lang w:eastAsia="fr-FR"/>
              </w:rPr>
              <w:t xml:space="preserve"> accompagnera également la commune à la définition d’un plan d’action pour l’opérationnalisation de la nouvelle organisation et assurera un suivi adapté dans la durée.</w:t>
            </w:r>
            <w:bookmarkEnd w:id="1"/>
          </w:p>
          <w:p w:rsidR="008E3F95" w:rsidRDefault="008E3F95" w:rsidP="008E3F95">
            <w:pPr>
              <w:spacing w:before="60" w:after="60" w:line="240" w:lineRule="auto"/>
              <w:ind w:left="57" w:right="57"/>
              <w:rPr>
                <w:rFonts w:ascii="Times New Roman" w:hAnsi="Times New Roman" w:cs="Times New Roman"/>
                <w:sz w:val="24"/>
                <w:szCs w:val="24"/>
              </w:rPr>
            </w:pPr>
            <w:r>
              <w:rPr>
                <w:rFonts w:ascii="Times New Roman" w:hAnsi="Times New Roman" w:cs="Times New Roman"/>
                <w:sz w:val="24"/>
                <w:szCs w:val="24"/>
              </w:rPr>
              <w:t>Ce sous-thème d’Assistance Technique</w:t>
            </w:r>
            <w:r w:rsidRPr="00764FF6">
              <w:rPr>
                <w:rFonts w:ascii="Times New Roman" w:hAnsi="Times New Roman" w:cs="Times New Roman"/>
                <w:sz w:val="24"/>
                <w:szCs w:val="24"/>
              </w:rPr>
              <w:t xml:space="preserve"> pourra </w:t>
            </w:r>
            <w:r w:rsidR="00E43BAB">
              <w:rPr>
                <w:rFonts w:ascii="Times New Roman" w:hAnsi="Times New Roman" w:cs="Times New Roman"/>
                <w:sz w:val="24"/>
                <w:szCs w:val="24"/>
              </w:rPr>
              <w:t>être décliné de deux manières :</w:t>
            </w:r>
          </w:p>
          <w:p w:rsidR="008E3F95" w:rsidRPr="00764FF6" w:rsidRDefault="008E3F95" w:rsidP="008E3F95">
            <w:pPr>
              <w:pStyle w:val="Paragraphedeliste"/>
              <w:numPr>
                <w:ilvl w:val="0"/>
                <w:numId w:val="23"/>
              </w:numPr>
              <w:spacing w:before="60" w:after="60" w:line="240" w:lineRule="auto"/>
              <w:ind w:right="57"/>
              <w:rPr>
                <w:rFonts w:asciiTheme="majorBidi" w:hAnsiTheme="majorBidi" w:cstheme="majorBidi"/>
                <w:sz w:val="24"/>
                <w:szCs w:val="24"/>
              </w:rPr>
            </w:pPr>
            <w:r w:rsidRPr="00764FF6">
              <w:rPr>
                <w:rFonts w:ascii="Times New Roman" w:hAnsi="Times New Roman" w:cs="Times New Roman"/>
                <w:sz w:val="24"/>
                <w:szCs w:val="24"/>
              </w:rPr>
              <w:t>définition d’un nouvel organigramme (l’organisation la plus souhaitable pour la commune/ ce qu’il faudrait faire)</w:t>
            </w:r>
            <w:r w:rsidR="00F847D2">
              <w:rPr>
                <w:rFonts w:ascii="Times New Roman" w:hAnsi="Times New Roman" w:cs="Times New Roman"/>
                <w:sz w:val="24"/>
                <w:szCs w:val="24"/>
              </w:rPr>
              <w:t> ;</w:t>
            </w:r>
            <w:r w:rsidRPr="00764FF6">
              <w:rPr>
                <w:rFonts w:ascii="Times New Roman" w:hAnsi="Times New Roman" w:cs="Times New Roman"/>
                <w:sz w:val="24"/>
                <w:szCs w:val="24"/>
              </w:rPr>
              <w:t xml:space="preserve"> ou</w:t>
            </w:r>
          </w:p>
          <w:p w:rsidR="008E3F95" w:rsidRPr="00764FF6" w:rsidRDefault="008E3F95" w:rsidP="008E3F95">
            <w:pPr>
              <w:pStyle w:val="Paragraphedeliste"/>
              <w:numPr>
                <w:ilvl w:val="0"/>
                <w:numId w:val="23"/>
              </w:numPr>
              <w:spacing w:before="60" w:after="60" w:line="240" w:lineRule="auto"/>
              <w:ind w:right="57"/>
              <w:rPr>
                <w:rFonts w:asciiTheme="majorBidi" w:hAnsiTheme="majorBidi" w:cstheme="majorBidi"/>
                <w:sz w:val="24"/>
                <w:szCs w:val="24"/>
              </w:rPr>
            </w:pPr>
            <w:r w:rsidRPr="00764FF6">
              <w:rPr>
                <w:rFonts w:ascii="Times New Roman" w:hAnsi="Times New Roman" w:cs="Times New Roman"/>
                <w:sz w:val="24"/>
                <w:szCs w:val="24"/>
              </w:rPr>
              <w:t>amélioration de l’organisation existante (ce qu’on peut faire).</w:t>
            </w:r>
          </w:p>
          <w:p w:rsidR="008E3F95" w:rsidRPr="00D52E13" w:rsidRDefault="008E3F95" w:rsidP="008E3F95">
            <w:pPr>
              <w:spacing w:before="120" w:after="120" w:line="240" w:lineRule="auto"/>
              <w:ind w:left="57" w:right="57"/>
              <w:rPr>
                <w:rFonts w:asciiTheme="majorBidi" w:hAnsiTheme="majorBidi" w:cstheme="majorBidi"/>
                <w:sz w:val="24"/>
                <w:szCs w:val="24"/>
              </w:rPr>
            </w:pPr>
            <w:r>
              <w:rPr>
                <w:rFonts w:ascii="Times New Roman" w:hAnsi="Times New Roman" w:cs="Times New Roman"/>
                <w:sz w:val="24"/>
                <w:szCs w:val="24"/>
              </w:rPr>
              <w:t xml:space="preserve">La commune et l'Expert </w:t>
            </w:r>
            <w:r w:rsidRPr="00764FF6">
              <w:rPr>
                <w:rFonts w:ascii="Times New Roman" w:hAnsi="Times New Roman" w:cs="Times New Roman"/>
                <w:sz w:val="24"/>
                <w:szCs w:val="24"/>
              </w:rPr>
              <w:t>auront la charge durant la réunion liminaire de préciser quelle option sera retenue dans le cadre de l’A</w:t>
            </w:r>
            <w:r>
              <w:rPr>
                <w:rFonts w:ascii="Times New Roman" w:hAnsi="Times New Roman" w:cs="Times New Roman"/>
                <w:sz w:val="24"/>
                <w:szCs w:val="24"/>
              </w:rPr>
              <w:t xml:space="preserve">ssistance </w:t>
            </w:r>
            <w:r w:rsidRPr="00764FF6">
              <w:rPr>
                <w:rFonts w:ascii="Times New Roman" w:hAnsi="Times New Roman" w:cs="Times New Roman"/>
                <w:sz w:val="24"/>
                <w:szCs w:val="24"/>
              </w:rPr>
              <w:t>T</w:t>
            </w:r>
            <w:r>
              <w:rPr>
                <w:rFonts w:ascii="Times New Roman" w:hAnsi="Times New Roman" w:cs="Times New Roman"/>
                <w:sz w:val="24"/>
                <w:szCs w:val="24"/>
              </w:rPr>
              <w:t>echnique.</w:t>
            </w:r>
          </w:p>
        </w:tc>
      </w:tr>
      <w:tr w:rsidR="006E2019" w:rsidRPr="00D52E13" w:rsidTr="00E43BAB">
        <w:trPr>
          <w:cantSplit/>
          <w:trHeight w:val="567"/>
          <w:jc w:val="center"/>
        </w:trPr>
        <w:tc>
          <w:tcPr>
            <w:tcW w:w="3472" w:type="dxa"/>
            <w:vMerge w:val="restart"/>
            <w:shd w:val="clear" w:color="auto" w:fill="auto"/>
            <w:hideMark/>
          </w:tcPr>
          <w:p w:rsidR="006E2019" w:rsidRPr="00D52E13" w:rsidRDefault="00D83541" w:rsidP="00405A83">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6E2019" w:rsidRPr="00D52E13" w:rsidRDefault="00386146" w:rsidP="00386146">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Présentation de la méthodologie à adopter et assistance au diagnostic de </w:t>
            </w:r>
            <w:r>
              <w:rPr>
                <w:rFonts w:asciiTheme="majorBidi" w:hAnsiTheme="majorBidi" w:cstheme="majorBidi"/>
                <w:sz w:val="24"/>
                <w:szCs w:val="24"/>
              </w:rPr>
              <w:t xml:space="preserve">l'organisation conformément à la réglementation </w:t>
            </w:r>
            <w:r w:rsidRPr="00D52E13">
              <w:rPr>
                <w:rFonts w:asciiTheme="majorBidi" w:hAnsiTheme="majorBidi" w:cstheme="majorBidi"/>
                <w:sz w:val="24"/>
                <w:szCs w:val="24"/>
              </w:rPr>
              <w:t>en vigueur</w:t>
            </w:r>
          </w:p>
        </w:tc>
        <w:tc>
          <w:tcPr>
            <w:tcW w:w="1701" w:type="dxa"/>
            <w:shd w:val="clear" w:color="auto" w:fill="auto"/>
            <w:vAlign w:val="center"/>
            <w:hideMark/>
          </w:tcPr>
          <w:p w:rsidR="006E2019" w:rsidRPr="003F36A9" w:rsidRDefault="00386146" w:rsidP="00E43BAB">
            <w:pPr>
              <w:pStyle w:val="Paragraphedeliste"/>
              <w:spacing w:before="60" w:after="60" w:line="240" w:lineRule="auto"/>
              <w:ind w:left="57" w:right="57"/>
              <w:contextualSpacing w:val="0"/>
              <w:jc w:val="center"/>
              <w:rPr>
                <w:rFonts w:asciiTheme="majorBidi" w:hAnsiTheme="majorBidi" w:cstheme="majorBidi"/>
                <w:b/>
                <w:bCs/>
                <w:sz w:val="24"/>
                <w:szCs w:val="24"/>
              </w:rPr>
            </w:pPr>
            <w:r w:rsidRPr="003F36A9">
              <w:rPr>
                <w:rFonts w:asciiTheme="majorBidi" w:hAnsiTheme="majorBidi" w:cstheme="majorBidi"/>
                <w:b/>
                <w:bCs/>
                <w:sz w:val="24"/>
                <w:szCs w:val="24"/>
              </w:rPr>
              <w:t>01</w:t>
            </w:r>
            <w:r w:rsidR="006E2019" w:rsidRPr="003F36A9">
              <w:rPr>
                <w:rFonts w:asciiTheme="majorBidi" w:hAnsiTheme="majorBidi" w:cstheme="majorBidi"/>
                <w:b/>
                <w:bCs/>
                <w:sz w:val="24"/>
                <w:szCs w:val="24"/>
              </w:rPr>
              <w:t xml:space="preserve"> jour</w:t>
            </w:r>
          </w:p>
        </w:tc>
      </w:tr>
      <w:tr w:rsidR="006E2019" w:rsidRPr="00D52E13" w:rsidTr="00E43BAB">
        <w:trPr>
          <w:cantSplit/>
          <w:trHeight w:val="567"/>
          <w:jc w:val="center"/>
        </w:trPr>
        <w:tc>
          <w:tcPr>
            <w:tcW w:w="3472" w:type="dxa"/>
            <w:vMerge/>
            <w:shd w:val="clear" w:color="auto" w:fill="auto"/>
            <w:hideMark/>
          </w:tcPr>
          <w:p w:rsidR="006E2019" w:rsidRPr="00D52E13" w:rsidRDefault="006E2019"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E2019" w:rsidRPr="00D52E13" w:rsidRDefault="00386146" w:rsidP="00405A83">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Organisation des workshops et assistance à l'identification des besoins organisationnels</w:t>
            </w:r>
          </w:p>
        </w:tc>
        <w:tc>
          <w:tcPr>
            <w:tcW w:w="1701" w:type="dxa"/>
            <w:shd w:val="clear" w:color="auto" w:fill="auto"/>
            <w:vAlign w:val="center"/>
            <w:hideMark/>
          </w:tcPr>
          <w:p w:rsidR="006E2019" w:rsidRPr="003F36A9" w:rsidRDefault="006E2019" w:rsidP="00E43BAB">
            <w:pPr>
              <w:pStyle w:val="Paragraphedeliste"/>
              <w:spacing w:before="60" w:after="60" w:line="240" w:lineRule="auto"/>
              <w:ind w:left="57" w:right="57"/>
              <w:contextualSpacing w:val="0"/>
              <w:jc w:val="center"/>
              <w:rPr>
                <w:rFonts w:asciiTheme="majorBidi" w:hAnsiTheme="majorBidi" w:cstheme="majorBidi"/>
                <w:b/>
                <w:bCs/>
                <w:sz w:val="24"/>
                <w:szCs w:val="24"/>
              </w:rPr>
            </w:pPr>
            <w:r w:rsidRPr="003F36A9">
              <w:rPr>
                <w:rFonts w:asciiTheme="majorBidi" w:hAnsiTheme="majorBidi" w:cstheme="majorBidi"/>
                <w:b/>
                <w:bCs/>
                <w:sz w:val="24"/>
                <w:szCs w:val="24"/>
              </w:rPr>
              <w:t>02 jours</w:t>
            </w:r>
          </w:p>
        </w:tc>
      </w:tr>
      <w:tr w:rsidR="006E2019" w:rsidRPr="00D52E13" w:rsidTr="00E43BAB">
        <w:trPr>
          <w:cantSplit/>
          <w:trHeight w:val="567"/>
          <w:jc w:val="center"/>
        </w:trPr>
        <w:tc>
          <w:tcPr>
            <w:tcW w:w="3472" w:type="dxa"/>
            <w:vMerge/>
            <w:shd w:val="clear" w:color="auto" w:fill="auto"/>
            <w:hideMark/>
          </w:tcPr>
          <w:p w:rsidR="006E2019" w:rsidRPr="00D52E13" w:rsidRDefault="006E2019"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E2019" w:rsidRPr="00D52E13" w:rsidRDefault="00386146" w:rsidP="00405A83">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Assistance à la formulation d’un plan d'action</w:t>
            </w:r>
          </w:p>
        </w:tc>
        <w:tc>
          <w:tcPr>
            <w:tcW w:w="1701" w:type="dxa"/>
            <w:shd w:val="clear" w:color="auto" w:fill="auto"/>
            <w:vAlign w:val="center"/>
            <w:hideMark/>
          </w:tcPr>
          <w:p w:rsidR="006E2019" w:rsidRPr="003F36A9" w:rsidRDefault="006E2019" w:rsidP="00E43BAB">
            <w:pPr>
              <w:pStyle w:val="Paragraphedeliste"/>
              <w:spacing w:before="60" w:after="60" w:line="240" w:lineRule="auto"/>
              <w:ind w:left="57" w:right="57"/>
              <w:contextualSpacing w:val="0"/>
              <w:jc w:val="center"/>
              <w:rPr>
                <w:rFonts w:asciiTheme="majorBidi" w:hAnsiTheme="majorBidi" w:cstheme="majorBidi"/>
                <w:b/>
                <w:bCs/>
                <w:sz w:val="24"/>
                <w:szCs w:val="24"/>
              </w:rPr>
            </w:pPr>
            <w:r w:rsidRPr="003F36A9">
              <w:rPr>
                <w:rFonts w:asciiTheme="majorBidi" w:hAnsiTheme="majorBidi" w:cstheme="majorBidi"/>
                <w:b/>
                <w:bCs/>
                <w:sz w:val="24"/>
                <w:szCs w:val="24"/>
              </w:rPr>
              <w:t>02 jours</w:t>
            </w:r>
          </w:p>
        </w:tc>
      </w:tr>
      <w:tr w:rsidR="006E2019" w:rsidRPr="00D52E13" w:rsidTr="00E43BAB">
        <w:trPr>
          <w:cantSplit/>
          <w:trHeight w:val="567"/>
          <w:jc w:val="center"/>
        </w:trPr>
        <w:tc>
          <w:tcPr>
            <w:tcW w:w="3472" w:type="dxa"/>
            <w:vMerge/>
            <w:shd w:val="clear" w:color="auto" w:fill="auto"/>
            <w:hideMark/>
          </w:tcPr>
          <w:p w:rsidR="006E2019" w:rsidRPr="00D52E13" w:rsidRDefault="006E2019"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E2019" w:rsidRPr="00D52E13" w:rsidRDefault="00386146" w:rsidP="00405A83">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w:t>
            </w:r>
          </w:p>
        </w:tc>
        <w:tc>
          <w:tcPr>
            <w:tcW w:w="1701" w:type="dxa"/>
            <w:shd w:val="clear" w:color="auto" w:fill="auto"/>
            <w:vAlign w:val="center"/>
            <w:hideMark/>
          </w:tcPr>
          <w:p w:rsidR="006E2019" w:rsidRPr="00D52E13" w:rsidRDefault="008D541A" w:rsidP="00E43BAB">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4F2371" w:rsidRPr="00D52E13" w:rsidTr="00E43BAB">
        <w:trPr>
          <w:cantSplit/>
          <w:trHeight w:val="567"/>
          <w:jc w:val="center"/>
        </w:trPr>
        <w:tc>
          <w:tcPr>
            <w:tcW w:w="3472" w:type="dxa"/>
            <w:vMerge/>
            <w:shd w:val="clear" w:color="auto" w:fill="auto"/>
            <w:hideMark/>
          </w:tcPr>
          <w:p w:rsidR="004F2371" w:rsidRPr="00D52E13" w:rsidRDefault="004F2371"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F2371" w:rsidRPr="00B94EE4" w:rsidRDefault="004F2371" w:rsidP="004F2371">
            <w:pPr>
              <w:pStyle w:val="Paragraphedeliste"/>
              <w:numPr>
                <w:ilvl w:val="0"/>
                <w:numId w:val="3"/>
              </w:numPr>
              <w:spacing w:before="60" w:after="60" w:line="240" w:lineRule="auto"/>
              <w:ind w:left="57" w:right="57" w:firstLine="0"/>
              <w:contextualSpacing w:val="0"/>
              <w:rPr>
                <w:rFonts w:ascii="Times New Roman" w:hAnsi="Times New Roman"/>
                <w:sz w:val="24"/>
                <w:szCs w:val="24"/>
              </w:rPr>
            </w:pPr>
            <w:r w:rsidRPr="00B94EE4">
              <w:rPr>
                <w:rFonts w:ascii="Times New Roman" w:hAnsi="Times New Roman"/>
                <w:sz w:val="24"/>
                <w:szCs w:val="24"/>
              </w:rPr>
              <w:t xml:space="preserve">L’expert sera en charge de suivre la mise en place (à distance) de l'action </w:t>
            </w:r>
            <w:r>
              <w:rPr>
                <w:rFonts w:ascii="Times New Roman" w:hAnsi="Times New Roman"/>
                <w:sz w:val="24"/>
                <w:szCs w:val="24"/>
              </w:rPr>
              <w:t>tous les deux</w:t>
            </w:r>
            <w:r w:rsidRPr="00B94EE4">
              <w:rPr>
                <w:rFonts w:ascii="Times New Roman" w:hAnsi="Times New Roman"/>
                <w:sz w:val="24"/>
                <w:szCs w:val="24"/>
              </w:rPr>
              <w:t xml:space="preserve"> mois </w:t>
            </w:r>
            <w:r>
              <w:rPr>
                <w:rFonts w:ascii="Times New Roman" w:hAnsi="Times New Roman"/>
                <w:sz w:val="24"/>
                <w:szCs w:val="24"/>
              </w:rPr>
              <w:t xml:space="preserve">après l'achèvement de l'intervention </w:t>
            </w:r>
            <w:r w:rsidRPr="00B94EE4">
              <w:rPr>
                <w:rFonts w:ascii="Times New Roman" w:hAnsi="Times New Roman"/>
                <w:sz w:val="24"/>
                <w:szCs w:val="24"/>
              </w:rPr>
              <w:t>et se rendra disponible au téléphone pour aider la commune en cas de besoin.</w:t>
            </w:r>
          </w:p>
        </w:tc>
        <w:tc>
          <w:tcPr>
            <w:tcW w:w="1701" w:type="dxa"/>
            <w:shd w:val="clear" w:color="auto" w:fill="auto"/>
            <w:vAlign w:val="center"/>
            <w:hideMark/>
          </w:tcPr>
          <w:p w:rsidR="004F2371" w:rsidRPr="00D52E13" w:rsidRDefault="008D541A" w:rsidP="00E43BAB">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4F2371" w:rsidRPr="00D52E13" w:rsidTr="00405A83">
        <w:trPr>
          <w:cantSplit/>
          <w:trHeight w:val="567"/>
          <w:jc w:val="center"/>
        </w:trPr>
        <w:tc>
          <w:tcPr>
            <w:tcW w:w="3472" w:type="dxa"/>
            <w:shd w:val="clear" w:color="auto" w:fill="auto"/>
            <w:noWrap/>
            <w:hideMark/>
          </w:tcPr>
          <w:p w:rsidR="004F2371" w:rsidRPr="00D52E13" w:rsidRDefault="004F2371" w:rsidP="00405A83">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Cible :</w:t>
            </w:r>
          </w:p>
        </w:tc>
        <w:tc>
          <w:tcPr>
            <w:tcW w:w="11340" w:type="dxa"/>
            <w:gridSpan w:val="2"/>
            <w:shd w:val="clear" w:color="auto" w:fill="auto"/>
            <w:vAlign w:val="bottom"/>
          </w:tcPr>
          <w:p w:rsidR="004F2371" w:rsidRPr="00FD4FE2" w:rsidRDefault="004F2371" w:rsidP="00956EFD">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Pr>
                <w:rFonts w:asciiTheme="majorBidi" w:hAnsiTheme="majorBidi" w:cstheme="majorBidi"/>
                <w:sz w:val="24"/>
                <w:szCs w:val="24"/>
              </w:rPr>
              <w:t>aux élus présidents des commissions notamment celle "Affaires financières &amp; économiques &amp; suivi de la Gestion », au</w:t>
            </w:r>
            <w:r w:rsidRPr="00FD4FE2">
              <w:rPr>
                <w:rFonts w:asciiTheme="majorBidi" w:hAnsiTheme="majorBidi" w:cstheme="majorBidi"/>
                <w:sz w:val="24"/>
                <w:szCs w:val="24"/>
              </w:rPr>
              <w:t xml:space="preserve"> Secrétaire général, </w:t>
            </w:r>
            <w:r>
              <w:rPr>
                <w:rFonts w:asciiTheme="majorBidi" w:hAnsiTheme="majorBidi" w:cstheme="majorBidi"/>
                <w:sz w:val="24"/>
                <w:szCs w:val="24"/>
              </w:rPr>
              <w:t xml:space="preserve">aux </w:t>
            </w:r>
            <w:r w:rsidRPr="00FD4FE2">
              <w:rPr>
                <w:rFonts w:asciiTheme="majorBidi" w:hAnsiTheme="majorBidi" w:cstheme="majorBidi"/>
                <w:sz w:val="24"/>
                <w:szCs w:val="24"/>
              </w:rPr>
              <w:t>responsab</w:t>
            </w:r>
            <w:r>
              <w:rPr>
                <w:rFonts w:asciiTheme="majorBidi" w:hAnsiTheme="majorBidi" w:cstheme="majorBidi"/>
                <w:sz w:val="24"/>
                <w:szCs w:val="24"/>
              </w:rPr>
              <w:t>les des Services Communs et des Ressources Humaines.</w:t>
            </w:r>
          </w:p>
        </w:tc>
      </w:tr>
      <w:tr w:rsidR="004F2371" w:rsidRPr="00D52E13" w:rsidTr="00405A83">
        <w:trPr>
          <w:cantSplit/>
          <w:trHeight w:val="567"/>
          <w:jc w:val="center"/>
        </w:trPr>
        <w:tc>
          <w:tcPr>
            <w:tcW w:w="3472" w:type="dxa"/>
            <w:shd w:val="clear" w:color="auto" w:fill="auto"/>
            <w:noWrap/>
            <w:hideMark/>
          </w:tcPr>
          <w:p w:rsidR="004F2371" w:rsidRPr="00D52E13" w:rsidRDefault="004F2371" w:rsidP="00405A83">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F2371" w:rsidRDefault="004F2371"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4F2371" w:rsidRDefault="004F2371" w:rsidP="00405A83">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Pr>
                <w:rFonts w:asciiTheme="majorBidi" w:hAnsiTheme="majorBidi" w:cstheme="majorBidi"/>
                <w:sz w:val="24"/>
                <w:szCs w:val="24"/>
              </w:rPr>
              <w:t>durée de l'assistance technique ;</w:t>
            </w:r>
          </w:p>
          <w:p w:rsidR="004F2371" w:rsidRDefault="004F2371" w:rsidP="009149B6">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Fourniture des documents nécessaires avant le début de la mission d'Assistance Technique ;</w:t>
            </w:r>
          </w:p>
          <w:p w:rsidR="004F2371" w:rsidRPr="00FD4FE2" w:rsidRDefault="004F2371" w:rsidP="00405A83">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Livraison d’un rapport de d'intervention</w:t>
            </w:r>
            <w:r>
              <w:rPr>
                <w:rFonts w:asciiTheme="majorBidi" w:hAnsiTheme="majorBidi" w:cstheme="majorBidi"/>
                <w:sz w:val="24"/>
                <w:szCs w:val="24"/>
              </w:rPr>
              <w:t>.</w:t>
            </w:r>
          </w:p>
        </w:tc>
      </w:tr>
    </w:tbl>
    <w:p w:rsidR="006E2019" w:rsidRDefault="006E2019" w:rsidP="006E2019"/>
    <w:p w:rsidR="00386146" w:rsidRDefault="00386146">
      <w:pPr>
        <w:spacing w:after="200"/>
        <w:jc w:val="left"/>
      </w:pPr>
      <w:r>
        <w:br w:type="page"/>
      </w:r>
    </w:p>
    <w:p w:rsidR="00386146" w:rsidRDefault="00386146"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386146" w:rsidRPr="00D52E13" w:rsidTr="00405A83">
        <w:trPr>
          <w:cantSplit/>
          <w:trHeight w:val="567"/>
          <w:jc w:val="center"/>
        </w:trPr>
        <w:tc>
          <w:tcPr>
            <w:tcW w:w="14812" w:type="dxa"/>
            <w:gridSpan w:val="3"/>
            <w:shd w:val="clear" w:color="000000" w:fill="002060"/>
            <w:noWrap/>
            <w:vAlign w:val="bottom"/>
            <w:hideMark/>
          </w:tcPr>
          <w:p w:rsidR="00386146" w:rsidRPr="001428E4" w:rsidRDefault="00386146" w:rsidP="00DA3D05">
            <w:pPr>
              <w:pStyle w:val="Paragraphedeliste"/>
              <w:numPr>
                <w:ilvl w:val="0"/>
                <w:numId w:val="24"/>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organisation &amp; process</w:t>
            </w:r>
          </w:p>
        </w:tc>
      </w:tr>
      <w:tr w:rsidR="00386146" w:rsidRPr="00D52E13" w:rsidTr="00405A83">
        <w:trPr>
          <w:cantSplit/>
          <w:trHeight w:val="567"/>
          <w:jc w:val="center"/>
        </w:trPr>
        <w:tc>
          <w:tcPr>
            <w:tcW w:w="14812" w:type="dxa"/>
            <w:gridSpan w:val="3"/>
            <w:shd w:val="clear" w:color="auto" w:fill="00B0F0"/>
            <w:noWrap/>
            <w:vAlign w:val="bottom"/>
            <w:hideMark/>
          </w:tcPr>
          <w:p w:rsidR="00386146" w:rsidRPr="00D92652" w:rsidRDefault="00386146" w:rsidP="002C4896">
            <w:pPr>
              <w:spacing w:before="120" w:after="120" w:line="240" w:lineRule="auto"/>
              <w:ind w:left="2319" w:hanging="2268"/>
              <w:jc w:val="center"/>
              <w:rPr>
                <w:rFonts w:asciiTheme="majorBidi" w:eastAsia="Times New Roman" w:hAnsiTheme="majorBidi" w:cstheme="majorBidi"/>
                <w:b/>
                <w:bCs/>
                <w:sz w:val="24"/>
                <w:szCs w:val="24"/>
                <w:u w:val="single"/>
                <w:lang w:eastAsia="fr-FR"/>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C</w:t>
            </w:r>
            <w:r w:rsidR="002C4896">
              <w:rPr>
                <w:rFonts w:asciiTheme="majorBidi" w:hAnsiTheme="majorBidi" w:cstheme="majorBidi"/>
                <w:b/>
                <w:bCs/>
                <w:sz w:val="24"/>
                <w:szCs w:val="24"/>
                <w:u w:val="single"/>
              </w:rPr>
              <w:t>2</w:t>
            </w:r>
            <w:r w:rsidRPr="00D92652">
              <w:rPr>
                <w:rFonts w:asciiTheme="majorBidi" w:hAnsiTheme="majorBidi" w:cstheme="majorBidi"/>
                <w:b/>
                <w:bCs/>
                <w:sz w:val="24"/>
                <w:szCs w:val="24"/>
                <w:u w:val="single"/>
              </w:rPr>
              <w:t xml:space="preserve"> : </w:t>
            </w:r>
            <w:r w:rsidR="002C4896">
              <w:rPr>
                <w:rFonts w:asciiTheme="majorBidi" w:hAnsiTheme="majorBidi" w:cstheme="majorBidi"/>
                <w:b/>
                <w:bCs/>
                <w:sz w:val="24"/>
                <w:szCs w:val="24"/>
                <w:u w:val="single"/>
              </w:rPr>
              <w:t>Accompagnement à l'optimisation du fonctionnement et de l'organisation des services et des moyens humains des communes</w:t>
            </w:r>
            <w:r>
              <w:rPr>
                <w:rFonts w:asciiTheme="majorBidi" w:hAnsiTheme="majorBidi" w:cstheme="majorBidi"/>
                <w:b/>
                <w:bCs/>
                <w:sz w:val="24"/>
                <w:szCs w:val="24"/>
                <w:u w:val="single"/>
              </w:rPr>
              <w:t xml:space="preserve"> (amélioration </w:t>
            </w:r>
            <w:r w:rsidR="00405A83">
              <w:rPr>
                <w:rFonts w:asciiTheme="majorBidi" w:hAnsiTheme="majorBidi" w:cstheme="majorBidi"/>
                <w:b/>
                <w:bCs/>
                <w:sz w:val="24"/>
                <w:szCs w:val="24"/>
                <w:u w:val="single"/>
              </w:rPr>
              <w:t xml:space="preserve">visée </w:t>
            </w:r>
            <w:r>
              <w:rPr>
                <w:rFonts w:asciiTheme="majorBidi" w:hAnsiTheme="majorBidi" w:cstheme="majorBidi"/>
                <w:b/>
                <w:bCs/>
                <w:sz w:val="24"/>
                <w:szCs w:val="24"/>
                <w:u w:val="single"/>
              </w:rPr>
              <w:t xml:space="preserve">à </w:t>
            </w:r>
            <w:r w:rsidR="00405A83">
              <w:rPr>
                <w:rFonts w:asciiTheme="majorBidi" w:hAnsiTheme="majorBidi" w:cstheme="majorBidi"/>
                <w:b/>
                <w:bCs/>
                <w:sz w:val="24"/>
                <w:szCs w:val="24"/>
                <w:u w:val="single"/>
              </w:rPr>
              <w:t xml:space="preserve">plus court </w:t>
            </w:r>
            <w:r>
              <w:rPr>
                <w:rFonts w:asciiTheme="majorBidi" w:hAnsiTheme="majorBidi" w:cstheme="majorBidi"/>
                <w:b/>
                <w:bCs/>
                <w:sz w:val="24"/>
                <w:szCs w:val="24"/>
                <w:u w:val="single"/>
              </w:rPr>
              <w:t>terme)</w:t>
            </w:r>
            <w:r w:rsidRPr="00D92652">
              <w:rPr>
                <w:rFonts w:asciiTheme="majorBidi" w:hAnsiTheme="majorBidi" w:cstheme="majorBidi"/>
                <w:b/>
                <w:bCs/>
                <w:sz w:val="24"/>
                <w:szCs w:val="24"/>
                <w:u w:val="single"/>
              </w:rPr>
              <w:t> :</w:t>
            </w:r>
          </w:p>
        </w:tc>
      </w:tr>
      <w:tr w:rsidR="00386146" w:rsidRPr="00D52E13" w:rsidTr="00405A83">
        <w:trPr>
          <w:cantSplit/>
          <w:trHeight w:val="567"/>
          <w:jc w:val="center"/>
        </w:trPr>
        <w:tc>
          <w:tcPr>
            <w:tcW w:w="3472" w:type="dxa"/>
            <w:shd w:val="clear" w:color="auto" w:fill="auto"/>
            <w:noWrap/>
            <w:hideMark/>
          </w:tcPr>
          <w:p w:rsidR="00386146" w:rsidRPr="00D52E13" w:rsidRDefault="008E3F95" w:rsidP="00405A83">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w:t>
            </w:r>
            <w:r w:rsidR="00E43BAB">
              <w:rPr>
                <w:rFonts w:asciiTheme="majorBidi" w:hAnsiTheme="majorBidi" w:cstheme="majorBidi"/>
                <w:b/>
                <w:bCs/>
                <w:sz w:val="24"/>
                <w:szCs w:val="24"/>
              </w:rPr>
              <w:t> :</w:t>
            </w:r>
          </w:p>
        </w:tc>
        <w:tc>
          <w:tcPr>
            <w:tcW w:w="11340" w:type="dxa"/>
            <w:gridSpan w:val="2"/>
            <w:shd w:val="clear" w:color="auto" w:fill="auto"/>
          </w:tcPr>
          <w:p w:rsidR="00F847D2" w:rsidRDefault="00405A83" w:rsidP="005111E4">
            <w:pPr>
              <w:spacing w:before="120" w:after="120" w:line="240" w:lineRule="auto"/>
              <w:ind w:left="57" w:right="57"/>
              <w:rPr>
                <w:rFonts w:ascii="Times New Roman" w:eastAsia="Times New Roman" w:hAnsi="Times New Roman" w:cs="Times New Roman"/>
                <w:color w:val="000000"/>
                <w:sz w:val="24"/>
                <w:szCs w:val="24"/>
                <w:lang w:eastAsia="fr-FR"/>
              </w:rPr>
            </w:pPr>
            <w:bookmarkStart w:id="2" w:name="_Hlk54618284"/>
            <w:r w:rsidRPr="00405A83">
              <w:rPr>
                <w:rFonts w:ascii="Times New Roman" w:eastAsia="Times New Roman" w:hAnsi="Times New Roman" w:cs="Times New Roman"/>
                <w:color w:val="000000"/>
                <w:sz w:val="24"/>
                <w:szCs w:val="24"/>
                <w:lang w:eastAsia="fr-FR"/>
              </w:rPr>
              <w:t>Sur la base d’une analyse</w:t>
            </w:r>
            <w:r>
              <w:rPr>
                <w:rFonts w:ascii="Times New Roman" w:eastAsia="Times New Roman" w:hAnsi="Times New Roman" w:cs="Times New Roman"/>
                <w:color w:val="000000"/>
                <w:sz w:val="24"/>
                <w:szCs w:val="24"/>
                <w:lang w:eastAsia="fr-FR"/>
              </w:rPr>
              <w:t xml:space="preserve"> et </w:t>
            </w:r>
            <w:r w:rsidRPr="00405A83">
              <w:rPr>
                <w:rFonts w:ascii="Times New Roman" w:eastAsia="Times New Roman" w:hAnsi="Times New Roman" w:cs="Times New Roman"/>
                <w:color w:val="000000"/>
                <w:sz w:val="24"/>
                <w:szCs w:val="24"/>
                <w:lang w:eastAsia="fr-FR"/>
              </w:rPr>
              <w:t xml:space="preserve">d’un diagnostic du fonctionnement des services municipaux existants et d’une approche des compétences disponibles, cette </w:t>
            </w:r>
            <w:r>
              <w:rPr>
                <w:rFonts w:ascii="Times New Roman" w:eastAsia="Times New Roman" w:hAnsi="Times New Roman" w:cs="Times New Roman"/>
                <w:color w:val="000000"/>
                <w:sz w:val="24"/>
                <w:szCs w:val="24"/>
                <w:lang w:eastAsia="fr-FR"/>
              </w:rPr>
              <w:t>assistance technique</w:t>
            </w:r>
            <w:r w:rsidRPr="00405A83">
              <w:rPr>
                <w:rFonts w:ascii="Times New Roman" w:eastAsia="Times New Roman" w:hAnsi="Times New Roman" w:cs="Times New Roman"/>
                <w:color w:val="000000"/>
                <w:sz w:val="24"/>
                <w:szCs w:val="24"/>
                <w:lang w:eastAsia="fr-FR"/>
              </w:rPr>
              <w:t xml:space="preserve"> appuiera une action d’amélioration de l’organisation en programmant un plan de développement des compétences (incluant la formation) sur la base des fiches de poste qui o</w:t>
            </w:r>
            <w:r>
              <w:rPr>
                <w:rFonts w:ascii="Times New Roman" w:eastAsia="Times New Roman" w:hAnsi="Times New Roman" w:cs="Times New Roman"/>
                <w:color w:val="000000"/>
                <w:sz w:val="24"/>
                <w:szCs w:val="24"/>
                <w:lang w:eastAsia="fr-FR"/>
              </w:rPr>
              <w:t>nt fait l’objet d’un appui de l'Expert</w:t>
            </w:r>
            <w:r w:rsidRPr="00405A83">
              <w:rPr>
                <w:rFonts w:ascii="Times New Roman" w:eastAsia="Times New Roman" w:hAnsi="Times New Roman" w:cs="Times New Roman"/>
                <w:color w:val="000000"/>
                <w:sz w:val="24"/>
                <w:szCs w:val="24"/>
                <w:lang w:eastAsia="fr-FR"/>
              </w:rPr>
              <w:t>. Ce travail permettra notamment d’optimiser l’utilisation des ressources humaines de la commune en envisageant le renforcement de compétences et/ou l’acquisition de nouvelles compétences ainsi que la possibilité de transferts de poste.</w:t>
            </w:r>
            <w:bookmarkEnd w:id="2"/>
          </w:p>
          <w:p w:rsidR="00386146" w:rsidRPr="00D52E13" w:rsidRDefault="008E3F95" w:rsidP="005111E4">
            <w:pPr>
              <w:spacing w:before="120" w:after="120" w:line="240" w:lineRule="auto"/>
              <w:ind w:left="57" w:right="57"/>
              <w:rPr>
                <w:rFonts w:asciiTheme="majorBidi" w:hAnsiTheme="majorBidi" w:cstheme="majorBidi"/>
                <w:sz w:val="24"/>
                <w:szCs w:val="24"/>
              </w:rPr>
            </w:pPr>
            <w:r w:rsidRPr="00F847D2">
              <w:rPr>
                <w:rFonts w:ascii="Times New Roman" w:eastAsia="Times New Roman" w:hAnsi="Times New Roman" w:cs="Times New Roman"/>
                <w:b/>
                <w:bCs/>
                <w:color w:val="000000"/>
                <w:sz w:val="24"/>
                <w:szCs w:val="24"/>
                <w:lang w:eastAsia="fr-FR"/>
              </w:rPr>
              <w:t>Le séquençage de la réalisation de cette Assistance Technique</w:t>
            </w:r>
            <w:r w:rsidR="00F847D2" w:rsidRPr="00F847D2">
              <w:rPr>
                <w:rFonts w:ascii="Times New Roman" w:eastAsia="Times New Roman" w:hAnsi="Times New Roman" w:cs="Times New Roman"/>
                <w:b/>
                <w:bCs/>
                <w:color w:val="000000"/>
                <w:sz w:val="24"/>
                <w:szCs w:val="24"/>
                <w:lang w:eastAsia="fr-FR"/>
              </w:rPr>
              <w:t xml:space="preserve"> </w:t>
            </w:r>
            <w:r w:rsidRPr="00F847D2">
              <w:rPr>
                <w:rFonts w:ascii="Times New Roman" w:eastAsia="Times New Roman" w:hAnsi="Times New Roman" w:cs="Times New Roman"/>
                <w:b/>
                <w:bCs/>
                <w:color w:val="000000"/>
                <w:sz w:val="24"/>
                <w:szCs w:val="24"/>
                <w:lang w:eastAsia="fr-FR"/>
              </w:rPr>
              <w:t>est obligatoire afin de permettre à la commune de bénéficier d’un accompagnement dans le temps correspondant au déploiement des nouvelles modalités de fonctionnement</w:t>
            </w:r>
            <w:r>
              <w:rPr>
                <w:rFonts w:ascii="Times New Roman" w:eastAsia="Times New Roman" w:hAnsi="Times New Roman" w:cs="Times New Roman"/>
                <w:color w:val="000000"/>
                <w:sz w:val="24"/>
                <w:szCs w:val="24"/>
                <w:lang w:eastAsia="fr-FR"/>
              </w:rPr>
              <w:t>.</w:t>
            </w:r>
          </w:p>
        </w:tc>
      </w:tr>
      <w:tr w:rsidR="00386146" w:rsidRPr="00D52E13" w:rsidTr="00F92789">
        <w:trPr>
          <w:cantSplit/>
          <w:trHeight w:val="567"/>
          <w:jc w:val="center"/>
        </w:trPr>
        <w:tc>
          <w:tcPr>
            <w:tcW w:w="3472" w:type="dxa"/>
            <w:vMerge w:val="restart"/>
            <w:shd w:val="clear" w:color="auto" w:fill="auto"/>
            <w:hideMark/>
          </w:tcPr>
          <w:p w:rsidR="00386146" w:rsidRPr="00D52E13" w:rsidRDefault="00D83541" w:rsidP="00405A83">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386146" w:rsidRPr="00D52E13" w:rsidRDefault="00405A83" w:rsidP="00E43BAB">
            <w:pPr>
              <w:pStyle w:val="Paragraphedeliste"/>
              <w:numPr>
                <w:ilvl w:val="0"/>
                <w:numId w:val="3"/>
              </w:numPr>
              <w:spacing w:before="60" w:after="60" w:line="240" w:lineRule="auto"/>
              <w:ind w:left="690" w:right="57" w:hanging="567"/>
              <w:contextualSpacing w:val="0"/>
              <w:rPr>
                <w:rFonts w:asciiTheme="majorBidi" w:hAnsiTheme="majorBidi" w:cstheme="majorBidi"/>
                <w:sz w:val="24"/>
                <w:szCs w:val="24"/>
              </w:rPr>
            </w:pPr>
            <w:r>
              <w:rPr>
                <w:rFonts w:asciiTheme="majorBidi" w:hAnsiTheme="majorBidi" w:cstheme="majorBidi"/>
                <w:sz w:val="24"/>
                <w:szCs w:val="24"/>
              </w:rPr>
              <w:t>Assistance au diagnostic des compétences existantes</w:t>
            </w:r>
            <w:r w:rsidR="00F847D2">
              <w:rPr>
                <w:rFonts w:asciiTheme="majorBidi" w:hAnsiTheme="majorBidi" w:cstheme="majorBidi"/>
                <w:sz w:val="24"/>
                <w:szCs w:val="24"/>
              </w:rPr>
              <w:t xml:space="preserve"> et Aide à l'identification des besoins en compétence et en organisation</w:t>
            </w:r>
          </w:p>
        </w:tc>
        <w:tc>
          <w:tcPr>
            <w:tcW w:w="1701" w:type="dxa"/>
            <w:shd w:val="clear" w:color="auto" w:fill="auto"/>
            <w:vAlign w:val="center"/>
            <w:hideMark/>
          </w:tcPr>
          <w:p w:rsidR="00386146" w:rsidRPr="00F92789" w:rsidRDefault="00F847D2" w:rsidP="00F92789">
            <w:pPr>
              <w:pStyle w:val="Paragraphedeliste"/>
              <w:spacing w:before="60" w:after="60" w:line="240" w:lineRule="auto"/>
              <w:ind w:left="57" w:right="57"/>
              <w:contextualSpacing w:val="0"/>
              <w:jc w:val="center"/>
              <w:rPr>
                <w:rFonts w:asciiTheme="majorBidi" w:hAnsiTheme="majorBidi" w:cstheme="majorBidi"/>
                <w:b/>
                <w:bCs/>
                <w:sz w:val="24"/>
                <w:szCs w:val="24"/>
              </w:rPr>
            </w:pPr>
            <w:r w:rsidRPr="00F92789">
              <w:rPr>
                <w:rFonts w:asciiTheme="majorBidi" w:hAnsiTheme="majorBidi" w:cstheme="majorBidi"/>
                <w:b/>
                <w:bCs/>
                <w:sz w:val="24"/>
                <w:szCs w:val="24"/>
              </w:rPr>
              <w:t>02 jours</w:t>
            </w:r>
          </w:p>
        </w:tc>
      </w:tr>
      <w:tr w:rsidR="00F92789" w:rsidRPr="00D52E13" w:rsidTr="00F92789">
        <w:trPr>
          <w:cantSplit/>
          <w:trHeight w:val="567"/>
          <w:jc w:val="center"/>
        </w:trPr>
        <w:tc>
          <w:tcPr>
            <w:tcW w:w="3472" w:type="dxa"/>
            <w:vMerge/>
            <w:shd w:val="clear" w:color="auto" w:fill="auto"/>
            <w:hideMark/>
          </w:tcPr>
          <w:p w:rsidR="00F92789" w:rsidRPr="00D52E13" w:rsidRDefault="00F92789"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F92789" w:rsidRPr="00D52E13" w:rsidRDefault="00F92789" w:rsidP="00405A83">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Accompagnement à la mise en place d'un plan de développement des compétences</w:t>
            </w:r>
          </w:p>
        </w:tc>
        <w:tc>
          <w:tcPr>
            <w:tcW w:w="1701" w:type="dxa"/>
            <w:vMerge w:val="restart"/>
            <w:shd w:val="clear" w:color="auto" w:fill="auto"/>
            <w:vAlign w:val="center"/>
            <w:hideMark/>
          </w:tcPr>
          <w:p w:rsidR="00F92789" w:rsidRPr="00F92789" w:rsidRDefault="00F92789" w:rsidP="00F92789">
            <w:pPr>
              <w:pStyle w:val="Paragraphedeliste"/>
              <w:spacing w:before="60" w:after="60" w:line="240" w:lineRule="auto"/>
              <w:ind w:left="57" w:right="57"/>
              <w:jc w:val="center"/>
              <w:rPr>
                <w:rFonts w:asciiTheme="majorBidi" w:hAnsiTheme="majorBidi" w:cstheme="majorBidi"/>
                <w:b/>
                <w:bCs/>
                <w:sz w:val="24"/>
                <w:szCs w:val="24"/>
              </w:rPr>
            </w:pPr>
            <w:r>
              <w:rPr>
                <w:rFonts w:asciiTheme="majorBidi" w:hAnsiTheme="majorBidi" w:cstheme="majorBidi"/>
                <w:b/>
                <w:bCs/>
                <w:sz w:val="24"/>
                <w:szCs w:val="24"/>
              </w:rPr>
              <w:t>05 jours</w:t>
            </w:r>
          </w:p>
        </w:tc>
      </w:tr>
      <w:tr w:rsidR="00F92789" w:rsidRPr="00D52E13" w:rsidTr="00F92789">
        <w:trPr>
          <w:cantSplit/>
          <w:trHeight w:val="567"/>
          <w:jc w:val="center"/>
        </w:trPr>
        <w:tc>
          <w:tcPr>
            <w:tcW w:w="3472" w:type="dxa"/>
            <w:vMerge/>
            <w:shd w:val="clear" w:color="auto" w:fill="auto"/>
            <w:hideMark/>
          </w:tcPr>
          <w:p w:rsidR="00F92789" w:rsidRPr="00D52E13" w:rsidRDefault="00F92789"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F92789" w:rsidRPr="00D52E13" w:rsidRDefault="00F92789" w:rsidP="00E43BAB">
            <w:pPr>
              <w:pStyle w:val="Paragraphedeliste"/>
              <w:numPr>
                <w:ilvl w:val="0"/>
                <w:numId w:val="3"/>
              </w:numPr>
              <w:spacing w:before="60" w:after="60" w:line="240" w:lineRule="auto"/>
              <w:ind w:left="690" w:right="57" w:hanging="567"/>
              <w:contextualSpacing w:val="0"/>
              <w:rPr>
                <w:rFonts w:asciiTheme="majorBidi" w:hAnsiTheme="majorBidi" w:cstheme="majorBidi"/>
                <w:sz w:val="24"/>
                <w:szCs w:val="24"/>
              </w:rPr>
            </w:pPr>
            <w:r>
              <w:rPr>
                <w:rFonts w:asciiTheme="majorBidi" w:hAnsiTheme="majorBidi" w:cstheme="majorBidi"/>
                <w:sz w:val="24"/>
                <w:szCs w:val="24"/>
              </w:rPr>
              <w:t>Assistance à l'élaboration/amélioration des fiches de poste, analyse des écarts, définition des besoins en formation, plan de formation</w:t>
            </w:r>
          </w:p>
        </w:tc>
        <w:tc>
          <w:tcPr>
            <w:tcW w:w="1701" w:type="dxa"/>
            <w:vMerge/>
            <w:shd w:val="clear" w:color="auto" w:fill="auto"/>
            <w:vAlign w:val="center"/>
            <w:hideMark/>
          </w:tcPr>
          <w:p w:rsidR="00F92789" w:rsidRPr="00F92789" w:rsidRDefault="00F92789" w:rsidP="00F92789">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405A83" w:rsidRPr="00D52E13" w:rsidTr="00F92789">
        <w:trPr>
          <w:cantSplit/>
          <w:trHeight w:val="567"/>
          <w:jc w:val="center"/>
        </w:trPr>
        <w:tc>
          <w:tcPr>
            <w:tcW w:w="3472" w:type="dxa"/>
            <w:vMerge/>
            <w:shd w:val="clear" w:color="auto" w:fill="auto"/>
            <w:hideMark/>
          </w:tcPr>
          <w:p w:rsidR="00405A83" w:rsidRPr="00D52E13" w:rsidRDefault="00405A83"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05A83" w:rsidRPr="00D52E13" w:rsidRDefault="00405A83" w:rsidP="00405A83">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w:t>
            </w:r>
          </w:p>
        </w:tc>
        <w:tc>
          <w:tcPr>
            <w:tcW w:w="1701" w:type="dxa"/>
            <w:shd w:val="clear" w:color="auto" w:fill="auto"/>
            <w:vAlign w:val="center"/>
            <w:hideMark/>
          </w:tcPr>
          <w:p w:rsidR="00405A83" w:rsidRPr="00F92789" w:rsidRDefault="008D541A" w:rsidP="00F92789">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405A83" w:rsidRPr="00D52E13" w:rsidTr="00F92789">
        <w:trPr>
          <w:cantSplit/>
          <w:trHeight w:val="567"/>
          <w:jc w:val="center"/>
        </w:trPr>
        <w:tc>
          <w:tcPr>
            <w:tcW w:w="3472" w:type="dxa"/>
            <w:vMerge/>
            <w:shd w:val="clear" w:color="auto" w:fill="auto"/>
            <w:hideMark/>
          </w:tcPr>
          <w:p w:rsidR="00405A83" w:rsidRPr="00D52E13" w:rsidRDefault="00405A83" w:rsidP="00405A83">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405A83" w:rsidRPr="00D52E13" w:rsidRDefault="004F2371" w:rsidP="002C4896">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B94EE4">
              <w:rPr>
                <w:rFonts w:ascii="Times New Roman" w:hAnsi="Times New Roman"/>
                <w:sz w:val="24"/>
                <w:szCs w:val="24"/>
              </w:rPr>
              <w:t xml:space="preserve">L’expert sera en charge de suivre la mise en place (à distance) de l'action </w:t>
            </w:r>
            <w:r>
              <w:rPr>
                <w:rFonts w:ascii="Times New Roman" w:hAnsi="Times New Roman"/>
                <w:sz w:val="24"/>
                <w:szCs w:val="24"/>
              </w:rPr>
              <w:t>tous les deux</w:t>
            </w:r>
            <w:r w:rsidRPr="00B94EE4">
              <w:rPr>
                <w:rFonts w:ascii="Times New Roman" w:hAnsi="Times New Roman"/>
                <w:sz w:val="24"/>
                <w:szCs w:val="24"/>
              </w:rPr>
              <w:t xml:space="preserve"> mois </w:t>
            </w:r>
            <w:r>
              <w:rPr>
                <w:rFonts w:ascii="Times New Roman" w:hAnsi="Times New Roman"/>
                <w:sz w:val="24"/>
                <w:szCs w:val="24"/>
              </w:rPr>
              <w:t xml:space="preserve">après l'achèvement de l'intervention </w:t>
            </w:r>
            <w:r w:rsidRPr="00B94EE4">
              <w:rPr>
                <w:rFonts w:ascii="Times New Roman" w:hAnsi="Times New Roman"/>
                <w:sz w:val="24"/>
                <w:szCs w:val="24"/>
              </w:rPr>
              <w:t>et se rendra disponible au téléphone pour aider la commune en cas de besoin</w:t>
            </w:r>
          </w:p>
        </w:tc>
        <w:tc>
          <w:tcPr>
            <w:tcW w:w="1701" w:type="dxa"/>
            <w:shd w:val="clear" w:color="auto" w:fill="auto"/>
            <w:vAlign w:val="center"/>
            <w:hideMark/>
          </w:tcPr>
          <w:p w:rsidR="00405A83" w:rsidRPr="00F92789" w:rsidRDefault="008D541A" w:rsidP="00F92789">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386146" w:rsidRPr="00D52E13" w:rsidTr="00405A83">
        <w:trPr>
          <w:cantSplit/>
          <w:trHeight w:val="567"/>
          <w:jc w:val="center"/>
        </w:trPr>
        <w:tc>
          <w:tcPr>
            <w:tcW w:w="3472" w:type="dxa"/>
            <w:shd w:val="clear" w:color="auto" w:fill="auto"/>
            <w:noWrap/>
            <w:hideMark/>
          </w:tcPr>
          <w:p w:rsidR="00386146" w:rsidRPr="00D52E13" w:rsidRDefault="00386146" w:rsidP="00405A83">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vAlign w:val="bottom"/>
          </w:tcPr>
          <w:p w:rsidR="00386146" w:rsidRPr="00FD4FE2" w:rsidRDefault="00386146" w:rsidP="00F92789">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sidR="00956EFD">
              <w:rPr>
                <w:rFonts w:asciiTheme="majorBidi" w:hAnsiTheme="majorBidi" w:cstheme="majorBidi"/>
                <w:sz w:val="24"/>
                <w:szCs w:val="24"/>
              </w:rPr>
              <w:t xml:space="preserve">aux élus présidents des commissions notamment celle "Affaires financières &amp; économiques &amp; suivi de la Gestion », </w:t>
            </w:r>
            <w:r w:rsidR="00C36E2A">
              <w:rPr>
                <w:rFonts w:asciiTheme="majorBidi" w:hAnsiTheme="majorBidi" w:cstheme="majorBidi"/>
                <w:sz w:val="24"/>
                <w:szCs w:val="24"/>
              </w:rPr>
              <w:t>au</w:t>
            </w:r>
            <w:r w:rsidR="00F92789">
              <w:rPr>
                <w:rFonts w:asciiTheme="majorBidi" w:hAnsiTheme="majorBidi" w:cstheme="majorBidi"/>
                <w:sz w:val="24"/>
                <w:szCs w:val="24"/>
              </w:rPr>
              <w:t xml:space="preserve"> </w:t>
            </w:r>
            <w:r w:rsidRPr="00FD4FE2">
              <w:rPr>
                <w:rFonts w:asciiTheme="majorBidi" w:hAnsiTheme="majorBidi" w:cstheme="majorBidi"/>
                <w:sz w:val="24"/>
                <w:szCs w:val="24"/>
              </w:rPr>
              <w:t xml:space="preserve">Secrétaire général, </w:t>
            </w:r>
            <w:r w:rsidR="00C36E2A">
              <w:rPr>
                <w:rFonts w:asciiTheme="majorBidi" w:hAnsiTheme="majorBidi" w:cstheme="majorBidi"/>
                <w:sz w:val="24"/>
                <w:szCs w:val="24"/>
              </w:rPr>
              <w:t>aux responsables du service R</w:t>
            </w:r>
            <w:r w:rsidR="00560CD3">
              <w:rPr>
                <w:rFonts w:asciiTheme="majorBidi" w:hAnsiTheme="majorBidi" w:cstheme="majorBidi"/>
                <w:sz w:val="24"/>
                <w:szCs w:val="24"/>
              </w:rPr>
              <w:t xml:space="preserve">essources </w:t>
            </w:r>
            <w:r w:rsidR="00C36E2A">
              <w:rPr>
                <w:rFonts w:asciiTheme="majorBidi" w:hAnsiTheme="majorBidi" w:cstheme="majorBidi"/>
                <w:sz w:val="24"/>
                <w:szCs w:val="24"/>
              </w:rPr>
              <w:t>H</w:t>
            </w:r>
            <w:r w:rsidR="00560CD3">
              <w:rPr>
                <w:rFonts w:asciiTheme="majorBidi" w:hAnsiTheme="majorBidi" w:cstheme="majorBidi"/>
                <w:sz w:val="24"/>
                <w:szCs w:val="24"/>
              </w:rPr>
              <w:t>umaines</w:t>
            </w:r>
            <w:r w:rsidR="00C36E2A">
              <w:rPr>
                <w:rFonts w:asciiTheme="majorBidi" w:hAnsiTheme="majorBidi" w:cstheme="majorBidi"/>
                <w:sz w:val="24"/>
                <w:szCs w:val="24"/>
              </w:rPr>
              <w:t xml:space="preserve"> ainsi qu’aux</w:t>
            </w:r>
            <w:r w:rsidRPr="00FD4FE2">
              <w:rPr>
                <w:rFonts w:asciiTheme="majorBidi" w:hAnsiTheme="majorBidi" w:cstheme="majorBidi"/>
                <w:sz w:val="24"/>
                <w:szCs w:val="24"/>
              </w:rPr>
              <w:t xml:space="preserve"> responsab</w:t>
            </w:r>
            <w:r>
              <w:rPr>
                <w:rFonts w:asciiTheme="majorBidi" w:hAnsiTheme="majorBidi" w:cstheme="majorBidi"/>
                <w:sz w:val="24"/>
                <w:szCs w:val="24"/>
              </w:rPr>
              <w:t xml:space="preserve">les des </w:t>
            </w:r>
            <w:r w:rsidR="00F92789">
              <w:rPr>
                <w:rFonts w:asciiTheme="majorBidi" w:hAnsiTheme="majorBidi" w:cstheme="majorBidi"/>
                <w:sz w:val="24"/>
                <w:szCs w:val="24"/>
              </w:rPr>
              <w:t>autres</w:t>
            </w:r>
            <w:r w:rsidR="00405A83">
              <w:rPr>
                <w:rFonts w:asciiTheme="majorBidi" w:hAnsiTheme="majorBidi" w:cstheme="majorBidi"/>
                <w:sz w:val="24"/>
                <w:szCs w:val="24"/>
              </w:rPr>
              <w:t xml:space="preserve"> </w:t>
            </w:r>
            <w:r>
              <w:rPr>
                <w:rFonts w:asciiTheme="majorBidi" w:hAnsiTheme="majorBidi" w:cstheme="majorBidi"/>
                <w:sz w:val="24"/>
                <w:szCs w:val="24"/>
              </w:rPr>
              <w:t xml:space="preserve">services </w:t>
            </w:r>
            <w:r w:rsidR="00405A83">
              <w:rPr>
                <w:rFonts w:asciiTheme="majorBidi" w:hAnsiTheme="majorBidi" w:cstheme="majorBidi"/>
                <w:sz w:val="24"/>
                <w:szCs w:val="24"/>
              </w:rPr>
              <w:t>de la commune.</w:t>
            </w:r>
          </w:p>
        </w:tc>
      </w:tr>
      <w:tr w:rsidR="00386146" w:rsidRPr="00D52E13" w:rsidTr="00405A83">
        <w:trPr>
          <w:cantSplit/>
          <w:trHeight w:val="567"/>
          <w:jc w:val="center"/>
        </w:trPr>
        <w:tc>
          <w:tcPr>
            <w:tcW w:w="3472" w:type="dxa"/>
            <w:shd w:val="clear" w:color="auto" w:fill="auto"/>
            <w:noWrap/>
            <w:hideMark/>
          </w:tcPr>
          <w:p w:rsidR="00386146" w:rsidRPr="00D52E13" w:rsidRDefault="00386146" w:rsidP="00405A83">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386146" w:rsidRDefault="00386146" w:rsidP="00405A83">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sidR="00F92789">
              <w:rPr>
                <w:rFonts w:asciiTheme="majorBidi" w:hAnsiTheme="majorBidi" w:cstheme="majorBidi"/>
                <w:sz w:val="24"/>
                <w:szCs w:val="24"/>
              </w:rPr>
              <w:t>durée de l'assistance technique ;</w:t>
            </w:r>
          </w:p>
          <w:p w:rsidR="00F92789" w:rsidRDefault="00F92789" w:rsidP="00F92789">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Fourniture des documents nécessaires avant le début de la mission d'Assistance Technique ;</w:t>
            </w:r>
          </w:p>
          <w:p w:rsidR="00E9036D" w:rsidRDefault="00E9036D" w:rsidP="00F92789">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Livraison de la structure, les </w:t>
            </w:r>
            <w:r w:rsidR="00F92789">
              <w:rPr>
                <w:rFonts w:asciiTheme="majorBidi" w:hAnsiTheme="majorBidi" w:cstheme="majorBidi"/>
                <w:sz w:val="24"/>
                <w:szCs w:val="24"/>
              </w:rPr>
              <w:t>procédures</w:t>
            </w:r>
            <w:r w:rsidRPr="00D52E13">
              <w:rPr>
                <w:rFonts w:asciiTheme="majorBidi" w:hAnsiTheme="majorBidi" w:cstheme="majorBidi"/>
                <w:sz w:val="24"/>
                <w:szCs w:val="24"/>
              </w:rPr>
              <w:t xml:space="preserve"> ou</w:t>
            </w:r>
            <w:r w:rsidR="00F92789">
              <w:rPr>
                <w:rFonts w:asciiTheme="majorBidi" w:hAnsiTheme="majorBidi" w:cstheme="majorBidi"/>
                <w:sz w:val="24"/>
                <w:szCs w:val="24"/>
              </w:rPr>
              <w:t xml:space="preserve"> </w:t>
            </w:r>
            <w:r w:rsidRPr="00D52E13">
              <w:rPr>
                <w:rFonts w:asciiTheme="majorBidi" w:hAnsiTheme="majorBidi" w:cstheme="majorBidi"/>
                <w:sz w:val="24"/>
                <w:szCs w:val="24"/>
              </w:rPr>
              <w:t>les fiches de postes</w:t>
            </w:r>
            <w:r w:rsidR="00F92789">
              <w:rPr>
                <w:rFonts w:asciiTheme="majorBidi" w:hAnsiTheme="majorBidi" w:cstheme="majorBidi"/>
                <w:sz w:val="24"/>
                <w:szCs w:val="24"/>
              </w:rPr>
              <w:t> ;</w:t>
            </w:r>
          </w:p>
          <w:p w:rsidR="00386146" w:rsidRPr="00FD4FE2" w:rsidRDefault="00386146" w:rsidP="00405A83">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 xml:space="preserve">Livraison d’un rapport de </w:t>
            </w:r>
            <w:r>
              <w:rPr>
                <w:rFonts w:asciiTheme="majorBidi" w:hAnsiTheme="majorBidi" w:cstheme="majorBidi"/>
                <w:sz w:val="24"/>
                <w:szCs w:val="24"/>
              </w:rPr>
              <w:t xml:space="preserve">fin </w:t>
            </w:r>
            <w:r w:rsidRPr="00FD4FE2">
              <w:rPr>
                <w:rFonts w:asciiTheme="majorBidi" w:hAnsiTheme="majorBidi" w:cstheme="majorBidi"/>
                <w:sz w:val="24"/>
                <w:szCs w:val="24"/>
              </w:rPr>
              <w:t>d'intervention</w:t>
            </w:r>
            <w:r w:rsidR="00F92789">
              <w:rPr>
                <w:rFonts w:asciiTheme="majorBidi" w:hAnsiTheme="majorBidi" w:cstheme="majorBidi"/>
                <w:sz w:val="24"/>
                <w:szCs w:val="24"/>
              </w:rPr>
              <w:t>.</w:t>
            </w:r>
          </w:p>
        </w:tc>
      </w:tr>
    </w:tbl>
    <w:p w:rsidR="00E9036D" w:rsidRDefault="00E9036D" w:rsidP="00386146"/>
    <w:p w:rsidR="00E9036D" w:rsidRDefault="00E9036D">
      <w:pPr>
        <w:spacing w:after="200"/>
        <w:jc w:val="left"/>
      </w:pPr>
      <w:r>
        <w:br w:type="page"/>
      </w: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AF6C45" w:rsidRPr="001428E4" w:rsidTr="00AF6C45">
        <w:trPr>
          <w:cantSplit/>
          <w:trHeight w:val="567"/>
          <w:jc w:val="center"/>
        </w:trPr>
        <w:tc>
          <w:tcPr>
            <w:tcW w:w="14812" w:type="dxa"/>
            <w:gridSpan w:val="3"/>
            <w:shd w:val="clear" w:color="000000" w:fill="002060"/>
            <w:noWrap/>
            <w:vAlign w:val="bottom"/>
            <w:hideMark/>
          </w:tcPr>
          <w:p w:rsidR="00AF6C45" w:rsidRPr="001428E4" w:rsidRDefault="00AF6C45" w:rsidP="00DA3D05">
            <w:pPr>
              <w:pStyle w:val="Paragraphedeliste"/>
              <w:numPr>
                <w:ilvl w:val="0"/>
                <w:numId w:val="24"/>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lastRenderedPageBreak/>
              <w:t>RESSOURCES FINANCIERES</w:t>
            </w:r>
          </w:p>
        </w:tc>
      </w:tr>
      <w:tr w:rsidR="00AF6C45" w:rsidRPr="00D92652" w:rsidTr="00AF6C45">
        <w:trPr>
          <w:cantSplit/>
          <w:trHeight w:val="567"/>
          <w:jc w:val="center"/>
        </w:trPr>
        <w:tc>
          <w:tcPr>
            <w:tcW w:w="14812" w:type="dxa"/>
            <w:gridSpan w:val="3"/>
            <w:shd w:val="clear" w:color="auto" w:fill="00B0F0"/>
            <w:noWrap/>
            <w:vAlign w:val="bottom"/>
            <w:hideMark/>
          </w:tcPr>
          <w:p w:rsidR="00AF6C45" w:rsidRPr="00336299" w:rsidRDefault="00AF6C45" w:rsidP="00AF6C45">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D2</w:t>
            </w:r>
            <w:r w:rsidRPr="00D92652">
              <w:rPr>
                <w:rFonts w:asciiTheme="majorBidi" w:hAnsiTheme="majorBidi" w:cstheme="majorBidi"/>
                <w:b/>
                <w:bCs/>
                <w:sz w:val="24"/>
                <w:szCs w:val="24"/>
                <w:u w:val="single"/>
              </w:rPr>
              <w:t> :</w:t>
            </w:r>
            <w:r w:rsidR="00741977" w:rsidRPr="00741977">
              <w:rPr>
                <w:rFonts w:asciiTheme="majorBidi" w:hAnsiTheme="majorBidi" w:cstheme="majorBidi"/>
                <w:b/>
                <w:bCs/>
                <w:sz w:val="24"/>
                <w:szCs w:val="24"/>
                <w:u w:val="single"/>
              </w:rPr>
              <w:t>Accompagnement à la préparation du schéma de financement des projets identifiés dans le cadre du PIC ou PAI en étroite collaboration avec les accompagnateurs techniques</w:t>
            </w:r>
            <w:r w:rsidRPr="00D92652">
              <w:rPr>
                <w:rFonts w:asciiTheme="majorBidi" w:hAnsiTheme="majorBidi" w:cstheme="majorBidi"/>
                <w:b/>
                <w:bCs/>
                <w:sz w:val="24"/>
                <w:szCs w:val="24"/>
                <w:u w:val="single"/>
              </w:rPr>
              <w:t>:</w:t>
            </w:r>
          </w:p>
        </w:tc>
      </w:tr>
      <w:tr w:rsidR="00AF6C45" w:rsidRPr="00D52E13" w:rsidTr="00AF6C45">
        <w:trPr>
          <w:cantSplit/>
          <w:trHeight w:val="567"/>
          <w:jc w:val="center"/>
        </w:trPr>
        <w:tc>
          <w:tcPr>
            <w:tcW w:w="3472" w:type="dxa"/>
            <w:shd w:val="clear" w:color="auto" w:fill="auto"/>
            <w:noWrap/>
            <w:hideMark/>
          </w:tcPr>
          <w:p w:rsidR="00AF6C45" w:rsidRPr="00D52E13" w:rsidRDefault="008E3F95" w:rsidP="00AF6C45">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w:t>
            </w:r>
            <w:r w:rsidR="00E43BAB">
              <w:rPr>
                <w:rFonts w:asciiTheme="majorBidi" w:hAnsiTheme="majorBidi" w:cstheme="majorBidi"/>
                <w:b/>
                <w:bCs/>
                <w:sz w:val="24"/>
                <w:szCs w:val="24"/>
              </w:rPr>
              <w:t> :</w:t>
            </w:r>
          </w:p>
        </w:tc>
        <w:tc>
          <w:tcPr>
            <w:tcW w:w="11340" w:type="dxa"/>
            <w:gridSpan w:val="2"/>
            <w:shd w:val="clear" w:color="auto" w:fill="auto"/>
          </w:tcPr>
          <w:p w:rsidR="00336299" w:rsidRDefault="00AF6C45" w:rsidP="00336299">
            <w:pPr>
              <w:spacing w:before="120" w:after="120" w:line="240" w:lineRule="auto"/>
              <w:ind w:left="57" w:right="57"/>
              <w:rPr>
                <w:rFonts w:ascii="Times New Roman" w:hAnsi="Times New Roman" w:cs="Times New Roman"/>
                <w:sz w:val="24"/>
                <w:szCs w:val="24"/>
              </w:rPr>
            </w:pPr>
            <w:bookmarkStart w:id="3" w:name="_Hlk54618557"/>
            <w:r>
              <w:rPr>
                <w:rFonts w:ascii="Times New Roman" w:hAnsi="Times New Roman" w:cs="Times New Roman"/>
                <w:sz w:val="24"/>
                <w:szCs w:val="24"/>
              </w:rPr>
              <w:t>Cette A</w:t>
            </w:r>
            <w:r w:rsidR="00336299">
              <w:rPr>
                <w:rFonts w:ascii="Times New Roman" w:hAnsi="Times New Roman" w:cs="Times New Roman"/>
                <w:sz w:val="24"/>
                <w:szCs w:val="24"/>
              </w:rPr>
              <w:t>ssistance Technique</w:t>
            </w:r>
            <w:r w:rsidRPr="00AF6C45">
              <w:rPr>
                <w:rFonts w:ascii="Times New Roman" w:hAnsi="Times New Roman" w:cs="Times New Roman"/>
                <w:sz w:val="24"/>
                <w:szCs w:val="24"/>
              </w:rPr>
              <w:t xml:space="preserve"> a pour objectif de permettre à la commune d’assurer avec méthode et efficacité le financement de ses op</w:t>
            </w:r>
            <w:r w:rsidR="00336299">
              <w:rPr>
                <w:rFonts w:ascii="Times New Roman" w:hAnsi="Times New Roman" w:cs="Times New Roman"/>
                <w:sz w:val="24"/>
                <w:szCs w:val="24"/>
              </w:rPr>
              <w:t>érations d’investissement. L'Expert</w:t>
            </w:r>
            <w:r w:rsidRPr="00AF6C45">
              <w:rPr>
                <w:rFonts w:ascii="Times New Roman" w:hAnsi="Times New Roman" w:cs="Times New Roman"/>
                <w:sz w:val="24"/>
                <w:szCs w:val="24"/>
              </w:rPr>
              <w:t xml:space="preserve"> assistera la commune dans une analyse financière rétrospective (au minimum sur </w:t>
            </w:r>
            <w:r w:rsidR="00336299">
              <w:rPr>
                <w:rFonts w:ascii="Times New Roman" w:hAnsi="Times New Roman" w:cs="Times New Roman"/>
                <w:sz w:val="24"/>
                <w:szCs w:val="24"/>
              </w:rPr>
              <w:t>3</w:t>
            </w:r>
            <w:r w:rsidRPr="00AF6C45">
              <w:rPr>
                <w:rFonts w:ascii="Times New Roman" w:hAnsi="Times New Roman" w:cs="Times New Roman"/>
                <w:sz w:val="24"/>
                <w:szCs w:val="24"/>
              </w:rPr>
              <w:t xml:space="preserve"> exercices budgétaires) permettant de déterminer le poids des engagements antérieurs, les marges de manœuvre financière et les points de vigilance à avoir sur l’évolution </w:t>
            </w:r>
            <w:r w:rsidR="00336299">
              <w:rPr>
                <w:rFonts w:ascii="Times New Roman" w:hAnsi="Times New Roman" w:cs="Times New Roman"/>
                <w:sz w:val="24"/>
                <w:szCs w:val="24"/>
              </w:rPr>
              <w:t>de la situation financière.</w:t>
            </w:r>
          </w:p>
          <w:p w:rsidR="00336299" w:rsidRDefault="00336299" w:rsidP="00336299">
            <w:pPr>
              <w:spacing w:before="120" w:after="120" w:line="240" w:lineRule="auto"/>
              <w:ind w:left="57" w:right="57"/>
              <w:rPr>
                <w:rFonts w:ascii="Times New Roman" w:hAnsi="Times New Roman" w:cs="Times New Roman"/>
                <w:sz w:val="24"/>
                <w:szCs w:val="24"/>
              </w:rPr>
            </w:pPr>
            <w:r>
              <w:rPr>
                <w:rFonts w:ascii="Times New Roman" w:hAnsi="Times New Roman" w:cs="Times New Roman"/>
                <w:sz w:val="24"/>
                <w:szCs w:val="24"/>
              </w:rPr>
              <w:t>L'</w:t>
            </w:r>
            <w:r w:rsidR="00AF6C45" w:rsidRPr="00AF6C45">
              <w:rPr>
                <w:rFonts w:ascii="Times New Roman" w:hAnsi="Times New Roman" w:cs="Times New Roman"/>
                <w:sz w:val="24"/>
                <w:szCs w:val="24"/>
              </w:rPr>
              <w:t>E</w:t>
            </w:r>
            <w:r>
              <w:rPr>
                <w:rFonts w:ascii="Times New Roman" w:hAnsi="Times New Roman" w:cs="Times New Roman"/>
                <w:sz w:val="24"/>
                <w:szCs w:val="24"/>
              </w:rPr>
              <w:t>xpert</w:t>
            </w:r>
            <w:r w:rsidR="00AF6C45" w:rsidRPr="00AF6C45">
              <w:rPr>
                <w:rFonts w:ascii="Times New Roman" w:hAnsi="Times New Roman" w:cs="Times New Roman"/>
                <w:sz w:val="24"/>
                <w:szCs w:val="24"/>
              </w:rPr>
              <w:t xml:space="preserve"> aidera également la commune dans l’interprétation des ratios du domaine afin de mieux comprendre sa situation, dans l’objectif de proposer et de formaliser les mesures correctives nécessaires dans la durée.</w:t>
            </w:r>
          </w:p>
          <w:p w:rsidR="00336299" w:rsidRDefault="00AF6C45" w:rsidP="00336299">
            <w:pPr>
              <w:spacing w:before="120" w:after="120" w:line="240" w:lineRule="auto"/>
              <w:ind w:left="57" w:right="57"/>
              <w:rPr>
                <w:rFonts w:ascii="Times New Roman" w:hAnsi="Times New Roman" w:cs="Times New Roman"/>
                <w:sz w:val="24"/>
                <w:szCs w:val="24"/>
              </w:rPr>
            </w:pPr>
            <w:r w:rsidRPr="00AF6C45">
              <w:rPr>
                <w:rFonts w:ascii="Times New Roman" w:hAnsi="Times New Roman" w:cs="Times New Roman"/>
                <w:sz w:val="24"/>
                <w:szCs w:val="24"/>
              </w:rPr>
              <w:t>L’A</w:t>
            </w:r>
            <w:r w:rsidR="00336299">
              <w:rPr>
                <w:rFonts w:ascii="Times New Roman" w:hAnsi="Times New Roman" w:cs="Times New Roman"/>
                <w:sz w:val="24"/>
                <w:szCs w:val="24"/>
              </w:rPr>
              <w:t xml:space="preserve">ssistance </w:t>
            </w:r>
            <w:r w:rsidRPr="00AF6C45">
              <w:rPr>
                <w:rFonts w:ascii="Times New Roman" w:hAnsi="Times New Roman" w:cs="Times New Roman"/>
                <w:sz w:val="24"/>
                <w:szCs w:val="24"/>
              </w:rPr>
              <w:t>T</w:t>
            </w:r>
            <w:r w:rsidR="00336299">
              <w:rPr>
                <w:rFonts w:ascii="Times New Roman" w:hAnsi="Times New Roman" w:cs="Times New Roman"/>
                <w:sz w:val="24"/>
                <w:szCs w:val="24"/>
              </w:rPr>
              <w:t>echnique</w:t>
            </w:r>
            <w:r w:rsidRPr="00AF6C45">
              <w:rPr>
                <w:rFonts w:ascii="Times New Roman" w:hAnsi="Times New Roman" w:cs="Times New Roman"/>
                <w:sz w:val="24"/>
                <w:szCs w:val="24"/>
              </w:rPr>
              <w:t xml:space="preserve"> amènera de plus la commune à reprendre chaque opération d’investissement budgétée et au cas par cas à déterminer le plan de financement annuel en précisant les ressources propres (autofinancement), l’affectation des aides (subventi</w:t>
            </w:r>
            <w:r w:rsidR="006242FE">
              <w:rPr>
                <w:rFonts w:ascii="Times New Roman" w:hAnsi="Times New Roman" w:cs="Times New Roman"/>
                <w:sz w:val="24"/>
                <w:szCs w:val="24"/>
              </w:rPr>
              <w:t>ons) et le recours à l’emprunt.</w:t>
            </w:r>
          </w:p>
          <w:p w:rsidR="00336299" w:rsidRDefault="00AF6C45" w:rsidP="00336299">
            <w:pPr>
              <w:spacing w:before="120" w:after="120" w:line="240" w:lineRule="auto"/>
              <w:ind w:left="57" w:right="57"/>
              <w:rPr>
                <w:rFonts w:ascii="Times New Roman" w:hAnsi="Times New Roman" w:cs="Times New Roman"/>
                <w:sz w:val="24"/>
                <w:szCs w:val="24"/>
              </w:rPr>
            </w:pPr>
            <w:r w:rsidRPr="00AF6C45">
              <w:rPr>
                <w:rFonts w:ascii="Times New Roman" w:hAnsi="Times New Roman" w:cs="Times New Roman"/>
                <w:sz w:val="24"/>
                <w:szCs w:val="24"/>
              </w:rPr>
              <w:t>L’agrégation des opérations d’investisseme</w:t>
            </w:r>
            <w:r w:rsidR="00336299">
              <w:rPr>
                <w:rFonts w:ascii="Times New Roman" w:hAnsi="Times New Roman" w:cs="Times New Roman"/>
                <w:sz w:val="24"/>
                <w:szCs w:val="24"/>
              </w:rPr>
              <w:t xml:space="preserve">nt ainsi analysées permettra à l'Expert </w:t>
            </w:r>
            <w:r w:rsidRPr="00AF6C45">
              <w:rPr>
                <w:rFonts w:ascii="Times New Roman" w:hAnsi="Times New Roman" w:cs="Times New Roman"/>
                <w:sz w:val="24"/>
                <w:szCs w:val="24"/>
              </w:rPr>
              <w:t>d’aider la commune à réaliser son plan de financement annuel en vérifiant que l’addition des charges existantes et futures est bien compatible avec les équilibres financiers qu’elle est tenue de respecter et notamment les engagements de remboursement de la dette qu’elle envisage de contracter (plan d’action pour l’amélioration de la situatio</w:t>
            </w:r>
            <w:r w:rsidR="00336299">
              <w:rPr>
                <w:rFonts w:ascii="Times New Roman" w:hAnsi="Times New Roman" w:cs="Times New Roman"/>
                <w:sz w:val="24"/>
                <w:szCs w:val="24"/>
              </w:rPr>
              <w:t>n financière).</w:t>
            </w:r>
          </w:p>
          <w:p w:rsidR="00F92789" w:rsidRDefault="00F92789" w:rsidP="00F92789">
            <w:pPr>
              <w:spacing w:before="120" w:after="120" w:line="240" w:lineRule="auto"/>
              <w:ind w:left="57" w:right="57"/>
              <w:rPr>
                <w:rFonts w:ascii="Times New Roman" w:hAnsi="Times New Roman" w:cs="Times New Roman"/>
                <w:sz w:val="24"/>
                <w:szCs w:val="24"/>
              </w:rPr>
            </w:pPr>
            <w:r w:rsidRPr="00C02562">
              <w:rPr>
                <w:rFonts w:ascii="Times New Roman" w:hAnsi="Times New Roman" w:cs="Times New Roman"/>
                <w:sz w:val="24"/>
                <w:szCs w:val="24"/>
              </w:rPr>
              <w:t>Une coordination avec les services techniques (éventuellement avec l'Expert chargé de la mission F2/F3 ou l'accompagnateur technique) est obligatoire</w:t>
            </w:r>
            <w:r w:rsidR="00E43BAB" w:rsidRPr="00C02562">
              <w:rPr>
                <w:rFonts w:ascii="Times New Roman" w:hAnsi="Times New Roman" w:cs="Times New Roman"/>
                <w:sz w:val="24"/>
                <w:szCs w:val="24"/>
              </w:rPr>
              <w:t>.</w:t>
            </w:r>
          </w:p>
          <w:p w:rsidR="00AF6C45" w:rsidRPr="00C02562" w:rsidRDefault="00336299" w:rsidP="00336299">
            <w:pPr>
              <w:spacing w:before="120" w:after="120" w:line="240" w:lineRule="auto"/>
              <w:ind w:left="57" w:right="57"/>
              <w:rPr>
                <w:rFonts w:ascii="Times New Roman" w:hAnsi="Times New Roman" w:cs="Times New Roman"/>
                <w:sz w:val="24"/>
                <w:szCs w:val="24"/>
              </w:rPr>
            </w:pPr>
            <w:r>
              <w:rPr>
                <w:rFonts w:ascii="Times New Roman" w:hAnsi="Times New Roman" w:cs="Times New Roman"/>
                <w:sz w:val="24"/>
                <w:szCs w:val="24"/>
              </w:rPr>
              <w:t>L'Expert</w:t>
            </w:r>
            <w:r w:rsidR="00AF6C45" w:rsidRPr="00AF6C45">
              <w:rPr>
                <w:rFonts w:ascii="Times New Roman" w:hAnsi="Times New Roman" w:cs="Times New Roman"/>
                <w:sz w:val="24"/>
                <w:szCs w:val="24"/>
              </w:rPr>
              <w:t xml:space="preserve"> sera enfin amené à assister la commune dans la recherche de financements.</w:t>
            </w:r>
            <w:bookmarkEnd w:id="3"/>
            <w:r w:rsidR="008E3F95" w:rsidRPr="00AF6C45">
              <w:rPr>
                <w:rFonts w:ascii="Times New Roman" w:hAnsi="Times New Roman" w:cs="Times New Roman"/>
                <w:sz w:val="24"/>
                <w:szCs w:val="24"/>
              </w:rPr>
              <w:t xml:space="preserve"> Cette A</w:t>
            </w:r>
            <w:r w:rsidR="008E3F95">
              <w:rPr>
                <w:rFonts w:ascii="Times New Roman" w:hAnsi="Times New Roman" w:cs="Times New Roman"/>
                <w:sz w:val="24"/>
                <w:szCs w:val="24"/>
              </w:rPr>
              <w:t xml:space="preserve">ssistance </w:t>
            </w:r>
            <w:r w:rsidR="008E3F95" w:rsidRPr="00AF6C45">
              <w:rPr>
                <w:rFonts w:ascii="Times New Roman" w:hAnsi="Times New Roman" w:cs="Times New Roman"/>
                <w:sz w:val="24"/>
                <w:szCs w:val="24"/>
              </w:rPr>
              <w:t>T</w:t>
            </w:r>
            <w:r w:rsidR="008E3F95">
              <w:rPr>
                <w:rFonts w:ascii="Times New Roman" w:hAnsi="Times New Roman" w:cs="Times New Roman"/>
                <w:sz w:val="24"/>
                <w:szCs w:val="24"/>
              </w:rPr>
              <w:t>echnique</w:t>
            </w:r>
            <w:r w:rsidR="008E3F95" w:rsidRPr="00AF6C45">
              <w:rPr>
                <w:rFonts w:ascii="Times New Roman" w:hAnsi="Times New Roman" w:cs="Times New Roman"/>
                <w:sz w:val="24"/>
                <w:szCs w:val="24"/>
              </w:rPr>
              <w:t xml:space="preserve"> est susceptible de comporter un séquençage sur la demande de la c</w:t>
            </w:r>
            <w:r w:rsidR="008E3F95">
              <w:rPr>
                <w:rFonts w:ascii="Times New Roman" w:hAnsi="Times New Roman" w:cs="Times New Roman"/>
                <w:sz w:val="24"/>
                <w:szCs w:val="24"/>
              </w:rPr>
              <w:t>ommune.</w:t>
            </w:r>
            <w:r w:rsidR="008E3F95" w:rsidRPr="00AF6C45">
              <w:rPr>
                <w:rFonts w:ascii="Times New Roman" w:hAnsi="Times New Roman" w:cs="Times New Roman"/>
                <w:sz w:val="24"/>
                <w:szCs w:val="24"/>
              </w:rPr>
              <w:t xml:space="preserve"> Un suivi est également à prévoir à 2 et 4 mois notamment en ce qui concerne les opérations pluriannuelles</w:t>
            </w:r>
            <w:r w:rsidR="008E3F95">
              <w:rPr>
                <w:rFonts w:ascii="Times New Roman" w:hAnsi="Times New Roman" w:cs="Times New Roman"/>
                <w:sz w:val="24"/>
                <w:szCs w:val="24"/>
              </w:rPr>
              <w:t>.</w:t>
            </w:r>
          </w:p>
        </w:tc>
      </w:tr>
      <w:tr w:rsidR="00AF6C45" w:rsidRPr="00D52E13" w:rsidTr="00E43BAB">
        <w:trPr>
          <w:cantSplit/>
          <w:trHeight w:val="567"/>
          <w:jc w:val="center"/>
        </w:trPr>
        <w:tc>
          <w:tcPr>
            <w:tcW w:w="3472" w:type="dxa"/>
            <w:vMerge w:val="restart"/>
            <w:shd w:val="clear" w:color="auto" w:fill="auto"/>
            <w:hideMark/>
          </w:tcPr>
          <w:p w:rsidR="00AF6C45" w:rsidRPr="00D52E13" w:rsidRDefault="00D83541" w:rsidP="00AF6C45">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AF6C45" w:rsidRPr="00D52E13" w:rsidRDefault="00336299"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Présentation des possibilités de financement et du guide de l’analyse financière</w:t>
            </w:r>
          </w:p>
        </w:tc>
        <w:tc>
          <w:tcPr>
            <w:tcW w:w="1701" w:type="dxa"/>
            <w:shd w:val="clear" w:color="auto" w:fill="auto"/>
            <w:vAlign w:val="center"/>
            <w:hideMark/>
          </w:tcPr>
          <w:p w:rsidR="00AF6C45" w:rsidRPr="00E43BAB" w:rsidRDefault="00C02562" w:rsidP="00E43BAB">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01</w:t>
            </w:r>
            <w:r w:rsidR="00336299" w:rsidRPr="00E43BAB">
              <w:rPr>
                <w:rFonts w:asciiTheme="majorBidi" w:hAnsiTheme="majorBidi" w:cstheme="majorBidi"/>
                <w:b/>
                <w:bCs/>
                <w:sz w:val="24"/>
                <w:szCs w:val="24"/>
              </w:rPr>
              <w:t xml:space="preserve"> jour</w:t>
            </w:r>
          </w:p>
        </w:tc>
      </w:tr>
      <w:tr w:rsidR="00AF6C45" w:rsidRPr="00D52E13" w:rsidTr="00E43BAB">
        <w:trPr>
          <w:cantSplit/>
          <w:trHeight w:val="567"/>
          <w:jc w:val="center"/>
        </w:trPr>
        <w:tc>
          <w:tcPr>
            <w:tcW w:w="3472" w:type="dxa"/>
            <w:vMerge/>
            <w:shd w:val="clear" w:color="auto" w:fill="auto"/>
            <w:hideMark/>
          </w:tcPr>
          <w:p w:rsidR="00AF6C45" w:rsidRPr="00D52E13" w:rsidRDefault="00AF6C45"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AF6C45" w:rsidRPr="00D52E13" w:rsidRDefault="00336299"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Appui à l’élaboration de l’analyse financière rétrospective</w:t>
            </w:r>
            <w:r>
              <w:rPr>
                <w:rFonts w:asciiTheme="majorBidi" w:hAnsiTheme="majorBidi" w:cstheme="majorBidi"/>
                <w:sz w:val="24"/>
                <w:szCs w:val="24"/>
              </w:rPr>
              <w:t xml:space="preserve"> et </w:t>
            </w:r>
            <w:r w:rsidRPr="00D52E13">
              <w:rPr>
                <w:rFonts w:asciiTheme="majorBidi" w:hAnsiTheme="majorBidi" w:cstheme="majorBidi"/>
                <w:sz w:val="24"/>
                <w:szCs w:val="24"/>
              </w:rPr>
              <w:t>Appui à l’analyse des ratios de la commune</w:t>
            </w:r>
          </w:p>
        </w:tc>
        <w:tc>
          <w:tcPr>
            <w:tcW w:w="1701" w:type="dxa"/>
            <w:shd w:val="clear" w:color="auto" w:fill="auto"/>
            <w:vAlign w:val="center"/>
            <w:hideMark/>
          </w:tcPr>
          <w:p w:rsidR="00AF6C45" w:rsidRPr="00E43BAB" w:rsidRDefault="00C02562" w:rsidP="00C02562">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01</w:t>
            </w:r>
            <w:r w:rsidR="00336299" w:rsidRPr="00E43BAB">
              <w:rPr>
                <w:rFonts w:asciiTheme="majorBidi" w:hAnsiTheme="majorBidi" w:cstheme="majorBidi"/>
                <w:b/>
                <w:bCs/>
                <w:sz w:val="24"/>
                <w:szCs w:val="24"/>
              </w:rPr>
              <w:t xml:space="preserve"> jour</w:t>
            </w:r>
          </w:p>
        </w:tc>
      </w:tr>
      <w:tr w:rsidR="00AF6C45" w:rsidRPr="00D52E13" w:rsidTr="00E43BAB">
        <w:trPr>
          <w:cantSplit/>
          <w:trHeight w:val="567"/>
          <w:jc w:val="center"/>
        </w:trPr>
        <w:tc>
          <w:tcPr>
            <w:tcW w:w="3472" w:type="dxa"/>
            <w:vMerge/>
            <w:shd w:val="clear" w:color="auto" w:fill="auto"/>
            <w:hideMark/>
          </w:tcPr>
          <w:p w:rsidR="00AF6C45" w:rsidRPr="00D52E13" w:rsidRDefault="00AF6C45"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AF6C45" w:rsidRPr="00D52E13" w:rsidRDefault="00336299"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Appui à l’élaboration de l’analyse financière prospective</w:t>
            </w:r>
          </w:p>
        </w:tc>
        <w:tc>
          <w:tcPr>
            <w:tcW w:w="1701" w:type="dxa"/>
            <w:shd w:val="clear" w:color="auto" w:fill="auto"/>
            <w:vAlign w:val="center"/>
            <w:hideMark/>
          </w:tcPr>
          <w:p w:rsidR="00AF6C45" w:rsidRPr="00E43BAB" w:rsidRDefault="00C02562" w:rsidP="00C02562">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01</w:t>
            </w:r>
            <w:r w:rsidR="00336299" w:rsidRPr="00E43BAB">
              <w:rPr>
                <w:rFonts w:asciiTheme="majorBidi" w:hAnsiTheme="majorBidi" w:cstheme="majorBidi"/>
                <w:b/>
                <w:bCs/>
                <w:sz w:val="24"/>
                <w:szCs w:val="24"/>
              </w:rPr>
              <w:t xml:space="preserve"> jour</w:t>
            </w:r>
          </w:p>
        </w:tc>
      </w:tr>
      <w:tr w:rsidR="00AF6C45" w:rsidRPr="00D52E13" w:rsidTr="00E43BAB">
        <w:trPr>
          <w:cantSplit/>
          <w:trHeight w:val="567"/>
          <w:jc w:val="center"/>
        </w:trPr>
        <w:tc>
          <w:tcPr>
            <w:tcW w:w="3472" w:type="dxa"/>
            <w:vMerge/>
            <w:shd w:val="clear" w:color="auto" w:fill="auto"/>
            <w:hideMark/>
          </w:tcPr>
          <w:p w:rsidR="00AF6C45" w:rsidRPr="00D52E13" w:rsidRDefault="00AF6C45"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AF6C45" w:rsidRPr="00D52E13" w:rsidRDefault="00336299" w:rsidP="00AF6C45">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Accompagnement à la définition d'un schéma de financement et annualisation</w:t>
            </w:r>
            <w:r>
              <w:rPr>
                <w:rFonts w:asciiTheme="majorBidi" w:hAnsiTheme="majorBidi" w:cstheme="majorBidi"/>
                <w:sz w:val="24"/>
                <w:szCs w:val="24"/>
              </w:rPr>
              <w:t xml:space="preserve"> (Nécessité de coordination avec les services techniques)</w:t>
            </w:r>
          </w:p>
        </w:tc>
        <w:tc>
          <w:tcPr>
            <w:tcW w:w="1701" w:type="dxa"/>
            <w:shd w:val="clear" w:color="auto" w:fill="auto"/>
            <w:vAlign w:val="center"/>
            <w:hideMark/>
          </w:tcPr>
          <w:p w:rsidR="00AF6C45" w:rsidRPr="00E43BAB" w:rsidRDefault="00336299" w:rsidP="00E43BAB">
            <w:pPr>
              <w:pStyle w:val="Paragraphedeliste"/>
              <w:spacing w:before="60" w:after="60" w:line="240" w:lineRule="auto"/>
              <w:ind w:left="57" w:right="57"/>
              <w:contextualSpacing w:val="0"/>
              <w:jc w:val="center"/>
              <w:rPr>
                <w:rFonts w:asciiTheme="majorBidi" w:hAnsiTheme="majorBidi" w:cstheme="majorBidi"/>
                <w:b/>
                <w:bCs/>
                <w:sz w:val="24"/>
                <w:szCs w:val="24"/>
              </w:rPr>
            </w:pPr>
            <w:r w:rsidRPr="00E43BAB">
              <w:rPr>
                <w:rFonts w:asciiTheme="majorBidi" w:hAnsiTheme="majorBidi" w:cstheme="majorBidi"/>
                <w:b/>
                <w:bCs/>
                <w:sz w:val="24"/>
                <w:szCs w:val="24"/>
              </w:rPr>
              <w:t>02 jours</w:t>
            </w:r>
          </w:p>
        </w:tc>
      </w:tr>
      <w:tr w:rsidR="00292974" w:rsidRPr="00D52E13" w:rsidTr="008D541A">
        <w:trPr>
          <w:cantSplit/>
          <w:trHeight w:val="567"/>
          <w:jc w:val="center"/>
        </w:trPr>
        <w:tc>
          <w:tcPr>
            <w:tcW w:w="3472" w:type="dxa"/>
            <w:vMerge/>
            <w:shd w:val="clear" w:color="auto" w:fill="auto"/>
            <w:hideMark/>
          </w:tcPr>
          <w:p w:rsidR="00292974" w:rsidRPr="00D52E13" w:rsidRDefault="00292974"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92974" w:rsidRPr="00D52E13" w:rsidRDefault="00292974" w:rsidP="00E60A8C">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w:t>
            </w:r>
          </w:p>
        </w:tc>
        <w:tc>
          <w:tcPr>
            <w:tcW w:w="1701" w:type="dxa"/>
            <w:shd w:val="clear" w:color="auto" w:fill="auto"/>
            <w:vAlign w:val="center"/>
            <w:hideMark/>
          </w:tcPr>
          <w:p w:rsidR="00292974" w:rsidRPr="008D541A" w:rsidRDefault="008D541A" w:rsidP="008D541A">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292974" w:rsidRPr="00D52E13" w:rsidTr="008D541A">
        <w:trPr>
          <w:cantSplit/>
          <w:trHeight w:val="567"/>
          <w:jc w:val="center"/>
        </w:trPr>
        <w:tc>
          <w:tcPr>
            <w:tcW w:w="3472" w:type="dxa"/>
            <w:vMerge/>
            <w:shd w:val="clear" w:color="auto" w:fill="auto"/>
            <w:hideMark/>
          </w:tcPr>
          <w:p w:rsidR="00292974" w:rsidRPr="00D52E13" w:rsidRDefault="00292974" w:rsidP="00AF6C45">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92974" w:rsidRDefault="004F2371" w:rsidP="00292974">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B94EE4">
              <w:rPr>
                <w:rFonts w:ascii="Times New Roman" w:hAnsi="Times New Roman"/>
                <w:sz w:val="24"/>
                <w:szCs w:val="24"/>
              </w:rPr>
              <w:t xml:space="preserve">L’expert sera en charge de suivre la mise en place (à distance) de l'action </w:t>
            </w:r>
            <w:r>
              <w:rPr>
                <w:rFonts w:ascii="Times New Roman" w:hAnsi="Times New Roman"/>
                <w:sz w:val="24"/>
                <w:szCs w:val="24"/>
              </w:rPr>
              <w:t>tous les deux</w:t>
            </w:r>
            <w:r w:rsidRPr="00B94EE4">
              <w:rPr>
                <w:rFonts w:ascii="Times New Roman" w:hAnsi="Times New Roman"/>
                <w:sz w:val="24"/>
                <w:szCs w:val="24"/>
              </w:rPr>
              <w:t xml:space="preserve"> mois </w:t>
            </w:r>
            <w:r>
              <w:rPr>
                <w:rFonts w:ascii="Times New Roman" w:hAnsi="Times New Roman"/>
                <w:sz w:val="24"/>
                <w:szCs w:val="24"/>
              </w:rPr>
              <w:t xml:space="preserve">après l'achèvement de l'intervention </w:t>
            </w:r>
            <w:r w:rsidRPr="00B94EE4">
              <w:rPr>
                <w:rFonts w:ascii="Times New Roman" w:hAnsi="Times New Roman"/>
                <w:sz w:val="24"/>
                <w:szCs w:val="24"/>
              </w:rPr>
              <w:t>et se rendra disponible au téléphone pour aider la commune en cas de besoin</w:t>
            </w:r>
          </w:p>
        </w:tc>
        <w:tc>
          <w:tcPr>
            <w:tcW w:w="1701" w:type="dxa"/>
            <w:shd w:val="clear" w:color="auto" w:fill="auto"/>
            <w:vAlign w:val="center"/>
            <w:hideMark/>
          </w:tcPr>
          <w:p w:rsidR="00292974" w:rsidRPr="008D541A" w:rsidRDefault="008D541A" w:rsidP="008D541A">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292974" w:rsidRPr="00FD4FE2" w:rsidTr="006A209E">
        <w:trPr>
          <w:cantSplit/>
          <w:trHeight w:val="567"/>
          <w:jc w:val="center"/>
        </w:trPr>
        <w:tc>
          <w:tcPr>
            <w:tcW w:w="3472" w:type="dxa"/>
            <w:shd w:val="clear" w:color="auto" w:fill="auto"/>
            <w:noWrap/>
            <w:hideMark/>
          </w:tcPr>
          <w:p w:rsidR="00292974" w:rsidRPr="00D52E13" w:rsidRDefault="00292974"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292974" w:rsidRPr="00FD4FE2" w:rsidRDefault="00292974" w:rsidP="00956EFD">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Maire,</w:t>
            </w:r>
            <w:r w:rsidR="00956EFD">
              <w:rPr>
                <w:rFonts w:asciiTheme="majorBidi" w:hAnsiTheme="majorBidi" w:cstheme="majorBidi"/>
                <w:sz w:val="24"/>
                <w:szCs w:val="24"/>
              </w:rPr>
              <w:t xml:space="preserve"> aux élus présidents des commissions notamment celle "Affaires financières &amp; économiques &amp; suivi de la Gestion », </w:t>
            </w:r>
            <w:r w:rsidR="00E43BAB">
              <w:rPr>
                <w:rFonts w:asciiTheme="majorBidi" w:hAnsiTheme="majorBidi" w:cstheme="majorBidi"/>
                <w:sz w:val="24"/>
                <w:szCs w:val="24"/>
              </w:rPr>
              <w:t>au</w:t>
            </w:r>
            <w:r w:rsidRPr="00FD4FE2">
              <w:rPr>
                <w:rFonts w:asciiTheme="majorBidi" w:hAnsiTheme="majorBidi" w:cstheme="majorBidi"/>
                <w:sz w:val="24"/>
                <w:szCs w:val="24"/>
              </w:rPr>
              <w:t xml:space="preserve"> Secrétaire général, </w:t>
            </w:r>
            <w:r w:rsidR="00E43BAB">
              <w:rPr>
                <w:rFonts w:asciiTheme="majorBidi" w:hAnsiTheme="majorBidi" w:cstheme="majorBidi"/>
                <w:sz w:val="24"/>
                <w:szCs w:val="24"/>
              </w:rPr>
              <w:t>aux</w:t>
            </w:r>
            <w:r w:rsidRPr="00FD4FE2">
              <w:rPr>
                <w:rFonts w:asciiTheme="majorBidi" w:hAnsiTheme="majorBidi" w:cstheme="majorBidi"/>
                <w:sz w:val="24"/>
                <w:szCs w:val="24"/>
              </w:rPr>
              <w:t xml:space="preserve"> responsab</w:t>
            </w:r>
            <w:r>
              <w:rPr>
                <w:rFonts w:asciiTheme="majorBidi" w:hAnsiTheme="majorBidi" w:cstheme="majorBidi"/>
                <w:sz w:val="24"/>
                <w:szCs w:val="24"/>
              </w:rPr>
              <w:t>les des services financiers et techniques</w:t>
            </w:r>
            <w:r w:rsidR="00E43BAB">
              <w:rPr>
                <w:rFonts w:asciiTheme="majorBidi" w:hAnsiTheme="majorBidi" w:cstheme="majorBidi"/>
                <w:sz w:val="24"/>
                <w:szCs w:val="24"/>
              </w:rPr>
              <w:t>.</w:t>
            </w:r>
          </w:p>
        </w:tc>
      </w:tr>
      <w:tr w:rsidR="00292974" w:rsidRPr="00FD4FE2" w:rsidTr="00AF6C45">
        <w:trPr>
          <w:cantSplit/>
          <w:trHeight w:val="567"/>
          <w:jc w:val="center"/>
        </w:trPr>
        <w:tc>
          <w:tcPr>
            <w:tcW w:w="3472" w:type="dxa"/>
            <w:shd w:val="clear" w:color="auto" w:fill="auto"/>
            <w:noWrap/>
            <w:hideMark/>
          </w:tcPr>
          <w:p w:rsidR="00292974" w:rsidRPr="00D52E13" w:rsidRDefault="00292974" w:rsidP="00AF6C45">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292974" w:rsidRDefault="00292974"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Fourniture des documents nécessaires avant le début de la mission d'Assistance Technique</w:t>
            </w:r>
          </w:p>
          <w:p w:rsidR="00292974" w:rsidRDefault="00292974"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durée de l'assistance technique </w:t>
            </w:r>
          </w:p>
          <w:p w:rsidR="00292974" w:rsidRPr="006A209E" w:rsidRDefault="00292974" w:rsidP="006A209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Présentation du plan d’annualisation des investissements et de financement</w:t>
            </w:r>
          </w:p>
          <w:p w:rsidR="00292974" w:rsidRPr="00FD4FE2" w:rsidRDefault="00292974" w:rsidP="00AF6C4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 xml:space="preserve">Livraison d’un rapport de </w:t>
            </w:r>
            <w:r>
              <w:rPr>
                <w:rFonts w:asciiTheme="majorBidi" w:hAnsiTheme="majorBidi" w:cstheme="majorBidi"/>
                <w:sz w:val="24"/>
                <w:szCs w:val="24"/>
              </w:rPr>
              <w:t xml:space="preserve">fin </w:t>
            </w:r>
            <w:r w:rsidRPr="00FD4FE2">
              <w:rPr>
                <w:rFonts w:asciiTheme="majorBidi" w:hAnsiTheme="majorBidi" w:cstheme="majorBidi"/>
                <w:sz w:val="24"/>
                <w:szCs w:val="24"/>
              </w:rPr>
              <w:t>d'intervention</w:t>
            </w:r>
          </w:p>
        </w:tc>
      </w:tr>
    </w:tbl>
    <w:p w:rsidR="00AF6C45" w:rsidRDefault="00AF6C45" w:rsidP="00386146"/>
    <w:p w:rsidR="006A209E" w:rsidRDefault="006A209E">
      <w:pPr>
        <w:spacing w:after="200"/>
        <w:jc w:val="left"/>
      </w:pPr>
      <w:r>
        <w:br w:type="page"/>
      </w:r>
    </w:p>
    <w:p w:rsidR="00AF6C45" w:rsidRDefault="00AF6C45"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26740B" w:rsidRPr="001428E4" w:rsidTr="006242FE">
        <w:trPr>
          <w:cantSplit/>
          <w:trHeight w:val="567"/>
          <w:jc w:val="center"/>
        </w:trPr>
        <w:tc>
          <w:tcPr>
            <w:tcW w:w="14812" w:type="dxa"/>
            <w:gridSpan w:val="3"/>
            <w:shd w:val="clear" w:color="000000" w:fill="002060"/>
            <w:noWrap/>
            <w:vAlign w:val="bottom"/>
            <w:hideMark/>
          </w:tcPr>
          <w:p w:rsidR="0026740B" w:rsidRPr="001428E4" w:rsidRDefault="0026740B" w:rsidP="00DA3D05">
            <w:pPr>
              <w:pStyle w:val="Paragraphedeliste"/>
              <w:numPr>
                <w:ilvl w:val="0"/>
                <w:numId w:val="25"/>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RESSOURCES FINANCIERES</w:t>
            </w:r>
          </w:p>
        </w:tc>
      </w:tr>
      <w:tr w:rsidR="0026740B" w:rsidRPr="00336299" w:rsidTr="006242FE">
        <w:trPr>
          <w:cantSplit/>
          <w:trHeight w:val="567"/>
          <w:jc w:val="center"/>
        </w:trPr>
        <w:tc>
          <w:tcPr>
            <w:tcW w:w="14812" w:type="dxa"/>
            <w:gridSpan w:val="3"/>
            <w:shd w:val="clear" w:color="auto" w:fill="00B0F0"/>
            <w:noWrap/>
            <w:vAlign w:val="bottom"/>
            <w:hideMark/>
          </w:tcPr>
          <w:p w:rsidR="0026740B" w:rsidRPr="00336299" w:rsidRDefault="0026740B" w:rsidP="00741977">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D3</w:t>
            </w:r>
            <w:r w:rsidRPr="00D92652">
              <w:rPr>
                <w:rFonts w:asciiTheme="majorBidi" w:hAnsiTheme="majorBidi" w:cstheme="majorBidi"/>
                <w:b/>
                <w:bCs/>
                <w:sz w:val="24"/>
                <w:szCs w:val="24"/>
                <w:u w:val="single"/>
              </w:rPr>
              <w:t> :</w:t>
            </w:r>
            <w:r w:rsidR="00741977" w:rsidRPr="00741977">
              <w:rPr>
                <w:rFonts w:asciiTheme="majorBidi" w:hAnsiTheme="majorBidi" w:cstheme="majorBidi"/>
                <w:b/>
                <w:bCs/>
                <w:sz w:val="24"/>
                <w:szCs w:val="24"/>
                <w:u w:val="single"/>
              </w:rPr>
              <w:t>Accompagnement à l’amélioration des ressources propres, la proposition d'un plan d'assainissement de la dette et suivi de sa mise en place</w:t>
            </w:r>
            <w:r w:rsidRPr="00D92652">
              <w:rPr>
                <w:rFonts w:asciiTheme="majorBidi" w:hAnsiTheme="majorBidi" w:cstheme="majorBidi"/>
                <w:b/>
                <w:bCs/>
                <w:sz w:val="24"/>
                <w:szCs w:val="24"/>
                <w:u w:val="single"/>
              </w:rPr>
              <w:t>:</w:t>
            </w:r>
          </w:p>
        </w:tc>
      </w:tr>
      <w:tr w:rsidR="0026740B" w:rsidRPr="00AF6C45" w:rsidTr="006242FE">
        <w:trPr>
          <w:cantSplit/>
          <w:trHeight w:val="567"/>
          <w:jc w:val="center"/>
        </w:trPr>
        <w:tc>
          <w:tcPr>
            <w:tcW w:w="3472" w:type="dxa"/>
            <w:shd w:val="clear" w:color="auto" w:fill="auto"/>
            <w:noWrap/>
            <w:hideMark/>
          </w:tcPr>
          <w:p w:rsidR="0026740B" w:rsidRPr="00D52E13" w:rsidRDefault="008E3F95" w:rsidP="006242FE">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w:t>
            </w:r>
            <w:r w:rsidR="00E43BAB">
              <w:rPr>
                <w:rFonts w:asciiTheme="majorBidi" w:hAnsiTheme="majorBidi" w:cstheme="majorBidi"/>
                <w:b/>
                <w:bCs/>
                <w:sz w:val="24"/>
                <w:szCs w:val="24"/>
              </w:rPr>
              <w:t> :</w:t>
            </w:r>
          </w:p>
        </w:tc>
        <w:tc>
          <w:tcPr>
            <w:tcW w:w="11340" w:type="dxa"/>
            <w:gridSpan w:val="2"/>
            <w:shd w:val="clear" w:color="auto" w:fill="auto"/>
          </w:tcPr>
          <w:p w:rsidR="00C02562" w:rsidRDefault="00741977" w:rsidP="0026740B">
            <w:pPr>
              <w:spacing w:before="120" w:after="120" w:line="240" w:lineRule="auto"/>
              <w:ind w:left="57" w:right="57"/>
              <w:rPr>
                <w:rFonts w:ascii="Times New Roman" w:hAnsi="Times New Roman" w:cs="Times New Roman"/>
                <w:sz w:val="24"/>
                <w:szCs w:val="24"/>
              </w:rPr>
            </w:pPr>
            <w:bookmarkStart w:id="4" w:name="_Hlk54618988"/>
            <w:r>
              <w:rPr>
                <w:rFonts w:ascii="Times New Roman" w:hAnsi="Times New Roman" w:cs="Times New Roman"/>
                <w:sz w:val="24"/>
                <w:szCs w:val="24"/>
              </w:rPr>
              <w:t>L'</w:t>
            </w:r>
            <w:r w:rsidR="0026740B" w:rsidRPr="0026740B">
              <w:rPr>
                <w:rFonts w:ascii="Times New Roman" w:hAnsi="Times New Roman" w:cs="Times New Roman"/>
                <w:sz w:val="24"/>
                <w:szCs w:val="24"/>
              </w:rPr>
              <w:t>E</w:t>
            </w:r>
            <w:r>
              <w:rPr>
                <w:rFonts w:ascii="Times New Roman" w:hAnsi="Times New Roman" w:cs="Times New Roman"/>
                <w:sz w:val="24"/>
                <w:szCs w:val="24"/>
              </w:rPr>
              <w:t>xpert</w:t>
            </w:r>
            <w:r w:rsidR="0026740B" w:rsidRPr="0026740B">
              <w:rPr>
                <w:rFonts w:ascii="Times New Roman" w:hAnsi="Times New Roman" w:cs="Times New Roman"/>
                <w:sz w:val="24"/>
                <w:szCs w:val="24"/>
              </w:rPr>
              <w:t xml:space="preserve"> portera assistance à la commune pour lui permettre d’avoir une vision exhaustive de ses dettes et de ses créances. Ce travail portera sur une aide à la recherche des contrats et des engagements, l’analyse de leur durée et de leur éventuelle évolution (progressivité, indexation) et plus particulièrement pour les créances, les conditions d</w:t>
            </w:r>
            <w:r w:rsidR="0026740B">
              <w:rPr>
                <w:rFonts w:ascii="Times New Roman" w:hAnsi="Times New Roman" w:cs="Times New Roman"/>
                <w:sz w:val="24"/>
                <w:szCs w:val="24"/>
              </w:rPr>
              <w:t>e reconduction. L'Expert</w:t>
            </w:r>
            <w:r w:rsidR="0026740B" w:rsidRPr="0026740B">
              <w:rPr>
                <w:rFonts w:ascii="Times New Roman" w:hAnsi="Times New Roman" w:cs="Times New Roman"/>
                <w:sz w:val="24"/>
                <w:szCs w:val="24"/>
              </w:rPr>
              <w:t xml:space="preserve"> pourra inciter la commune à se lancer dans une analyse du risque en matière de recouvrement des créances. Il devra de même l’appuyer dans l’élaborat</w:t>
            </w:r>
            <w:r w:rsidR="00292974">
              <w:rPr>
                <w:rFonts w:ascii="Times New Roman" w:hAnsi="Times New Roman" w:cs="Times New Roman"/>
                <w:sz w:val="24"/>
                <w:szCs w:val="24"/>
              </w:rPr>
              <w:t>ion d’un tableau de bord dettes -</w:t>
            </w:r>
            <w:r w:rsidR="0026740B" w:rsidRPr="0026740B">
              <w:rPr>
                <w:rFonts w:ascii="Times New Roman" w:hAnsi="Times New Roman" w:cs="Times New Roman"/>
                <w:sz w:val="24"/>
                <w:szCs w:val="24"/>
              </w:rPr>
              <w:t xml:space="preserve"> créances afin d’inciter à un pilotage précis et anticipé de ces deux agrégats financiers. Une fois ces analyses produites et</w:t>
            </w:r>
            <w:r w:rsidR="0026740B">
              <w:rPr>
                <w:rFonts w:ascii="Times New Roman" w:hAnsi="Times New Roman" w:cs="Times New Roman"/>
                <w:sz w:val="24"/>
                <w:szCs w:val="24"/>
              </w:rPr>
              <w:t xml:space="preserve"> le tableau de bord actif, l'Expert</w:t>
            </w:r>
            <w:r w:rsidR="0026740B" w:rsidRPr="0026740B">
              <w:rPr>
                <w:rFonts w:ascii="Times New Roman" w:hAnsi="Times New Roman" w:cs="Times New Roman"/>
                <w:sz w:val="24"/>
                <w:szCs w:val="24"/>
              </w:rPr>
              <w:t xml:space="preserve"> s’attachera à aider la commune à réaliser un plan de trésorerie annuel incluant les dettes et les créances, ainsi que le plan de financement des investissements, les dépenses récurrentes de financement (personnel, frais courants de fonctionnement, etc.) et les ressources diverses. Via son assistance sur la préparation du </w:t>
            </w:r>
            <w:r w:rsidR="0026740B">
              <w:rPr>
                <w:rFonts w:ascii="Times New Roman" w:hAnsi="Times New Roman" w:cs="Times New Roman"/>
                <w:sz w:val="24"/>
                <w:szCs w:val="24"/>
              </w:rPr>
              <w:t>plan de trésorerie annuel, l'Expert</w:t>
            </w:r>
            <w:r w:rsidR="0026740B" w:rsidRPr="0026740B">
              <w:rPr>
                <w:rFonts w:ascii="Times New Roman" w:hAnsi="Times New Roman" w:cs="Times New Roman"/>
                <w:sz w:val="24"/>
                <w:szCs w:val="24"/>
              </w:rPr>
              <w:t xml:space="preserve"> s’attachera à réaliser un transfert de savoir-faire au</w:t>
            </w:r>
            <w:r w:rsidR="0026740B">
              <w:rPr>
                <w:rFonts w:ascii="Times New Roman" w:hAnsi="Times New Roman" w:cs="Times New Roman"/>
                <w:sz w:val="24"/>
                <w:szCs w:val="24"/>
              </w:rPr>
              <w:t xml:space="preserve"> bénéfice du/des accompagné/s, </w:t>
            </w:r>
            <w:r w:rsidR="0026740B" w:rsidRPr="0026740B">
              <w:rPr>
                <w:rFonts w:ascii="Times New Roman" w:hAnsi="Times New Roman" w:cs="Times New Roman"/>
                <w:sz w:val="24"/>
                <w:szCs w:val="24"/>
              </w:rPr>
              <w:t>à mettre en place un suivi précis et à pratiquer l’analyse des écarts, la définition d’un suivi glissant des dépenses et des recettes et à envisager les mesures correctives nécessaires.</w:t>
            </w:r>
            <w:bookmarkEnd w:id="4"/>
          </w:p>
          <w:p w:rsidR="0026740B" w:rsidRDefault="008E3F95" w:rsidP="0026740B">
            <w:pPr>
              <w:spacing w:before="120" w:after="120" w:line="240" w:lineRule="auto"/>
              <w:ind w:left="57" w:right="57"/>
              <w:rPr>
                <w:rFonts w:ascii="Times New Roman" w:hAnsi="Times New Roman" w:cs="Times New Roman"/>
                <w:b/>
                <w:bCs/>
                <w:sz w:val="24"/>
                <w:szCs w:val="24"/>
              </w:rPr>
            </w:pPr>
            <w:r w:rsidRPr="00C02562">
              <w:rPr>
                <w:rFonts w:ascii="Times New Roman" w:hAnsi="Times New Roman" w:cs="Times New Roman"/>
                <w:b/>
                <w:bCs/>
                <w:sz w:val="24"/>
                <w:szCs w:val="24"/>
              </w:rPr>
              <w:t>Cette Assistance Technique pourra être séquencée à la demande de la commune, de façon à suivre les différentes phases de la mise en place de la gestion de trésorerie.</w:t>
            </w:r>
          </w:p>
          <w:p w:rsidR="00C02562" w:rsidRPr="00C02562" w:rsidRDefault="00C02562" w:rsidP="0026740B">
            <w:pPr>
              <w:spacing w:before="120" w:after="120" w:line="240" w:lineRule="auto"/>
              <w:ind w:left="57" w:right="57"/>
              <w:rPr>
                <w:rFonts w:asciiTheme="majorBidi" w:hAnsiTheme="majorBidi" w:cstheme="majorBidi"/>
                <w:b/>
                <w:bCs/>
                <w:sz w:val="24"/>
                <w:szCs w:val="24"/>
              </w:rPr>
            </w:pPr>
            <w:r>
              <w:rPr>
                <w:rFonts w:ascii="Times New Roman" w:hAnsi="Times New Roman" w:cs="Times New Roman"/>
                <w:b/>
                <w:bCs/>
                <w:sz w:val="24"/>
                <w:szCs w:val="24"/>
              </w:rPr>
              <w:t xml:space="preserve">La durée globale de la mission </w:t>
            </w:r>
            <w:r w:rsidR="00C34899">
              <w:rPr>
                <w:rFonts w:ascii="Times New Roman" w:hAnsi="Times New Roman" w:cs="Times New Roman"/>
                <w:b/>
                <w:bCs/>
                <w:sz w:val="24"/>
                <w:szCs w:val="24"/>
              </w:rPr>
              <w:t>sera arrêtée suite aux deux premières journées d’analyse de la situation financière de la commune, et après concertation de la CPSCL.</w:t>
            </w:r>
          </w:p>
        </w:tc>
      </w:tr>
      <w:tr w:rsidR="00096731" w:rsidRPr="00D52E13" w:rsidTr="00341B1D">
        <w:trPr>
          <w:cantSplit/>
          <w:trHeight w:val="567"/>
          <w:jc w:val="center"/>
        </w:trPr>
        <w:tc>
          <w:tcPr>
            <w:tcW w:w="3472" w:type="dxa"/>
            <w:vMerge w:val="restart"/>
            <w:shd w:val="clear" w:color="auto" w:fill="auto"/>
            <w:hideMark/>
          </w:tcPr>
          <w:p w:rsidR="00096731" w:rsidRPr="00D52E13" w:rsidRDefault="00D83541" w:rsidP="006242FE">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096731" w:rsidRPr="00D52E13" w:rsidRDefault="00096731"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Aide à l'Analyse de la situation financière de la commune</w:t>
            </w:r>
            <w:r w:rsidR="00C02562">
              <w:rPr>
                <w:rFonts w:asciiTheme="majorBidi" w:hAnsiTheme="majorBidi" w:cstheme="majorBidi"/>
                <w:sz w:val="24"/>
                <w:szCs w:val="24"/>
              </w:rPr>
              <w:t xml:space="preserve"> et l’Identification des besoins.</w:t>
            </w:r>
          </w:p>
        </w:tc>
        <w:tc>
          <w:tcPr>
            <w:tcW w:w="1701" w:type="dxa"/>
            <w:shd w:val="clear" w:color="auto" w:fill="auto"/>
            <w:vAlign w:val="center"/>
            <w:hideMark/>
          </w:tcPr>
          <w:p w:rsidR="00096731" w:rsidRPr="00341B1D" w:rsidRDefault="00096731"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r w:rsidRPr="00341B1D">
              <w:rPr>
                <w:rFonts w:asciiTheme="majorBidi" w:hAnsiTheme="majorBidi" w:cstheme="majorBidi"/>
                <w:b/>
                <w:bCs/>
                <w:sz w:val="24"/>
                <w:szCs w:val="24"/>
              </w:rPr>
              <w:t>0</w:t>
            </w:r>
            <w:r w:rsidR="00C3513D" w:rsidRPr="00341B1D">
              <w:rPr>
                <w:rFonts w:asciiTheme="majorBidi" w:hAnsiTheme="majorBidi" w:cstheme="majorBidi"/>
                <w:b/>
                <w:bCs/>
                <w:sz w:val="24"/>
                <w:szCs w:val="24"/>
              </w:rPr>
              <w:t>2</w:t>
            </w:r>
            <w:r w:rsidRPr="00341B1D">
              <w:rPr>
                <w:rFonts w:asciiTheme="majorBidi" w:hAnsiTheme="majorBidi" w:cstheme="majorBidi"/>
                <w:b/>
                <w:bCs/>
                <w:sz w:val="24"/>
                <w:szCs w:val="24"/>
              </w:rPr>
              <w:t xml:space="preserve"> jour</w:t>
            </w:r>
            <w:r w:rsidR="00C3513D" w:rsidRPr="00341B1D">
              <w:rPr>
                <w:rFonts w:asciiTheme="majorBidi" w:hAnsiTheme="majorBidi" w:cstheme="majorBidi"/>
                <w:b/>
                <w:bCs/>
                <w:sz w:val="24"/>
                <w:szCs w:val="24"/>
              </w:rPr>
              <w:t>s</w:t>
            </w:r>
          </w:p>
        </w:tc>
      </w:tr>
      <w:tr w:rsidR="00C02562" w:rsidRPr="00D52E13" w:rsidTr="00341B1D">
        <w:trPr>
          <w:cantSplit/>
          <w:trHeight w:val="567"/>
          <w:jc w:val="center"/>
        </w:trPr>
        <w:tc>
          <w:tcPr>
            <w:tcW w:w="3472" w:type="dxa"/>
            <w:vMerge/>
            <w:shd w:val="clear" w:color="auto" w:fill="auto"/>
            <w:hideMark/>
          </w:tcPr>
          <w:p w:rsidR="00C02562" w:rsidRPr="00D52E13" w:rsidRDefault="00C02562"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02562" w:rsidRPr="00D52E13" w:rsidRDefault="00C02562"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Accompagnement </w:t>
            </w:r>
            <w:r>
              <w:rPr>
                <w:rFonts w:asciiTheme="majorBidi" w:hAnsiTheme="majorBidi" w:cstheme="majorBidi"/>
                <w:sz w:val="24"/>
                <w:szCs w:val="24"/>
              </w:rPr>
              <w:t xml:space="preserve">au </w:t>
            </w:r>
            <w:r w:rsidRPr="00D52E13">
              <w:rPr>
                <w:rFonts w:asciiTheme="majorBidi" w:hAnsiTheme="majorBidi" w:cstheme="majorBidi"/>
                <w:sz w:val="24"/>
                <w:szCs w:val="24"/>
              </w:rPr>
              <w:t>Diagnostic du mécanisme de recouvrement des taxes et d’augmentation des recettes de la commune</w:t>
            </w:r>
          </w:p>
        </w:tc>
        <w:tc>
          <w:tcPr>
            <w:tcW w:w="1701" w:type="dxa"/>
            <w:vMerge w:val="restart"/>
            <w:shd w:val="clear" w:color="auto" w:fill="auto"/>
            <w:vAlign w:val="center"/>
            <w:hideMark/>
          </w:tcPr>
          <w:p w:rsidR="00C02562" w:rsidRPr="00341B1D" w:rsidRDefault="00C02562"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03 jours</w:t>
            </w:r>
          </w:p>
        </w:tc>
      </w:tr>
      <w:tr w:rsidR="00C02562" w:rsidRPr="00D52E13" w:rsidTr="00341B1D">
        <w:trPr>
          <w:cantSplit/>
          <w:trHeight w:val="567"/>
          <w:jc w:val="center"/>
        </w:trPr>
        <w:tc>
          <w:tcPr>
            <w:tcW w:w="3472" w:type="dxa"/>
            <w:vMerge/>
            <w:shd w:val="clear" w:color="auto" w:fill="auto"/>
            <w:hideMark/>
          </w:tcPr>
          <w:p w:rsidR="00C02562" w:rsidRPr="00D52E13" w:rsidRDefault="00C02562"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02562" w:rsidRPr="00D52E13" w:rsidRDefault="00C02562"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Accompagnement à la mise en place d'un plan de recouvrement et d'augmentation</w:t>
            </w:r>
            <w:r>
              <w:rPr>
                <w:rFonts w:asciiTheme="majorBidi" w:hAnsiTheme="majorBidi" w:cstheme="majorBidi"/>
                <w:sz w:val="24"/>
                <w:szCs w:val="24"/>
              </w:rPr>
              <w:t xml:space="preserve"> des recettes de la commune</w:t>
            </w:r>
          </w:p>
        </w:tc>
        <w:tc>
          <w:tcPr>
            <w:tcW w:w="1701" w:type="dxa"/>
            <w:vMerge/>
            <w:shd w:val="clear" w:color="auto" w:fill="auto"/>
            <w:vAlign w:val="center"/>
            <w:hideMark/>
          </w:tcPr>
          <w:p w:rsidR="00C02562" w:rsidRPr="00341B1D" w:rsidRDefault="00C02562"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C02562" w:rsidRPr="00D52E13" w:rsidTr="00341B1D">
        <w:trPr>
          <w:cantSplit/>
          <w:trHeight w:val="567"/>
          <w:jc w:val="center"/>
        </w:trPr>
        <w:tc>
          <w:tcPr>
            <w:tcW w:w="3472" w:type="dxa"/>
            <w:vMerge/>
            <w:shd w:val="clear" w:color="auto" w:fill="auto"/>
            <w:hideMark/>
          </w:tcPr>
          <w:p w:rsidR="00C02562" w:rsidRPr="00D52E13" w:rsidRDefault="00C02562"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02562" w:rsidRPr="00D52E13" w:rsidRDefault="00C02562"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Accompagnement au diagnostic des dettes de la municipalité</w:t>
            </w:r>
          </w:p>
        </w:tc>
        <w:tc>
          <w:tcPr>
            <w:tcW w:w="1701" w:type="dxa"/>
            <w:vMerge w:val="restart"/>
            <w:shd w:val="clear" w:color="auto" w:fill="auto"/>
            <w:vAlign w:val="center"/>
            <w:hideMark/>
          </w:tcPr>
          <w:p w:rsidR="00C02562" w:rsidRPr="00341B1D" w:rsidRDefault="00C02562" w:rsidP="00341B1D">
            <w:pPr>
              <w:pStyle w:val="Paragraphedeliste"/>
              <w:spacing w:before="60" w:after="60" w:line="240" w:lineRule="auto"/>
              <w:ind w:left="57" w:right="57"/>
              <w:jc w:val="center"/>
              <w:rPr>
                <w:rFonts w:asciiTheme="majorBidi" w:hAnsiTheme="majorBidi" w:cstheme="majorBidi"/>
                <w:b/>
                <w:bCs/>
                <w:sz w:val="24"/>
                <w:szCs w:val="24"/>
              </w:rPr>
            </w:pPr>
            <w:r>
              <w:rPr>
                <w:rFonts w:asciiTheme="majorBidi" w:hAnsiTheme="majorBidi" w:cstheme="majorBidi"/>
                <w:b/>
                <w:bCs/>
                <w:sz w:val="24"/>
                <w:szCs w:val="24"/>
              </w:rPr>
              <w:t>03 jours</w:t>
            </w:r>
          </w:p>
        </w:tc>
      </w:tr>
      <w:tr w:rsidR="00C02562" w:rsidRPr="00D52E13" w:rsidTr="00341B1D">
        <w:trPr>
          <w:cantSplit/>
          <w:trHeight w:val="567"/>
          <w:jc w:val="center"/>
        </w:trPr>
        <w:tc>
          <w:tcPr>
            <w:tcW w:w="3472" w:type="dxa"/>
            <w:vMerge/>
            <w:shd w:val="clear" w:color="auto" w:fill="auto"/>
            <w:hideMark/>
          </w:tcPr>
          <w:p w:rsidR="00C02562" w:rsidRPr="00D52E13" w:rsidRDefault="00C02562"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02562" w:rsidRPr="00D52E13" w:rsidRDefault="00C02562"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Accompagnement à la mise en place d'un plan d'assainissement des dettes</w:t>
            </w:r>
          </w:p>
        </w:tc>
        <w:tc>
          <w:tcPr>
            <w:tcW w:w="1701" w:type="dxa"/>
            <w:vMerge/>
            <w:shd w:val="clear" w:color="auto" w:fill="auto"/>
            <w:vAlign w:val="center"/>
            <w:hideMark/>
          </w:tcPr>
          <w:p w:rsidR="00C02562" w:rsidRPr="00341B1D" w:rsidRDefault="00C02562"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C02562" w:rsidRPr="00D52E13" w:rsidTr="008D541A">
        <w:trPr>
          <w:cantSplit/>
          <w:trHeight w:val="567"/>
          <w:jc w:val="center"/>
        </w:trPr>
        <w:tc>
          <w:tcPr>
            <w:tcW w:w="3472" w:type="dxa"/>
            <w:vMerge/>
            <w:shd w:val="clear" w:color="auto" w:fill="auto"/>
            <w:hideMark/>
          </w:tcPr>
          <w:p w:rsidR="00C02562" w:rsidRPr="00D52E13" w:rsidRDefault="00C02562"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02562" w:rsidRPr="00D52E13" w:rsidRDefault="00C02562"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w:t>
            </w:r>
          </w:p>
        </w:tc>
        <w:tc>
          <w:tcPr>
            <w:tcW w:w="1701" w:type="dxa"/>
            <w:shd w:val="clear" w:color="auto" w:fill="auto"/>
            <w:vAlign w:val="center"/>
            <w:hideMark/>
          </w:tcPr>
          <w:p w:rsidR="00C02562"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C02562" w:rsidRPr="00D52E13" w:rsidTr="008D541A">
        <w:trPr>
          <w:cantSplit/>
          <w:trHeight w:val="567"/>
          <w:jc w:val="center"/>
        </w:trPr>
        <w:tc>
          <w:tcPr>
            <w:tcW w:w="3472" w:type="dxa"/>
            <w:vMerge/>
            <w:shd w:val="clear" w:color="auto" w:fill="auto"/>
            <w:hideMark/>
          </w:tcPr>
          <w:p w:rsidR="00C02562" w:rsidRPr="00D52E13" w:rsidRDefault="00C02562"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C02562" w:rsidRPr="00D52E13" w:rsidRDefault="004F2371" w:rsidP="00C02562">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B94EE4">
              <w:rPr>
                <w:rFonts w:ascii="Times New Roman" w:hAnsi="Times New Roman"/>
                <w:sz w:val="24"/>
                <w:szCs w:val="24"/>
              </w:rPr>
              <w:t>L’expert sera en charge de suivre la mise en place (à distance) de</w:t>
            </w:r>
            <w:r>
              <w:rPr>
                <w:rFonts w:ascii="Times New Roman" w:hAnsi="Times New Roman"/>
                <w:sz w:val="24"/>
                <w:szCs w:val="24"/>
              </w:rPr>
              <w:t xml:space="preserve">s </w:t>
            </w:r>
            <w:r w:rsidRPr="00B94EE4">
              <w:rPr>
                <w:rFonts w:ascii="Times New Roman" w:hAnsi="Times New Roman"/>
                <w:sz w:val="24"/>
                <w:szCs w:val="24"/>
              </w:rPr>
              <w:t>action</w:t>
            </w:r>
            <w:r>
              <w:rPr>
                <w:rFonts w:ascii="Times New Roman" w:hAnsi="Times New Roman"/>
                <w:sz w:val="24"/>
                <w:szCs w:val="24"/>
              </w:rPr>
              <w:t>s prévues</w:t>
            </w:r>
            <w:r w:rsidRPr="00B94EE4">
              <w:rPr>
                <w:rFonts w:ascii="Times New Roman" w:hAnsi="Times New Roman"/>
                <w:sz w:val="24"/>
                <w:szCs w:val="24"/>
              </w:rPr>
              <w:t xml:space="preserve"> </w:t>
            </w:r>
            <w:r>
              <w:rPr>
                <w:rFonts w:ascii="Times New Roman" w:hAnsi="Times New Roman"/>
                <w:sz w:val="24"/>
                <w:szCs w:val="24"/>
              </w:rPr>
              <w:t>tous les deux</w:t>
            </w:r>
            <w:r w:rsidRPr="00B94EE4">
              <w:rPr>
                <w:rFonts w:ascii="Times New Roman" w:hAnsi="Times New Roman"/>
                <w:sz w:val="24"/>
                <w:szCs w:val="24"/>
              </w:rPr>
              <w:t xml:space="preserve"> mois </w:t>
            </w:r>
            <w:r>
              <w:rPr>
                <w:rFonts w:ascii="Times New Roman" w:hAnsi="Times New Roman"/>
                <w:sz w:val="24"/>
                <w:szCs w:val="24"/>
              </w:rPr>
              <w:t xml:space="preserve">après l'achèvement de l'intervention </w:t>
            </w:r>
            <w:r w:rsidRPr="00B94EE4">
              <w:rPr>
                <w:rFonts w:ascii="Times New Roman" w:hAnsi="Times New Roman"/>
                <w:sz w:val="24"/>
                <w:szCs w:val="24"/>
              </w:rPr>
              <w:t>et se rendra disponible au téléphone pour aider la commune en cas de besoin</w:t>
            </w:r>
          </w:p>
        </w:tc>
        <w:tc>
          <w:tcPr>
            <w:tcW w:w="1701" w:type="dxa"/>
            <w:shd w:val="clear" w:color="auto" w:fill="auto"/>
            <w:vAlign w:val="center"/>
            <w:hideMark/>
          </w:tcPr>
          <w:p w:rsidR="00C02562" w:rsidRPr="00D52E13" w:rsidRDefault="008D541A" w:rsidP="008D541A">
            <w:pPr>
              <w:pStyle w:val="Paragraphedeliste"/>
              <w:spacing w:before="60" w:after="60" w:line="240" w:lineRule="auto"/>
              <w:ind w:left="57" w:right="57"/>
              <w:contextualSpacing w:val="0"/>
              <w:jc w:val="center"/>
              <w:rPr>
                <w:rFonts w:asciiTheme="majorBidi" w:hAnsiTheme="majorBidi" w:cstheme="majorBidi"/>
                <w:sz w:val="24"/>
                <w:szCs w:val="24"/>
              </w:rPr>
            </w:pPr>
            <w:r>
              <w:rPr>
                <w:rFonts w:asciiTheme="majorBidi" w:hAnsiTheme="majorBidi" w:cstheme="majorBidi"/>
                <w:sz w:val="24"/>
                <w:szCs w:val="24"/>
              </w:rPr>
              <w:t>--</w:t>
            </w:r>
          </w:p>
        </w:tc>
      </w:tr>
      <w:tr w:rsidR="00C02562" w:rsidRPr="00FD4FE2" w:rsidTr="00741977">
        <w:trPr>
          <w:cantSplit/>
          <w:trHeight w:val="63"/>
          <w:jc w:val="center"/>
        </w:trPr>
        <w:tc>
          <w:tcPr>
            <w:tcW w:w="3472" w:type="dxa"/>
            <w:shd w:val="clear" w:color="auto" w:fill="auto"/>
            <w:noWrap/>
            <w:hideMark/>
          </w:tcPr>
          <w:p w:rsidR="00C02562" w:rsidRPr="00D52E13" w:rsidRDefault="00C02562" w:rsidP="006242FE">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C02562" w:rsidRPr="00FD4FE2" w:rsidRDefault="00C02562" w:rsidP="00741977">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sidR="00956EFD">
              <w:rPr>
                <w:rFonts w:asciiTheme="majorBidi" w:hAnsiTheme="majorBidi" w:cstheme="majorBidi"/>
                <w:sz w:val="24"/>
                <w:szCs w:val="24"/>
              </w:rPr>
              <w:t xml:space="preserve">aux élus présidents des commissions notamment celle "Affaires financières &amp; économiques &amp; suivi de la Gestion »,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Secrétaire général, </w:t>
            </w:r>
            <w:r>
              <w:rPr>
                <w:rFonts w:asciiTheme="majorBidi" w:hAnsiTheme="majorBidi" w:cstheme="majorBidi"/>
                <w:sz w:val="24"/>
                <w:szCs w:val="24"/>
              </w:rPr>
              <w:t>ainsi qu’aux</w:t>
            </w:r>
            <w:r w:rsidR="00956EFD">
              <w:rPr>
                <w:rFonts w:asciiTheme="majorBidi" w:hAnsiTheme="majorBidi" w:cstheme="majorBidi"/>
                <w:sz w:val="24"/>
                <w:szCs w:val="24"/>
              </w:rPr>
              <w:t xml:space="preserve"> </w:t>
            </w:r>
            <w:r w:rsidRPr="00FD4FE2">
              <w:rPr>
                <w:rFonts w:asciiTheme="majorBidi" w:hAnsiTheme="majorBidi" w:cstheme="majorBidi"/>
                <w:sz w:val="24"/>
                <w:szCs w:val="24"/>
              </w:rPr>
              <w:t>responsab</w:t>
            </w:r>
            <w:r>
              <w:rPr>
                <w:rFonts w:asciiTheme="majorBidi" w:hAnsiTheme="majorBidi" w:cstheme="majorBidi"/>
                <w:sz w:val="24"/>
                <w:szCs w:val="24"/>
              </w:rPr>
              <w:t>les des services financiers et de recouvrement</w:t>
            </w:r>
          </w:p>
        </w:tc>
      </w:tr>
      <w:tr w:rsidR="00C02562" w:rsidRPr="00FD4FE2" w:rsidTr="006242FE">
        <w:trPr>
          <w:cantSplit/>
          <w:trHeight w:val="567"/>
          <w:jc w:val="center"/>
        </w:trPr>
        <w:tc>
          <w:tcPr>
            <w:tcW w:w="3472" w:type="dxa"/>
            <w:shd w:val="clear" w:color="auto" w:fill="auto"/>
            <w:noWrap/>
            <w:hideMark/>
          </w:tcPr>
          <w:p w:rsidR="00C02562" w:rsidRPr="00D52E13" w:rsidRDefault="00C02562" w:rsidP="006242FE">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C02562" w:rsidRDefault="00C02562"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Préparation des documents nécessaires avant le début de la mission de l'Assistance Technique ;</w:t>
            </w:r>
          </w:p>
          <w:p w:rsidR="00C02562" w:rsidRDefault="00C02562"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Pr>
                <w:rFonts w:asciiTheme="majorBidi" w:hAnsiTheme="majorBidi" w:cstheme="majorBidi"/>
                <w:sz w:val="24"/>
                <w:szCs w:val="24"/>
              </w:rPr>
              <w:t>durée de l'assistance technique ;</w:t>
            </w:r>
          </w:p>
          <w:p w:rsidR="00C02562" w:rsidRDefault="00C02562" w:rsidP="00096731">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Validation du plan l’amélioration des ressources propres</w:t>
            </w:r>
            <w:r>
              <w:rPr>
                <w:rFonts w:asciiTheme="majorBidi" w:hAnsiTheme="majorBidi" w:cstheme="majorBidi"/>
                <w:sz w:val="24"/>
                <w:szCs w:val="24"/>
              </w:rPr>
              <w:t xml:space="preserve"> et </w:t>
            </w:r>
            <w:r w:rsidRPr="00D52E13">
              <w:rPr>
                <w:rFonts w:asciiTheme="majorBidi" w:hAnsiTheme="majorBidi" w:cstheme="majorBidi"/>
                <w:sz w:val="24"/>
                <w:szCs w:val="24"/>
              </w:rPr>
              <w:t>du plan d’assainissement des dettes</w:t>
            </w:r>
            <w:r>
              <w:rPr>
                <w:rFonts w:asciiTheme="majorBidi" w:hAnsiTheme="majorBidi" w:cstheme="majorBidi"/>
                <w:sz w:val="24"/>
                <w:szCs w:val="24"/>
              </w:rPr>
              <w:t> ;</w:t>
            </w:r>
          </w:p>
          <w:p w:rsidR="00C02562" w:rsidRPr="00D52E13" w:rsidRDefault="00C02562" w:rsidP="00096731">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Mise en œuvre des plans d'action ;</w:t>
            </w:r>
          </w:p>
          <w:p w:rsidR="00C02562" w:rsidRPr="00FD4FE2" w:rsidRDefault="00C02562"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 xml:space="preserve">Livraison d’un rapport de </w:t>
            </w:r>
            <w:r>
              <w:rPr>
                <w:rFonts w:asciiTheme="majorBidi" w:hAnsiTheme="majorBidi" w:cstheme="majorBidi"/>
                <w:sz w:val="24"/>
                <w:szCs w:val="24"/>
              </w:rPr>
              <w:t xml:space="preserve">fin </w:t>
            </w:r>
            <w:r w:rsidRPr="00FD4FE2">
              <w:rPr>
                <w:rFonts w:asciiTheme="majorBidi" w:hAnsiTheme="majorBidi" w:cstheme="majorBidi"/>
                <w:sz w:val="24"/>
                <w:szCs w:val="24"/>
              </w:rPr>
              <w:t>d'intervention</w:t>
            </w:r>
          </w:p>
        </w:tc>
      </w:tr>
    </w:tbl>
    <w:p w:rsidR="00AF6C45" w:rsidRDefault="00AF6C45" w:rsidP="00386146"/>
    <w:p w:rsidR="006242FE" w:rsidRDefault="006242FE">
      <w:pPr>
        <w:spacing w:after="200"/>
        <w:jc w:val="left"/>
      </w:pPr>
      <w:r>
        <w:br w:type="page"/>
      </w:r>
    </w:p>
    <w:p w:rsidR="006242FE" w:rsidRDefault="006242FE"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6242FE" w:rsidRPr="001428E4" w:rsidTr="006242FE">
        <w:trPr>
          <w:cantSplit/>
          <w:trHeight w:val="567"/>
          <w:jc w:val="center"/>
        </w:trPr>
        <w:tc>
          <w:tcPr>
            <w:tcW w:w="14812" w:type="dxa"/>
            <w:gridSpan w:val="3"/>
            <w:shd w:val="clear" w:color="000000" w:fill="002060"/>
            <w:noWrap/>
            <w:vAlign w:val="bottom"/>
            <w:hideMark/>
          </w:tcPr>
          <w:p w:rsidR="006242FE" w:rsidRPr="001428E4" w:rsidRDefault="006242FE" w:rsidP="00DA3D05">
            <w:pPr>
              <w:pStyle w:val="Paragraphedeliste"/>
              <w:numPr>
                <w:ilvl w:val="0"/>
                <w:numId w:val="25"/>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SAUVEGARDE ENVIRONNEMENTALE &amp; SOCIALE</w:t>
            </w:r>
          </w:p>
        </w:tc>
      </w:tr>
      <w:tr w:rsidR="006242FE" w:rsidRPr="00336299" w:rsidTr="006242FE">
        <w:trPr>
          <w:cantSplit/>
          <w:trHeight w:val="567"/>
          <w:jc w:val="center"/>
        </w:trPr>
        <w:tc>
          <w:tcPr>
            <w:tcW w:w="14812" w:type="dxa"/>
            <w:gridSpan w:val="3"/>
            <w:shd w:val="clear" w:color="auto" w:fill="00B0F0"/>
            <w:noWrap/>
            <w:vAlign w:val="bottom"/>
            <w:hideMark/>
          </w:tcPr>
          <w:p w:rsidR="006242FE" w:rsidRPr="00336299" w:rsidRDefault="006242FE" w:rsidP="006242FE">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E1</w:t>
            </w:r>
            <w:r w:rsidRPr="00D92652">
              <w:rPr>
                <w:rFonts w:asciiTheme="majorBidi" w:hAnsiTheme="majorBidi" w:cstheme="majorBidi"/>
                <w:b/>
                <w:bCs/>
                <w:sz w:val="24"/>
                <w:szCs w:val="24"/>
                <w:u w:val="single"/>
              </w:rPr>
              <w:t> :</w:t>
            </w:r>
            <w:r w:rsidR="00F92789">
              <w:rPr>
                <w:rFonts w:asciiTheme="majorBidi" w:hAnsiTheme="majorBidi" w:cstheme="majorBidi"/>
                <w:b/>
                <w:bCs/>
                <w:sz w:val="24"/>
                <w:szCs w:val="24"/>
                <w:u w:val="single"/>
              </w:rPr>
              <w:t xml:space="preserve"> </w:t>
            </w:r>
            <w:r w:rsidRPr="006242FE">
              <w:rPr>
                <w:rFonts w:asciiTheme="majorBidi" w:hAnsiTheme="majorBidi" w:cstheme="majorBidi"/>
                <w:b/>
                <w:bCs/>
                <w:sz w:val="24"/>
                <w:szCs w:val="24"/>
                <w:u w:val="single"/>
              </w:rPr>
              <w:t>Assistance technique à la rédaction des TDRs  pour le choix d’un consultant auquel sera confié l’élaboration d’un PGES et accompagnement pour la validation du PGES proposé</w:t>
            </w:r>
            <w:r w:rsidRPr="00D92652">
              <w:rPr>
                <w:rFonts w:asciiTheme="majorBidi" w:hAnsiTheme="majorBidi" w:cstheme="majorBidi"/>
                <w:b/>
                <w:bCs/>
                <w:sz w:val="24"/>
                <w:szCs w:val="24"/>
                <w:u w:val="single"/>
              </w:rPr>
              <w:t>:</w:t>
            </w:r>
          </w:p>
        </w:tc>
      </w:tr>
      <w:tr w:rsidR="006242FE" w:rsidRPr="0026740B" w:rsidTr="006242FE">
        <w:trPr>
          <w:cantSplit/>
          <w:trHeight w:val="567"/>
          <w:jc w:val="center"/>
        </w:trPr>
        <w:tc>
          <w:tcPr>
            <w:tcW w:w="3472" w:type="dxa"/>
            <w:shd w:val="clear" w:color="auto" w:fill="auto"/>
            <w:noWrap/>
            <w:hideMark/>
          </w:tcPr>
          <w:p w:rsidR="006242FE" w:rsidRPr="00D52E13" w:rsidRDefault="008E3F95" w:rsidP="006242FE">
            <w:pPr>
              <w:spacing w:before="60" w:after="60" w:line="240" w:lineRule="auto"/>
              <w:ind w:left="57" w:right="57"/>
              <w:rPr>
                <w:rFonts w:asciiTheme="majorBidi" w:eastAsia="Times New Roman" w:hAnsiTheme="majorBidi" w:cstheme="majorBidi"/>
                <w:sz w:val="24"/>
                <w:szCs w:val="24"/>
                <w:lang w:eastAsia="fr-FR"/>
              </w:rPr>
            </w:pPr>
            <w:bookmarkStart w:id="5" w:name="_Hlk54619372"/>
            <w:r>
              <w:rPr>
                <w:rFonts w:asciiTheme="majorBidi" w:hAnsiTheme="majorBidi" w:cstheme="majorBidi"/>
                <w:b/>
                <w:bCs/>
                <w:sz w:val="24"/>
                <w:szCs w:val="24"/>
              </w:rPr>
              <w:t>Objectifs :</w:t>
            </w:r>
          </w:p>
        </w:tc>
        <w:tc>
          <w:tcPr>
            <w:tcW w:w="11340" w:type="dxa"/>
            <w:gridSpan w:val="2"/>
            <w:shd w:val="clear" w:color="auto" w:fill="auto"/>
          </w:tcPr>
          <w:p w:rsidR="008E3F95" w:rsidRPr="006242FE" w:rsidRDefault="006242FE" w:rsidP="00526C12">
            <w:pPr>
              <w:spacing w:before="120" w:after="120" w:line="240" w:lineRule="auto"/>
              <w:ind w:left="57" w:right="57"/>
              <w:rPr>
                <w:rFonts w:ascii="Times New Roman" w:hAnsi="Times New Roman" w:cs="Times New Roman"/>
                <w:sz w:val="24"/>
                <w:szCs w:val="24"/>
              </w:rPr>
            </w:pPr>
            <w:bookmarkStart w:id="6" w:name="_Hlk54619392"/>
            <w:r w:rsidRPr="006242FE">
              <w:rPr>
                <w:rFonts w:ascii="Times New Roman" w:hAnsi="Times New Roman" w:cs="Times New Roman"/>
                <w:sz w:val="24"/>
                <w:szCs w:val="24"/>
              </w:rPr>
              <w:t>Cette A</w:t>
            </w:r>
            <w:r>
              <w:rPr>
                <w:rFonts w:ascii="Times New Roman" w:hAnsi="Times New Roman" w:cs="Times New Roman"/>
                <w:sz w:val="24"/>
                <w:szCs w:val="24"/>
              </w:rPr>
              <w:t xml:space="preserve">ssistance </w:t>
            </w:r>
            <w:r w:rsidRPr="006242FE">
              <w:rPr>
                <w:rFonts w:ascii="Times New Roman" w:hAnsi="Times New Roman" w:cs="Times New Roman"/>
                <w:sz w:val="24"/>
                <w:szCs w:val="24"/>
              </w:rPr>
              <w:t>T</w:t>
            </w:r>
            <w:r>
              <w:rPr>
                <w:rFonts w:ascii="Times New Roman" w:hAnsi="Times New Roman" w:cs="Times New Roman"/>
                <w:sz w:val="24"/>
                <w:szCs w:val="24"/>
              </w:rPr>
              <w:t>echnique</w:t>
            </w:r>
            <w:r w:rsidRPr="006242FE">
              <w:rPr>
                <w:rFonts w:ascii="Times New Roman" w:hAnsi="Times New Roman" w:cs="Times New Roman"/>
                <w:sz w:val="24"/>
                <w:szCs w:val="24"/>
              </w:rPr>
              <w:t xml:space="preserve"> vise à renforcer les capacités des communes en matière d’études</w:t>
            </w:r>
            <w:r w:rsidR="00787C0B">
              <w:rPr>
                <w:rFonts w:ascii="Times New Roman" w:hAnsi="Times New Roman" w:cs="Times New Roman"/>
                <w:sz w:val="24"/>
                <w:szCs w:val="24"/>
              </w:rPr>
              <w:t xml:space="preserve"> environnementales et sociales, et précisément le </w:t>
            </w:r>
            <w:r w:rsidRPr="006242FE">
              <w:rPr>
                <w:rFonts w:ascii="Times New Roman" w:hAnsi="Times New Roman" w:cs="Times New Roman"/>
                <w:sz w:val="24"/>
                <w:szCs w:val="24"/>
              </w:rPr>
              <w:t>PGES. L’expert s’appuiera sur plusieurs documents existants définissant les objectifs, le contenu et les impacts attendus des études à réaliser (manuel des sauvegardes environnementales et sociales du PDUGL, différents guides élaborés).</w:t>
            </w:r>
            <w:bookmarkStart w:id="7" w:name="_Hlk54619449"/>
            <w:bookmarkEnd w:id="6"/>
            <w:r w:rsidR="00526C12">
              <w:rPr>
                <w:rFonts w:ascii="Times New Roman" w:hAnsi="Times New Roman" w:cs="Times New Roman"/>
                <w:sz w:val="24"/>
                <w:szCs w:val="24"/>
              </w:rPr>
              <w:t xml:space="preserve"> </w:t>
            </w:r>
            <w:r w:rsidR="008E3F95" w:rsidRPr="006242FE">
              <w:rPr>
                <w:rFonts w:ascii="Times New Roman" w:hAnsi="Times New Roman" w:cs="Times New Roman"/>
                <w:sz w:val="24"/>
                <w:szCs w:val="24"/>
              </w:rPr>
              <w:t xml:space="preserve">Au-delà du travail de vulgarisation </w:t>
            </w:r>
            <w:r w:rsidR="00526C12">
              <w:rPr>
                <w:rFonts w:ascii="Times New Roman" w:hAnsi="Times New Roman" w:cs="Times New Roman"/>
                <w:sz w:val="24"/>
                <w:szCs w:val="24"/>
              </w:rPr>
              <w:t>et de</w:t>
            </w:r>
            <w:r w:rsidR="008E3F95" w:rsidRPr="006242FE">
              <w:rPr>
                <w:rFonts w:ascii="Times New Roman" w:hAnsi="Times New Roman" w:cs="Times New Roman"/>
                <w:sz w:val="24"/>
                <w:szCs w:val="24"/>
              </w:rPr>
              <w:t xml:space="preserve"> diffusion de ces documents pour clarifier la démarche à adopter par la commune, l’appui de l’expert s’articulera autour des trois volets suivants :</w:t>
            </w:r>
          </w:p>
          <w:p w:rsidR="008E3F95" w:rsidRDefault="008E3F95" w:rsidP="00526C12">
            <w:pPr>
              <w:pStyle w:val="Paragraphedeliste"/>
              <w:numPr>
                <w:ilvl w:val="0"/>
                <w:numId w:val="26"/>
              </w:numPr>
              <w:spacing w:before="120" w:after="120" w:line="240" w:lineRule="auto"/>
              <w:ind w:right="57"/>
              <w:rPr>
                <w:rFonts w:ascii="Times New Roman" w:hAnsi="Times New Roman" w:cs="Times New Roman"/>
                <w:sz w:val="24"/>
                <w:szCs w:val="24"/>
              </w:rPr>
            </w:pPr>
            <w:r w:rsidRPr="00787C0B">
              <w:rPr>
                <w:rFonts w:ascii="Times New Roman" w:hAnsi="Times New Roman" w:cs="Times New Roman"/>
                <w:sz w:val="24"/>
                <w:szCs w:val="24"/>
              </w:rPr>
              <w:t xml:space="preserve">Echange sur l’étude/ les études nécessaire(s) et appui à la rédaction des TDR pour la </w:t>
            </w:r>
            <w:r w:rsidR="00526C12">
              <w:rPr>
                <w:rFonts w:ascii="Times New Roman" w:hAnsi="Times New Roman" w:cs="Times New Roman"/>
                <w:sz w:val="24"/>
                <w:szCs w:val="24"/>
              </w:rPr>
              <w:t>désignation d’un bureau d’études pour l’élaboration du PGES en s’appuyant sur le modèle préparé par la CPSCL.</w:t>
            </w:r>
          </w:p>
          <w:p w:rsidR="00526C12" w:rsidRPr="00787C0B" w:rsidRDefault="00526C12" w:rsidP="00526C12">
            <w:pPr>
              <w:pStyle w:val="Paragraphedeliste"/>
              <w:numPr>
                <w:ilvl w:val="0"/>
                <w:numId w:val="26"/>
              </w:numPr>
              <w:spacing w:before="120" w:after="120" w:line="240" w:lineRule="auto"/>
              <w:ind w:right="57"/>
              <w:rPr>
                <w:rFonts w:ascii="Times New Roman" w:hAnsi="Times New Roman" w:cs="Times New Roman"/>
                <w:sz w:val="24"/>
                <w:szCs w:val="24"/>
              </w:rPr>
            </w:pPr>
            <w:r w:rsidRPr="00787C0B">
              <w:rPr>
                <w:rFonts w:ascii="Times New Roman" w:hAnsi="Times New Roman" w:cs="Times New Roman"/>
                <w:sz w:val="24"/>
                <w:szCs w:val="24"/>
              </w:rPr>
              <w:t>Assistance à la validation par les services techniques de la commune du PGES suite à réception des livrables du BE mandaté pour sa réalisation. A noter ici que le déplacement sur site du BE en charge de l’AT sera indispensable pour réaliser une validation en lien avec la réalité du terrain.</w:t>
            </w:r>
          </w:p>
          <w:p w:rsidR="008E3F95" w:rsidRPr="00787C0B" w:rsidRDefault="008E3F95" w:rsidP="008E3F95">
            <w:pPr>
              <w:pStyle w:val="Paragraphedeliste"/>
              <w:numPr>
                <w:ilvl w:val="0"/>
                <w:numId w:val="26"/>
              </w:numPr>
              <w:spacing w:before="120" w:after="120" w:line="240" w:lineRule="auto"/>
              <w:ind w:right="57"/>
              <w:rPr>
                <w:rFonts w:ascii="Times New Roman" w:hAnsi="Times New Roman" w:cs="Times New Roman"/>
                <w:sz w:val="24"/>
                <w:szCs w:val="24"/>
              </w:rPr>
            </w:pPr>
            <w:r w:rsidRPr="00787C0B">
              <w:rPr>
                <w:rFonts w:ascii="Times New Roman" w:hAnsi="Times New Roman" w:cs="Times New Roman"/>
                <w:sz w:val="24"/>
                <w:szCs w:val="24"/>
              </w:rPr>
              <w:t>Assistance à l’organisation de la consultation publique (PGES), indispensable pour finaliser la formulation du PGES</w:t>
            </w:r>
          </w:p>
          <w:p w:rsidR="008E3F95" w:rsidRPr="00092D45" w:rsidRDefault="008E3F95" w:rsidP="008E3F95">
            <w:pPr>
              <w:spacing w:before="120" w:after="120" w:line="240" w:lineRule="auto"/>
              <w:ind w:left="57" w:right="57"/>
              <w:rPr>
                <w:rFonts w:ascii="Times New Roman" w:hAnsi="Times New Roman" w:cs="Times New Roman"/>
                <w:sz w:val="24"/>
                <w:szCs w:val="24"/>
              </w:rPr>
            </w:pPr>
            <w:r w:rsidRPr="006242FE">
              <w:rPr>
                <w:rFonts w:ascii="Times New Roman" w:hAnsi="Times New Roman" w:cs="Times New Roman"/>
                <w:sz w:val="24"/>
                <w:szCs w:val="24"/>
              </w:rPr>
              <w:t>Le travail sur terrain avec la commune pour assurer un transfert de connaissances via l’analyse de cas concrets et de situations spécifiques sera privilégié</w:t>
            </w:r>
            <w:bookmarkEnd w:id="7"/>
            <w:r>
              <w:rPr>
                <w:rFonts w:ascii="Times New Roman" w:hAnsi="Times New Roman" w:cs="Times New Roman"/>
                <w:sz w:val="24"/>
                <w:szCs w:val="24"/>
              </w:rPr>
              <w:t>.</w:t>
            </w:r>
          </w:p>
        </w:tc>
      </w:tr>
      <w:bookmarkEnd w:id="5"/>
      <w:tr w:rsidR="006242FE" w:rsidRPr="00D52E13" w:rsidTr="00341B1D">
        <w:trPr>
          <w:cantSplit/>
          <w:trHeight w:val="567"/>
          <w:jc w:val="center"/>
        </w:trPr>
        <w:tc>
          <w:tcPr>
            <w:tcW w:w="3472" w:type="dxa"/>
            <w:vMerge w:val="restart"/>
            <w:shd w:val="clear" w:color="auto" w:fill="auto"/>
            <w:hideMark/>
          </w:tcPr>
          <w:p w:rsidR="006242FE" w:rsidRPr="00D52E13" w:rsidRDefault="00D83541" w:rsidP="006242FE">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6242FE" w:rsidRPr="00D52E13" w:rsidRDefault="00787C0B" w:rsidP="00787C0B">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 xml:space="preserve">Sensibilisation du personnel et des élus sur les en jeux de prise en compte de la composante Sauvegarde Environnementale et Sociale lors de l'élaboration des projets d'investissement et </w:t>
            </w:r>
            <w:r w:rsidRPr="00D52E13">
              <w:rPr>
                <w:rFonts w:asciiTheme="majorBidi" w:hAnsiTheme="majorBidi" w:cstheme="majorBidi"/>
                <w:sz w:val="24"/>
                <w:szCs w:val="24"/>
              </w:rPr>
              <w:t>Rappel théorique de la démarche sur la base du MES et des guides</w:t>
            </w:r>
            <w:r w:rsidR="00526C12">
              <w:rPr>
                <w:rFonts w:asciiTheme="majorBidi" w:hAnsiTheme="majorBidi" w:cstheme="majorBidi"/>
                <w:sz w:val="24"/>
                <w:szCs w:val="24"/>
              </w:rPr>
              <w:t>.</w:t>
            </w:r>
          </w:p>
        </w:tc>
        <w:tc>
          <w:tcPr>
            <w:tcW w:w="1701" w:type="dxa"/>
            <w:shd w:val="clear" w:color="auto" w:fill="auto"/>
            <w:vAlign w:val="center"/>
            <w:hideMark/>
          </w:tcPr>
          <w:p w:rsidR="006242FE" w:rsidRPr="00341B1D" w:rsidRDefault="00787C0B"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r w:rsidRPr="00341B1D">
              <w:rPr>
                <w:rFonts w:asciiTheme="majorBidi" w:hAnsiTheme="majorBidi" w:cstheme="majorBidi"/>
                <w:b/>
                <w:bCs/>
                <w:sz w:val="24"/>
                <w:szCs w:val="24"/>
              </w:rPr>
              <w:t>01 jour</w:t>
            </w:r>
          </w:p>
        </w:tc>
      </w:tr>
      <w:tr w:rsidR="006242FE" w:rsidRPr="00D52E13" w:rsidTr="00341B1D">
        <w:trPr>
          <w:cantSplit/>
          <w:trHeight w:val="567"/>
          <w:jc w:val="center"/>
        </w:trPr>
        <w:tc>
          <w:tcPr>
            <w:tcW w:w="3472" w:type="dxa"/>
            <w:vMerge/>
            <w:shd w:val="clear" w:color="auto" w:fill="auto"/>
            <w:hideMark/>
          </w:tcPr>
          <w:p w:rsidR="006242FE" w:rsidRPr="00D52E13" w:rsidRDefault="006242FE"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242FE" w:rsidRPr="00D52E13" w:rsidRDefault="00B14D4A" w:rsidP="00B14D4A">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B14D4A">
              <w:rPr>
                <w:rFonts w:asciiTheme="majorBidi" w:hAnsiTheme="majorBidi" w:cstheme="majorBidi"/>
                <w:sz w:val="24"/>
                <w:szCs w:val="24"/>
              </w:rPr>
              <w:t>Assistanc</w:t>
            </w:r>
            <w:r>
              <w:rPr>
                <w:rFonts w:asciiTheme="majorBidi" w:hAnsiTheme="majorBidi" w:cstheme="majorBidi"/>
                <w:sz w:val="24"/>
                <w:szCs w:val="24"/>
              </w:rPr>
              <w:t>e à la</w:t>
            </w:r>
            <w:r w:rsidRPr="00B14D4A">
              <w:rPr>
                <w:rFonts w:asciiTheme="majorBidi" w:hAnsiTheme="majorBidi" w:cstheme="majorBidi"/>
                <w:sz w:val="24"/>
                <w:szCs w:val="24"/>
              </w:rPr>
              <w:t xml:space="preserve"> catégorisation environnementale et sociale (tri) et cadrage</w:t>
            </w:r>
            <w:r>
              <w:rPr>
                <w:rFonts w:asciiTheme="majorBidi" w:hAnsiTheme="majorBidi" w:cstheme="majorBidi"/>
                <w:sz w:val="24"/>
                <w:szCs w:val="24"/>
              </w:rPr>
              <w:t>,</w:t>
            </w:r>
            <w:r w:rsidR="0086601A">
              <w:rPr>
                <w:rFonts w:asciiTheme="majorBidi" w:hAnsiTheme="majorBidi" w:cstheme="majorBidi"/>
                <w:sz w:val="24"/>
                <w:szCs w:val="24"/>
              </w:rPr>
              <w:t xml:space="preserve"> </w:t>
            </w:r>
            <w:r w:rsidR="00787C0B" w:rsidRPr="00D52E13">
              <w:rPr>
                <w:rFonts w:asciiTheme="majorBidi" w:hAnsiTheme="majorBidi" w:cstheme="majorBidi"/>
                <w:sz w:val="24"/>
                <w:szCs w:val="24"/>
              </w:rPr>
              <w:t>et la rédaction des TDR</w:t>
            </w:r>
            <w:r w:rsidR="00787C0B">
              <w:rPr>
                <w:rFonts w:asciiTheme="majorBidi" w:hAnsiTheme="majorBidi" w:cstheme="majorBidi"/>
                <w:sz w:val="24"/>
                <w:szCs w:val="24"/>
              </w:rPr>
              <w:t xml:space="preserve"> en adaptant le modèle préparé par la CPSCL.</w:t>
            </w:r>
          </w:p>
        </w:tc>
        <w:tc>
          <w:tcPr>
            <w:tcW w:w="1701" w:type="dxa"/>
            <w:shd w:val="clear" w:color="auto" w:fill="auto"/>
            <w:vAlign w:val="center"/>
            <w:hideMark/>
          </w:tcPr>
          <w:p w:rsidR="006242FE" w:rsidRPr="00341B1D" w:rsidRDefault="00787C0B"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r w:rsidRPr="00341B1D">
              <w:rPr>
                <w:rFonts w:asciiTheme="majorBidi" w:hAnsiTheme="majorBidi" w:cstheme="majorBidi"/>
                <w:b/>
                <w:bCs/>
                <w:sz w:val="24"/>
                <w:szCs w:val="24"/>
              </w:rPr>
              <w:t>01 jour</w:t>
            </w:r>
          </w:p>
        </w:tc>
      </w:tr>
      <w:tr w:rsidR="006242FE" w:rsidRPr="00D52E13" w:rsidTr="00341B1D">
        <w:trPr>
          <w:cantSplit/>
          <w:trHeight w:val="567"/>
          <w:jc w:val="center"/>
        </w:trPr>
        <w:tc>
          <w:tcPr>
            <w:tcW w:w="3472" w:type="dxa"/>
            <w:vMerge/>
            <w:shd w:val="clear" w:color="auto" w:fill="auto"/>
            <w:hideMark/>
          </w:tcPr>
          <w:p w:rsidR="006242FE" w:rsidRPr="00D52E13" w:rsidRDefault="006242FE"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6242FE" w:rsidRPr="00D52E13" w:rsidRDefault="00787C0B" w:rsidP="00B14D4A">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Assistance </w:t>
            </w:r>
            <w:r w:rsidR="00B14D4A">
              <w:rPr>
                <w:rFonts w:asciiTheme="majorBidi" w:hAnsiTheme="majorBidi" w:cstheme="majorBidi"/>
                <w:sz w:val="24"/>
                <w:szCs w:val="24"/>
              </w:rPr>
              <w:t xml:space="preserve">à </w:t>
            </w:r>
            <w:r w:rsidR="00B14D4A" w:rsidRPr="00D52E13">
              <w:rPr>
                <w:rFonts w:asciiTheme="majorBidi" w:hAnsiTheme="majorBidi" w:cstheme="majorBidi"/>
                <w:sz w:val="24"/>
                <w:szCs w:val="24"/>
              </w:rPr>
              <w:t>la validation du PGES</w:t>
            </w:r>
            <w:r w:rsidR="00B14D4A">
              <w:rPr>
                <w:rFonts w:asciiTheme="majorBidi" w:hAnsiTheme="majorBidi" w:cstheme="majorBidi"/>
                <w:sz w:val="24"/>
                <w:szCs w:val="24"/>
              </w:rPr>
              <w:t>, y compris</w:t>
            </w:r>
            <w:r w:rsidR="0086601A">
              <w:rPr>
                <w:rFonts w:asciiTheme="majorBidi" w:hAnsiTheme="majorBidi" w:cstheme="majorBidi"/>
                <w:sz w:val="24"/>
                <w:szCs w:val="24"/>
              </w:rPr>
              <w:t xml:space="preserve"> </w:t>
            </w:r>
            <w:r>
              <w:rPr>
                <w:rFonts w:asciiTheme="majorBidi" w:hAnsiTheme="majorBidi" w:cstheme="majorBidi"/>
                <w:sz w:val="24"/>
                <w:szCs w:val="24"/>
              </w:rPr>
              <w:t>l'organisation de la consultation publique</w:t>
            </w:r>
            <w:r w:rsidR="00526C12">
              <w:rPr>
                <w:rFonts w:asciiTheme="majorBidi" w:hAnsiTheme="majorBidi" w:cstheme="majorBidi"/>
                <w:sz w:val="24"/>
                <w:szCs w:val="24"/>
              </w:rPr>
              <w:t>, et la prise en compte des différentes actions prévues par le PGES dans le DAO du projet</w:t>
            </w:r>
            <w:r w:rsidR="003A667C">
              <w:rPr>
                <w:rFonts w:asciiTheme="majorBidi" w:hAnsiTheme="majorBidi" w:cstheme="majorBidi"/>
                <w:sz w:val="24"/>
                <w:szCs w:val="24"/>
              </w:rPr>
              <w:t>.</w:t>
            </w:r>
          </w:p>
        </w:tc>
        <w:tc>
          <w:tcPr>
            <w:tcW w:w="1701" w:type="dxa"/>
            <w:shd w:val="clear" w:color="auto" w:fill="auto"/>
            <w:vAlign w:val="center"/>
            <w:hideMark/>
          </w:tcPr>
          <w:p w:rsidR="006242FE" w:rsidRPr="00341B1D" w:rsidRDefault="00787C0B"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r w:rsidRPr="00341B1D">
              <w:rPr>
                <w:rFonts w:asciiTheme="majorBidi" w:hAnsiTheme="majorBidi" w:cstheme="majorBidi"/>
                <w:b/>
                <w:bCs/>
                <w:sz w:val="24"/>
                <w:szCs w:val="24"/>
              </w:rPr>
              <w:t>02 jours</w:t>
            </w:r>
          </w:p>
        </w:tc>
      </w:tr>
      <w:tr w:rsidR="008D541A" w:rsidRPr="00D52E13" w:rsidTr="00A6679B">
        <w:trPr>
          <w:cantSplit/>
          <w:trHeight w:val="567"/>
          <w:jc w:val="center"/>
        </w:trPr>
        <w:tc>
          <w:tcPr>
            <w:tcW w:w="3472" w:type="dxa"/>
            <w:vMerge/>
            <w:shd w:val="clear" w:color="auto" w:fill="auto"/>
            <w:hideMark/>
          </w:tcPr>
          <w:p w:rsidR="008D541A" w:rsidRPr="00D52E13" w:rsidRDefault="008D541A" w:rsidP="006242FE">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D52E13" w:rsidRDefault="008D541A" w:rsidP="006242FE">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Rédaction d'un rapport d'intervention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6242FE" w:rsidRPr="00FD4FE2" w:rsidTr="006242FE">
        <w:trPr>
          <w:cantSplit/>
          <w:trHeight w:val="63"/>
          <w:jc w:val="center"/>
        </w:trPr>
        <w:tc>
          <w:tcPr>
            <w:tcW w:w="3472" w:type="dxa"/>
            <w:shd w:val="clear" w:color="auto" w:fill="auto"/>
            <w:noWrap/>
            <w:hideMark/>
          </w:tcPr>
          <w:p w:rsidR="006242FE" w:rsidRPr="00D52E13" w:rsidRDefault="006242FE" w:rsidP="006242FE">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6242FE" w:rsidRPr="00FD4FE2" w:rsidRDefault="006242FE" w:rsidP="00956EFD">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sidR="00956EFD">
              <w:rPr>
                <w:rFonts w:asciiTheme="majorBidi" w:hAnsiTheme="majorBidi" w:cstheme="majorBidi"/>
                <w:sz w:val="24"/>
                <w:szCs w:val="24"/>
              </w:rPr>
              <w:t xml:space="preserve">aux élus présidents des commissions notamment celles "Propreté &amp; hygiène et Environnement» « Travaux &amp; Aménagement Urbain » </w:t>
            </w:r>
            <w:r w:rsidR="007B4D3E">
              <w:rPr>
                <w:rFonts w:asciiTheme="majorBidi" w:hAnsiTheme="majorBidi" w:cstheme="majorBidi"/>
                <w:sz w:val="24"/>
                <w:szCs w:val="24"/>
              </w:rPr>
              <w:t>au</w:t>
            </w:r>
            <w:r w:rsidR="00526C12">
              <w:rPr>
                <w:rFonts w:asciiTheme="majorBidi" w:hAnsiTheme="majorBidi" w:cstheme="majorBidi"/>
                <w:sz w:val="24"/>
                <w:szCs w:val="24"/>
              </w:rPr>
              <w:t xml:space="preserve"> </w:t>
            </w:r>
            <w:r w:rsidRPr="00FD4FE2">
              <w:rPr>
                <w:rFonts w:asciiTheme="majorBidi" w:hAnsiTheme="majorBidi" w:cstheme="majorBidi"/>
                <w:sz w:val="24"/>
                <w:szCs w:val="24"/>
              </w:rPr>
              <w:t xml:space="preserve">Secrétaire général, </w:t>
            </w:r>
            <w:r w:rsidR="007B4D3E">
              <w:rPr>
                <w:rFonts w:asciiTheme="majorBidi" w:hAnsiTheme="majorBidi" w:cstheme="majorBidi"/>
                <w:sz w:val="24"/>
                <w:szCs w:val="24"/>
              </w:rPr>
              <w:t>au</w:t>
            </w:r>
            <w:r>
              <w:rPr>
                <w:rFonts w:asciiTheme="majorBidi" w:hAnsiTheme="majorBidi" w:cstheme="majorBidi"/>
                <w:sz w:val="24"/>
                <w:szCs w:val="24"/>
              </w:rPr>
              <w:t xml:space="preserve"> point focal </w:t>
            </w:r>
            <w:r w:rsidR="003A667C">
              <w:rPr>
                <w:rFonts w:asciiTheme="majorBidi" w:hAnsiTheme="majorBidi" w:cstheme="majorBidi"/>
                <w:sz w:val="24"/>
                <w:szCs w:val="24"/>
              </w:rPr>
              <w:t>"S</w:t>
            </w:r>
            <w:r>
              <w:rPr>
                <w:rFonts w:asciiTheme="majorBidi" w:hAnsiTheme="majorBidi" w:cstheme="majorBidi"/>
                <w:sz w:val="24"/>
                <w:szCs w:val="24"/>
              </w:rPr>
              <w:t>auvegarde</w:t>
            </w:r>
            <w:r w:rsidR="007B4D3E">
              <w:rPr>
                <w:rFonts w:asciiTheme="majorBidi" w:hAnsiTheme="majorBidi" w:cstheme="majorBidi"/>
                <w:sz w:val="24"/>
                <w:szCs w:val="24"/>
              </w:rPr>
              <w:t>s</w:t>
            </w:r>
            <w:r>
              <w:rPr>
                <w:rFonts w:asciiTheme="majorBidi" w:hAnsiTheme="majorBidi" w:cstheme="majorBidi"/>
                <w:sz w:val="24"/>
                <w:szCs w:val="24"/>
              </w:rPr>
              <w:t xml:space="preserve"> </w:t>
            </w:r>
            <w:r w:rsidR="003A667C">
              <w:rPr>
                <w:rFonts w:asciiTheme="majorBidi" w:hAnsiTheme="majorBidi" w:cstheme="majorBidi"/>
                <w:sz w:val="24"/>
                <w:szCs w:val="24"/>
              </w:rPr>
              <w:t>E</w:t>
            </w:r>
            <w:r>
              <w:rPr>
                <w:rFonts w:asciiTheme="majorBidi" w:hAnsiTheme="majorBidi" w:cstheme="majorBidi"/>
                <w:sz w:val="24"/>
                <w:szCs w:val="24"/>
              </w:rPr>
              <w:t>nvironnementale</w:t>
            </w:r>
            <w:r w:rsidR="007B4D3E">
              <w:rPr>
                <w:rFonts w:asciiTheme="majorBidi" w:hAnsiTheme="majorBidi" w:cstheme="majorBidi"/>
                <w:sz w:val="24"/>
                <w:szCs w:val="24"/>
              </w:rPr>
              <w:t>s</w:t>
            </w:r>
            <w:r>
              <w:rPr>
                <w:rFonts w:asciiTheme="majorBidi" w:hAnsiTheme="majorBidi" w:cstheme="majorBidi"/>
                <w:sz w:val="24"/>
                <w:szCs w:val="24"/>
              </w:rPr>
              <w:t xml:space="preserve"> et </w:t>
            </w:r>
            <w:r w:rsidR="003A667C">
              <w:rPr>
                <w:rFonts w:asciiTheme="majorBidi" w:hAnsiTheme="majorBidi" w:cstheme="majorBidi"/>
                <w:sz w:val="24"/>
                <w:szCs w:val="24"/>
              </w:rPr>
              <w:t>S</w:t>
            </w:r>
            <w:r>
              <w:rPr>
                <w:rFonts w:asciiTheme="majorBidi" w:hAnsiTheme="majorBidi" w:cstheme="majorBidi"/>
                <w:sz w:val="24"/>
                <w:szCs w:val="24"/>
              </w:rPr>
              <w:t>ociale</w:t>
            </w:r>
            <w:r w:rsidR="007B4D3E">
              <w:rPr>
                <w:rFonts w:asciiTheme="majorBidi" w:hAnsiTheme="majorBidi" w:cstheme="majorBidi"/>
                <w:sz w:val="24"/>
                <w:szCs w:val="24"/>
              </w:rPr>
              <w:t>s</w:t>
            </w:r>
            <w:r w:rsidR="003A667C">
              <w:rPr>
                <w:rFonts w:asciiTheme="majorBidi" w:hAnsiTheme="majorBidi" w:cstheme="majorBidi"/>
                <w:sz w:val="24"/>
                <w:szCs w:val="24"/>
              </w:rPr>
              <w:t> »</w:t>
            </w:r>
            <w:r w:rsidR="007B4D3E">
              <w:rPr>
                <w:rFonts w:asciiTheme="majorBidi" w:hAnsiTheme="majorBidi" w:cstheme="majorBidi"/>
                <w:sz w:val="24"/>
                <w:szCs w:val="24"/>
              </w:rPr>
              <w:t xml:space="preserve"> et aux</w:t>
            </w:r>
            <w:r w:rsidR="00526C12">
              <w:rPr>
                <w:rFonts w:asciiTheme="majorBidi" w:hAnsiTheme="majorBidi" w:cstheme="majorBidi"/>
                <w:sz w:val="24"/>
                <w:szCs w:val="24"/>
              </w:rPr>
              <w:t xml:space="preserve"> </w:t>
            </w:r>
            <w:r w:rsidRPr="00FD4FE2">
              <w:rPr>
                <w:rFonts w:asciiTheme="majorBidi" w:hAnsiTheme="majorBidi" w:cstheme="majorBidi"/>
                <w:sz w:val="24"/>
                <w:szCs w:val="24"/>
              </w:rPr>
              <w:t>responsab</w:t>
            </w:r>
            <w:r>
              <w:rPr>
                <w:rFonts w:asciiTheme="majorBidi" w:hAnsiTheme="majorBidi" w:cstheme="majorBidi"/>
                <w:sz w:val="24"/>
                <w:szCs w:val="24"/>
              </w:rPr>
              <w:t>les des services techniques</w:t>
            </w:r>
            <w:r w:rsidR="00560CD3">
              <w:rPr>
                <w:rFonts w:asciiTheme="majorBidi" w:hAnsiTheme="majorBidi" w:cstheme="majorBidi"/>
                <w:sz w:val="24"/>
                <w:szCs w:val="24"/>
              </w:rPr>
              <w:t>.</w:t>
            </w:r>
          </w:p>
        </w:tc>
      </w:tr>
      <w:tr w:rsidR="006242FE" w:rsidRPr="00FD4FE2" w:rsidTr="006242FE">
        <w:trPr>
          <w:cantSplit/>
          <w:trHeight w:val="567"/>
          <w:jc w:val="center"/>
        </w:trPr>
        <w:tc>
          <w:tcPr>
            <w:tcW w:w="3472" w:type="dxa"/>
            <w:shd w:val="clear" w:color="auto" w:fill="auto"/>
            <w:noWrap/>
            <w:hideMark/>
          </w:tcPr>
          <w:p w:rsidR="006242FE" w:rsidRPr="00D52E13" w:rsidRDefault="006242FE" w:rsidP="006242FE">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6242FE" w:rsidRDefault="006242FE" w:rsidP="003A667C">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 xml:space="preserve">Préparation des documents nécessaires avant le début de la mission </w:t>
            </w:r>
            <w:r w:rsidR="003A667C">
              <w:rPr>
                <w:rFonts w:asciiTheme="majorBidi" w:hAnsiTheme="majorBidi" w:cstheme="majorBidi"/>
                <w:sz w:val="24"/>
                <w:szCs w:val="24"/>
              </w:rPr>
              <w:t>et notamment l’étude technique du projet.</w:t>
            </w:r>
          </w:p>
          <w:p w:rsidR="006242FE" w:rsidRDefault="006242FE"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Disponibilité durant toute la durée de l'a</w:t>
            </w:r>
            <w:r w:rsidR="00526C12">
              <w:rPr>
                <w:rFonts w:asciiTheme="majorBidi" w:hAnsiTheme="majorBidi" w:cstheme="majorBidi"/>
                <w:sz w:val="24"/>
                <w:szCs w:val="24"/>
              </w:rPr>
              <w:t>ssistance technique</w:t>
            </w:r>
          </w:p>
          <w:p w:rsidR="006242FE" w:rsidRDefault="00C97174"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Livraison du PGES validé</w:t>
            </w:r>
          </w:p>
          <w:p w:rsidR="006242FE" w:rsidRPr="00D52E13" w:rsidRDefault="00C97174"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Mise en œuvre du PGES</w:t>
            </w:r>
          </w:p>
          <w:p w:rsidR="006242FE" w:rsidRPr="00FD4FE2" w:rsidRDefault="006242FE" w:rsidP="006242F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 xml:space="preserve">Livraison d’un rapport de </w:t>
            </w:r>
            <w:r>
              <w:rPr>
                <w:rFonts w:asciiTheme="majorBidi" w:hAnsiTheme="majorBidi" w:cstheme="majorBidi"/>
                <w:sz w:val="24"/>
                <w:szCs w:val="24"/>
              </w:rPr>
              <w:t xml:space="preserve">fin </w:t>
            </w:r>
            <w:r w:rsidRPr="00FD4FE2">
              <w:rPr>
                <w:rFonts w:asciiTheme="majorBidi" w:hAnsiTheme="majorBidi" w:cstheme="majorBidi"/>
                <w:sz w:val="24"/>
                <w:szCs w:val="24"/>
              </w:rPr>
              <w:t>d'intervention</w:t>
            </w:r>
          </w:p>
        </w:tc>
      </w:tr>
    </w:tbl>
    <w:p w:rsidR="006242FE" w:rsidRDefault="006242FE" w:rsidP="00386146"/>
    <w:p w:rsidR="00092D45" w:rsidRDefault="00092D45">
      <w:pPr>
        <w:spacing w:after="200"/>
        <w:jc w:val="left"/>
      </w:pPr>
      <w:r>
        <w:br w:type="page"/>
      </w:r>
    </w:p>
    <w:p w:rsidR="006242FE" w:rsidRDefault="006242FE"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092D45" w:rsidRPr="001428E4" w:rsidTr="000058EB">
        <w:trPr>
          <w:cantSplit/>
          <w:trHeight w:val="567"/>
          <w:jc w:val="center"/>
        </w:trPr>
        <w:tc>
          <w:tcPr>
            <w:tcW w:w="14812" w:type="dxa"/>
            <w:gridSpan w:val="3"/>
            <w:shd w:val="clear" w:color="000000" w:fill="002060"/>
            <w:noWrap/>
            <w:vAlign w:val="bottom"/>
            <w:hideMark/>
          </w:tcPr>
          <w:p w:rsidR="00092D45" w:rsidRPr="001428E4" w:rsidRDefault="00092D45" w:rsidP="00DA3D05">
            <w:pPr>
              <w:pStyle w:val="Paragraphedeliste"/>
              <w:numPr>
                <w:ilvl w:val="0"/>
                <w:numId w:val="27"/>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SAUVEGARDE ENVIRONNEMENTALE &amp; SOCIALE</w:t>
            </w:r>
          </w:p>
        </w:tc>
      </w:tr>
      <w:tr w:rsidR="00092D45" w:rsidRPr="00336299" w:rsidTr="000058EB">
        <w:trPr>
          <w:cantSplit/>
          <w:trHeight w:val="567"/>
          <w:jc w:val="center"/>
        </w:trPr>
        <w:tc>
          <w:tcPr>
            <w:tcW w:w="14812" w:type="dxa"/>
            <w:gridSpan w:val="3"/>
            <w:shd w:val="clear" w:color="auto" w:fill="00B0F0"/>
            <w:noWrap/>
            <w:vAlign w:val="bottom"/>
            <w:hideMark/>
          </w:tcPr>
          <w:p w:rsidR="00092D45" w:rsidRPr="00336299" w:rsidRDefault="00092D45" w:rsidP="00092D45">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E2</w:t>
            </w:r>
            <w:r w:rsidRPr="00D92652">
              <w:rPr>
                <w:rFonts w:asciiTheme="majorBidi" w:hAnsiTheme="majorBidi" w:cstheme="majorBidi"/>
                <w:b/>
                <w:bCs/>
                <w:sz w:val="24"/>
                <w:szCs w:val="24"/>
                <w:u w:val="single"/>
              </w:rPr>
              <w:t> :</w:t>
            </w:r>
            <w:r w:rsidRPr="00092D45">
              <w:rPr>
                <w:rFonts w:asciiTheme="majorBidi" w:hAnsiTheme="majorBidi" w:cstheme="majorBidi"/>
                <w:b/>
                <w:bCs/>
                <w:sz w:val="24"/>
                <w:szCs w:val="24"/>
                <w:u w:val="single"/>
              </w:rPr>
              <w:t>Assistance technique au suivi de la mise en œuvre des procédures environnementales et sociales (PGES) pour un projet</w:t>
            </w:r>
            <w:r w:rsidRPr="00D92652">
              <w:rPr>
                <w:rFonts w:asciiTheme="majorBidi" w:hAnsiTheme="majorBidi" w:cstheme="majorBidi"/>
                <w:b/>
                <w:bCs/>
                <w:sz w:val="24"/>
                <w:szCs w:val="24"/>
                <w:u w:val="single"/>
              </w:rPr>
              <w:t>:</w:t>
            </w:r>
          </w:p>
        </w:tc>
      </w:tr>
      <w:tr w:rsidR="00092D45" w:rsidRPr="00092D45" w:rsidTr="000058EB">
        <w:trPr>
          <w:cantSplit/>
          <w:trHeight w:val="567"/>
          <w:jc w:val="center"/>
        </w:trPr>
        <w:tc>
          <w:tcPr>
            <w:tcW w:w="3472" w:type="dxa"/>
            <w:shd w:val="clear" w:color="auto" w:fill="auto"/>
            <w:noWrap/>
            <w:hideMark/>
          </w:tcPr>
          <w:p w:rsidR="00092D45" w:rsidRPr="00D52E13" w:rsidRDefault="008E3F95" w:rsidP="000058EB">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tcPr>
          <w:p w:rsidR="00092D45" w:rsidRPr="00092D45" w:rsidRDefault="00092D45" w:rsidP="00092D45">
            <w:pPr>
              <w:spacing w:before="120" w:after="120" w:line="240" w:lineRule="auto"/>
              <w:ind w:left="57" w:right="57"/>
              <w:rPr>
                <w:rFonts w:asciiTheme="majorBidi" w:hAnsiTheme="majorBidi" w:cstheme="majorBidi"/>
                <w:sz w:val="24"/>
                <w:szCs w:val="24"/>
              </w:rPr>
            </w:pPr>
            <w:r w:rsidRPr="00092D45">
              <w:rPr>
                <w:rFonts w:asciiTheme="majorBidi" w:hAnsiTheme="majorBidi" w:cstheme="majorBidi"/>
                <w:sz w:val="24"/>
                <w:szCs w:val="24"/>
              </w:rPr>
              <w:t>L’A</w:t>
            </w:r>
            <w:r>
              <w:rPr>
                <w:rFonts w:asciiTheme="majorBidi" w:hAnsiTheme="majorBidi" w:cstheme="majorBidi"/>
                <w:sz w:val="24"/>
                <w:szCs w:val="24"/>
              </w:rPr>
              <w:t xml:space="preserve">ssistance </w:t>
            </w:r>
            <w:r w:rsidRPr="00092D45">
              <w:rPr>
                <w:rFonts w:asciiTheme="majorBidi" w:hAnsiTheme="majorBidi" w:cstheme="majorBidi"/>
                <w:sz w:val="24"/>
                <w:szCs w:val="24"/>
              </w:rPr>
              <w:t>T</w:t>
            </w:r>
            <w:r>
              <w:rPr>
                <w:rFonts w:asciiTheme="majorBidi" w:hAnsiTheme="majorBidi" w:cstheme="majorBidi"/>
                <w:sz w:val="24"/>
                <w:szCs w:val="24"/>
              </w:rPr>
              <w:t>echnique</w:t>
            </w:r>
            <w:r w:rsidRPr="00092D45">
              <w:rPr>
                <w:rFonts w:asciiTheme="majorBidi" w:hAnsiTheme="majorBidi" w:cstheme="majorBidi"/>
                <w:sz w:val="24"/>
                <w:szCs w:val="24"/>
              </w:rPr>
              <w:t xml:space="preserve"> se concentrera sur la phase en mise en œuvre des études environnementales et sociales, pour appuyer les communes dans leur activité de suivi (aussi bien pendant le chantier qu’au stade de l’exploitation). La nature des projets éligibles au financement du PDUGL explique que l’A</w:t>
            </w:r>
            <w:r>
              <w:rPr>
                <w:rFonts w:asciiTheme="majorBidi" w:hAnsiTheme="majorBidi" w:cstheme="majorBidi"/>
                <w:sz w:val="24"/>
                <w:szCs w:val="24"/>
              </w:rPr>
              <w:t xml:space="preserve">ssistance </w:t>
            </w:r>
            <w:r w:rsidRPr="00092D45">
              <w:rPr>
                <w:rFonts w:asciiTheme="majorBidi" w:hAnsiTheme="majorBidi" w:cstheme="majorBidi"/>
                <w:sz w:val="24"/>
                <w:szCs w:val="24"/>
              </w:rPr>
              <w:t>T</w:t>
            </w:r>
            <w:r>
              <w:rPr>
                <w:rFonts w:asciiTheme="majorBidi" w:hAnsiTheme="majorBidi" w:cstheme="majorBidi"/>
                <w:sz w:val="24"/>
                <w:szCs w:val="24"/>
              </w:rPr>
              <w:t xml:space="preserve">echnique </w:t>
            </w:r>
            <w:r w:rsidRPr="00092D45">
              <w:rPr>
                <w:rFonts w:asciiTheme="majorBidi" w:hAnsiTheme="majorBidi" w:cstheme="majorBidi"/>
                <w:sz w:val="24"/>
                <w:szCs w:val="24"/>
              </w:rPr>
              <w:t>se focalisera essentiellement sur un appui à la définition de PGES.</w:t>
            </w:r>
            <w:r w:rsidR="008E3F95" w:rsidRPr="00092D45">
              <w:rPr>
                <w:rFonts w:asciiTheme="majorBidi" w:hAnsiTheme="majorBidi" w:cstheme="majorBidi"/>
                <w:sz w:val="24"/>
                <w:szCs w:val="24"/>
              </w:rPr>
              <w:t xml:space="preserve"> Il s’agira pour l’expert de : (i) prendre connaissance des procédures environnementales et sociales adoptées et faire le point avec la commune sur l’avancement de la mise en place ; (ii) accompagner la commune dans l’identification des écarts éventuels entre le plan d’action p</w:t>
            </w:r>
            <w:r w:rsidR="008E3F95">
              <w:rPr>
                <w:rFonts w:asciiTheme="majorBidi" w:hAnsiTheme="majorBidi" w:cstheme="majorBidi"/>
                <w:sz w:val="24"/>
                <w:szCs w:val="24"/>
              </w:rPr>
              <w:t xml:space="preserve">révu et son opérationnalisation </w:t>
            </w:r>
            <w:r w:rsidR="008E3F95" w:rsidRPr="00092D45">
              <w:rPr>
                <w:rFonts w:asciiTheme="majorBidi" w:hAnsiTheme="majorBidi" w:cstheme="majorBidi"/>
                <w:sz w:val="24"/>
                <w:szCs w:val="24"/>
              </w:rPr>
              <w:t>et proposer au besoin un plan de mitigation des risques identifiés ; (iii) accompagner la commune dans la rédaction des rapports de suivi requis</w:t>
            </w:r>
            <w:r w:rsidR="008E3F95">
              <w:rPr>
                <w:rFonts w:asciiTheme="majorBidi" w:hAnsiTheme="majorBidi" w:cstheme="majorBidi"/>
                <w:sz w:val="24"/>
                <w:szCs w:val="24"/>
              </w:rPr>
              <w:t>.</w:t>
            </w:r>
          </w:p>
        </w:tc>
      </w:tr>
      <w:tr w:rsidR="00B95544" w:rsidRPr="00D52E13" w:rsidTr="000058EB">
        <w:trPr>
          <w:cantSplit/>
          <w:trHeight w:val="567"/>
          <w:jc w:val="center"/>
        </w:trPr>
        <w:tc>
          <w:tcPr>
            <w:tcW w:w="3472" w:type="dxa"/>
            <w:vMerge w:val="restart"/>
            <w:shd w:val="clear" w:color="auto" w:fill="auto"/>
            <w:hideMark/>
          </w:tcPr>
          <w:p w:rsidR="00B95544" w:rsidRPr="00D52E13" w:rsidRDefault="00B95544" w:rsidP="000058EB">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Etude du PGES adopté et Prise de contact avec la commune afin d'identifier le timing opportun pour le démarrage de la mission (connaissance de l'avancement des travaux).</w:t>
            </w:r>
          </w:p>
        </w:tc>
        <w:tc>
          <w:tcPr>
            <w:tcW w:w="1701" w:type="dxa"/>
            <w:shd w:val="clear" w:color="auto" w:fill="auto"/>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01 jour</w:t>
            </w:r>
          </w:p>
        </w:tc>
      </w:tr>
      <w:tr w:rsidR="00B95544" w:rsidRPr="00D52E13" w:rsidTr="000058EB">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Présentation des procédures environnementales et sociales adoptée et l’avancement de leur mise en place</w:t>
            </w:r>
          </w:p>
        </w:tc>
        <w:tc>
          <w:tcPr>
            <w:tcW w:w="1701" w:type="dxa"/>
            <w:shd w:val="clear" w:color="auto" w:fill="auto"/>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01 jour</w:t>
            </w:r>
          </w:p>
        </w:tc>
      </w:tr>
      <w:tr w:rsidR="00B95544" w:rsidRPr="00D52E13" w:rsidTr="000058EB">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Accompagnement dans l’identification des écarts et la proposition d’un plan de mitigation des risques identifiés </w:t>
            </w:r>
          </w:p>
        </w:tc>
        <w:tc>
          <w:tcPr>
            <w:tcW w:w="1701" w:type="dxa"/>
            <w:shd w:val="clear" w:color="auto" w:fill="auto"/>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01 jour</w:t>
            </w:r>
          </w:p>
        </w:tc>
      </w:tr>
      <w:tr w:rsidR="00B95544" w:rsidRPr="00D52E13" w:rsidTr="000058EB">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Accompagnement à la rédaction des rapports de suivi</w:t>
            </w:r>
          </w:p>
        </w:tc>
        <w:tc>
          <w:tcPr>
            <w:tcW w:w="1701" w:type="dxa"/>
            <w:shd w:val="clear" w:color="auto" w:fill="auto"/>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01 jour</w:t>
            </w:r>
          </w:p>
        </w:tc>
      </w:tr>
      <w:tr w:rsidR="008D541A" w:rsidRPr="00D52E13" w:rsidTr="00DD47AC">
        <w:trPr>
          <w:cantSplit/>
          <w:trHeight w:val="567"/>
          <w:jc w:val="center"/>
        </w:trPr>
        <w:tc>
          <w:tcPr>
            <w:tcW w:w="3472" w:type="dxa"/>
            <w:vMerge/>
            <w:shd w:val="clear" w:color="auto" w:fill="auto"/>
            <w:hideMark/>
          </w:tcPr>
          <w:p w:rsidR="008D541A" w:rsidRPr="00D52E13" w:rsidRDefault="008D541A"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5544" w:rsidRDefault="008D541A"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Rédaction d'un rapport d'intervention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B95544" w:rsidRPr="00D52E13" w:rsidTr="000058EB">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Suivi des actions prévues par le plan de mitigation des risques identifiés tous les deux mois</w:t>
            </w:r>
          </w:p>
        </w:tc>
        <w:tc>
          <w:tcPr>
            <w:tcW w:w="1701" w:type="dxa"/>
            <w:shd w:val="clear" w:color="auto" w:fill="auto"/>
            <w:hideMark/>
          </w:tcPr>
          <w:p w:rsidR="00B95544" w:rsidRPr="00B95544" w:rsidRDefault="00B95544" w:rsidP="00746F7D">
            <w:pPr>
              <w:pStyle w:val="Paragraphedeliste"/>
              <w:spacing w:before="60" w:after="60" w:line="240" w:lineRule="auto"/>
              <w:ind w:left="57" w:right="57"/>
              <w:contextualSpacing w:val="0"/>
              <w:rPr>
                <w:rFonts w:ascii="Times New Roman" w:hAnsi="Times New Roman"/>
                <w:sz w:val="24"/>
              </w:rPr>
            </w:pPr>
          </w:p>
        </w:tc>
      </w:tr>
      <w:tr w:rsidR="00092D45" w:rsidRPr="00FD4FE2" w:rsidTr="000058EB">
        <w:trPr>
          <w:cantSplit/>
          <w:trHeight w:val="63"/>
          <w:jc w:val="center"/>
        </w:trPr>
        <w:tc>
          <w:tcPr>
            <w:tcW w:w="3472" w:type="dxa"/>
            <w:shd w:val="clear" w:color="auto" w:fill="auto"/>
            <w:noWrap/>
            <w:hideMark/>
          </w:tcPr>
          <w:p w:rsidR="00092D45" w:rsidRPr="00D52E13" w:rsidRDefault="00092D45" w:rsidP="000058E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092D45" w:rsidRPr="00FD4FE2" w:rsidRDefault="00092D45" w:rsidP="00341B1D">
            <w:pPr>
              <w:spacing w:before="60" w:after="60" w:line="240" w:lineRule="auto"/>
              <w:ind w:left="57" w:right="57"/>
              <w:rPr>
                <w:rFonts w:asciiTheme="majorBidi" w:hAnsiTheme="majorBidi" w:cstheme="majorBidi"/>
                <w:sz w:val="24"/>
                <w:szCs w:val="24"/>
              </w:rPr>
            </w:pPr>
            <w:r w:rsidRPr="00FD4FE2">
              <w:rPr>
                <w:rFonts w:asciiTheme="majorBidi" w:hAnsiTheme="majorBidi" w:cstheme="majorBidi"/>
                <w:sz w:val="24"/>
                <w:szCs w:val="24"/>
              </w:rPr>
              <w:t xml:space="preserve">Cette assistance technique est adressée </w:t>
            </w:r>
            <w:r>
              <w:rPr>
                <w:rFonts w:asciiTheme="majorBidi" w:hAnsiTheme="majorBidi" w:cstheme="majorBidi"/>
                <w:sz w:val="24"/>
                <w:szCs w:val="24"/>
              </w:rPr>
              <w:t xml:space="preserve">au </w:t>
            </w:r>
            <w:r w:rsidRPr="00FD4FE2">
              <w:rPr>
                <w:rFonts w:asciiTheme="majorBidi" w:hAnsiTheme="majorBidi" w:cstheme="majorBidi"/>
                <w:sz w:val="24"/>
                <w:szCs w:val="24"/>
              </w:rPr>
              <w:t xml:space="preserve">Maire, </w:t>
            </w:r>
            <w:r w:rsidR="00956EFD">
              <w:rPr>
                <w:rFonts w:asciiTheme="majorBidi" w:hAnsiTheme="majorBidi" w:cstheme="majorBidi"/>
                <w:sz w:val="24"/>
                <w:szCs w:val="24"/>
              </w:rPr>
              <w:t xml:space="preserve">aux élus présidents des commissions notamment celles "Propreté &amp; hygiène et Environnement», « Travaux &amp; Aménagement Urbain », </w:t>
            </w:r>
            <w:r w:rsidR="007B4D3E">
              <w:rPr>
                <w:rFonts w:asciiTheme="majorBidi" w:hAnsiTheme="majorBidi" w:cstheme="majorBidi"/>
                <w:sz w:val="24"/>
                <w:szCs w:val="24"/>
              </w:rPr>
              <w:t xml:space="preserve">au </w:t>
            </w:r>
            <w:r w:rsidRPr="00FD4FE2">
              <w:rPr>
                <w:rFonts w:asciiTheme="majorBidi" w:hAnsiTheme="majorBidi" w:cstheme="majorBidi"/>
                <w:sz w:val="24"/>
                <w:szCs w:val="24"/>
              </w:rPr>
              <w:t xml:space="preserve">Secrétaire général, </w:t>
            </w:r>
            <w:r w:rsidR="007B4D3E">
              <w:rPr>
                <w:rFonts w:asciiTheme="majorBidi" w:hAnsiTheme="majorBidi" w:cstheme="majorBidi"/>
                <w:sz w:val="24"/>
                <w:szCs w:val="24"/>
              </w:rPr>
              <w:t>au</w:t>
            </w:r>
            <w:r>
              <w:rPr>
                <w:rFonts w:asciiTheme="majorBidi" w:hAnsiTheme="majorBidi" w:cstheme="majorBidi"/>
                <w:sz w:val="24"/>
                <w:szCs w:val="24"/>
              </w:rPr>
              <w:t xml:space="preserve"> point focal </w:t>
            </w:r>
            <w:r w:rsidR="00341B1D">
              <w:rPr>
                <w:rFonts w:asciiTheme="majorBidi" w:hAnsiTheme="majorBidi" w:cstheme="majorBidi"/>
                <w:sz w:val="24"/>
                <w:szCs w:val="24"/>
              </w:rPr>
              <w:t>S</w:t>
            </w:r>
            <w:r>
              <w:rPr>
                <w:rFonts w:asciiTheme="majorBidi" w:hAnsiTheme="majorBidi" w:cstheme="majorBidi"/>
                <w:sz w:val="24"/>
                <w:szCs w:val="24"/>
              </w:rPr>
              <w:t>auvegarde</w:t>
            </w:r>
            <w:r w:rsidR="007B4D3E">
              <w:rPr>
                <w:rFonts w:asciiTheme="majorBidi" w:hAnsiTheme="majorBidi" w:cstheme="majorBidi"/>
                <w:sz w:val="24"/>
                <w:szCs w:val="24"/>
              </w:rPr>
              <w:t>s</w:t>
            </w:r>
            <w:r>
              <w:rPr>
                <w:rFonts w:asciiTheme="majorBidi" w:hAnsiTheme="majorBidi" w:cstheme="majorBidi"/>
                <w:sz w:val="24"/>
                <w:szCs w:val="24"/>
              </w:rPr>
              <w:t xml:space="preserve"> </w:t>
            </w:r>
            <w:r w:rsidR="00341B1D">
              <w:rPr>
                <w:rFonts w:asciiTheme="majorBidi" w:hAnsiTheme="majorBidi" w:cstheme="majorBidi"/>
                <w:sz w:val="24"/>
                <w:szCs w:val="24"/>
              </w:rPr>
              <w:t>E</w:t>
            </w:r>
            <w:r>
              <w:rPr>
                <w:rFonts w:asciiTheme="majorBidi" w:hAnsiTheme="majorBidi" w:cstheme="majorBidi"/>
                <w:sz w:val="24"/>
                <w:szCs w:val="24"/>
              </w:rPr>
              <w:t>nvironnementale</w:t>
            </w:r>
            <w:r w:rsidR="007B4D3E">
              <w:rPr>
                <w:rFonts w:asciiTheme="majorBidi" w:hAnsiTheme="majorBidi" w:cstheme="majorBidi"/>
                <w:sz w:val="24"/>
                <w:szCs w:val="24"/>
              </w:rPr>
              <w:t>s</w:t>
            </w:r>
            <w:r>
              <w:rPr>
                <w:rFonts w:asciiTheme="majorBidi" w:hAnsiTheme="majorBidi" w:cstheme="majorBidi"/>
                <w:sz w:val="24"/>
                <w:szCs w:val="24"/>
              </w:rPr>
              <w:t xml:space="preserve"> et </w:t>
            </w:r>
            <w:r w:rsidR="00341B1D">
              <w:rPr>
                <w:rFonts w:asciiTheme="majorBidi" w:hAnsiTheme="majorBidi" w:cstheme="majorBidi"/>
                <w:sz w:val="24"/>
                <w:szCs w:val="24"/>
              </w:rPr>
              <w:t>S</w:t>
            </w:r>
            <w:r>
              <w:rPr>
                <w:rFonts w:asciiTheme="majorBidi" w:hAnsiTheme="majorBidi" w:cstheme="majorBidi"/>
                <w:sz w:val="24"/>
                <w:szCs w:val="24"/>
              </w:rPr>
              <w:t>ociale</w:t>
            </w:r>
            <w:r w:rsidR="007B4D3E">
              <w:rPr>
                <w:rFonts w:asciiTheme="majorBidi" w:hAnsiTheme="majorBidi" w:cstheme="majorBidi"/>
                <w:sz w:val="24"/>
                <w:szCs w:val="24"/>
              </w:rPr>
              <w:t>s ainsi qu’aux</w:t>
            </w:r>
            <w:r w:rsidR="00341B1D">
              <w:rPr>
                <w:rFonts w:asciiTheme="majorBidi" w:hAnsiTheme="majorBidi" w:cstheme="majorBidi"/>
                <w:sz w:val="24"/>
                <w:szCs w:val="24"/>
              </w:rPr>
              <w:t xml:space="preserve"> </w:t>
            </w:r>
            <w:r w:rsidRPr="00FD4FE2">
              <w:rPr>
                <w:rFonts w:asciiTheme="majorBidi" w:hAnsiTheme="majorBidi" w:cstheme="majorBidi"/>
                <w:sz w:val="24"/>
                <w:szCs w:val="24"/>
              </w:rPr>
              <w:t>responsab</w:t>
            </w:r>
            <w:r>
              <w:rPr>
                <w:rFonts w:asciiTheme="majorBidi" w:hAnsiTheme="majorBidi" w:cstheme="majorBidi"/>
                <w:sz w:val="24"/>
                <w:szCs w:val="24"/>
              </w:rPr>
              <w:t>les des services techniques</w:t>
            </w:r>
            <w:r w:rsidR="00341B1D">
              <w:rPr>
                <w:rFonts w:asciiTheme="majorBidi" w:hAnsiTheme="majorBidi" w:cstheme="majorBidi"/>
                <w:sz w:val="24"/>
                <w:szCs w:val="24"/>
              </w:rPr>
              <w:t>.</w:t>
            </w:r>
          </w:p>
        </w:tc>
      </w:tr>
      <w:tr w:rsidR="00092D45" w:rsidRPr="00FD4FE2" w:rsidTr="000058EB">
        <w:trPr>
          <w:cantSplit/>
          <w:trHeight w:val="567"/>
          <w:jc w:val="center"/>
        </w:trPr>
        <w:tc>
          <w:tcPr>
            <w:tcW w:w="3472" w:type="dxa"/>
            <w:shd w:val="clear" w:color="auto" w:fill="auto"/>
            <w:noWrap/>
            <w:hideMark/>
          </w:tcPr>
          <w:p w:rsidR="00092D45" w:rsidRPr="00D52E13" w:rsidRDefault="00092D45" w:rsidP="000058E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092D45" w:rsidRDefault="00092D45"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Préparation des documents nécessaires avant le début de la mission de l'Assistance Technique</w:t>
            </w:r>
            <w:r w:rsidR="00DE7762">
              <w:rPr>
                <w:rFonts w:asciiTheme="majorBidi" w:hAnsiTheme="majorBidi" w:cstheme="majorBidi"/>
                <w:sz w:val="24"/>
                <w:szCs w:val="24"/>
              </w:rPr>
              <w:t>, notamment le PGES validé</w:t>
            </w:r>
            <w:r w:rsidR="00B71AC9">
              <w:rPr>
                <w:rFonts w:asciiTheme="majorBidi" w:hAnsiTheme="majorBidi" w:cstheme="majorBidi"/>
                <w:sz w:val="24"/>
                <w:szCs w:val="24"/>
              </w:rPr>
              <w:t xml:space="preserve"> et le marché signé avec l’entreprise chargée de la réalisation du projet</w:t>
            </w:r>
            <w:r w:rsidR="00526C12">
              <w:rPr>
                <w:rFonts w:asciiTheme="majorBidi" w:hAnsiTheme="majorBidi" w:cstheme="majorBidi"/>
                <w:sz w:val="24"/>
                <w:szCs w:val="24"/>
              </w:rPr>
              <w:t>;</w:t>
            </w:r>
          </w:p>
          <w:p w:rsidR="00092D45" w:rsidRDefault="00092D45"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sidR="00526C12">
              <w:rPr>
                <w:rFonts w:asciiTheme="majorBidi" w:hAnsiTheme="majorBidi" w:cstheme="majorBidi"/>
                <w:sz w:val="24"/>
                <w:szCs w:val="24"/>
              </w:rPr>
              <w:t>durée de l'assistance technique ;</w:t>
            </w:r>
          </w:p>
          <w:p w:rsidR="00092D45" w:rsidRDefault="00092D45" w:rsidP="00DE776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 xml:space="preserve">Livraison du </w:t>
            </w:r>
            <w:r w:rsidR="00DE7762">
              <w:rPr>
                <w:rFonts w:asciiTheme="majorBidi" w:hAnsiTheme="majorBidi" w:cstheme="majorBidi"/>
                <w:sz w:val="24"/>
                <w:szCs w:val="24"/>
              </w:rPr>
              <w:t>rapport de suivi</w:t>
            </w:r>
            <w:r w:rsidR="00526C12">
              <w:rPr>
                <w:rFonts w:asciiTheme="majorBidi" w:hAnsiTheme="majorBidi" w:cstheme="majorBidi"/>
                <w:sz w:val="24"/>
                <w:szCs w:val="24"/>
              </w:rPr>
              <w:t> ;</w:t>
            </w:r>
          </w:p>
          <w:p w:rsidR="00092D45" w:rsidRPr="00D52E13" w:rsidRDefault="00092D45"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 xml:space="preserve">Mise en œuvre du </w:t>
            </w:r>
            <w:r w:rsidR="00DE7762">
              <w:rPr>
                <w:rFonts w:asciiTheme="majorBidi" w:hAnsiTheme="majorBidi" w:cstheme="majorBidi"/>
                <w:sz w:val="24"/>
                <w:szCs w:val="24"/>
              </w:rPr>
              <w:t xml:space="preserve">plan de </w:t>
            </w:r>
            <w:r w:rsidR="00526C12" w:rsidRPr="00092D45">
              <w:rPr>
                <w:rFonts w:asciiTheme="majorBidi" w:hAnsiTheme="majorBidi" w:cstheme="majorBidi"/>
                <w:sz w:val="24"/>
                <w:szCs w:val="24"/>
              </w:rPr>
              <w:t>un plan de mitigation des risques identifiés</w:t>
            </w:r>
            <w:r w:rsidR="00526C12">
              <w:rPr>
                <w:rFonts w:asciiTheme="majorBidi" w:hAnsiTheme="majorBidi" w:cstheme="majorBidi"/>
                <w:sz w:val="24"/>
                <w:szCs w:val="24"/>
              </w:rPr>
              <w:t> ;</w:t>
            </w:r>
          </w:p>
          <w:p w:rsidR="00092D45" w:rsidRPr="00FD4FE2" w:rsidRDefault="00092D45"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FD4FE2">
              <w:rPr>
                <w:rFonts w:asciiTheme="majorBidi" w:hAnsiTheme="majorBidi" w:cstheme="majorBidi"/>
                <w:sz w:val="24"/>
                <w:szCs w:val="24"/>
              </w:rPr>
              <w:t xml:space="preserve">Livraison d’un rapport de </w:t>
            </w:r>
            <w:r>
              <w:rPr>
                <w:rFonts w:asciiTheme="majorBidi" w:hAnsiTheme="majorBidi" w:cstheme="majorBidi"/>
                <w:sz w:val="24"/>
                <w:szCs w:val="24"/>
              </w:rPr>
              <w:t xml:space="preserve">fin </w:t>
            </w:r>
            <w:r w:rsidRPr="00FD4FE2">
              <w:rPr>
                <w:rFonts w:asciiTheme="majorBidi" w:hAnsiTheme="majorBidi" w:cstheme="majorBidi"/>
                <w:sz w:val="24"/>
                <w:szCs w:val="24"/>
              </w:rPr>
              <w:t>d'intervention</w:t>
            </w:r>
          </w:p>
        </w:tc>
      </w:tr>
    </w:tbl>
    <w:p w:rsidR="006242FE" w:rsidRDefault="006242FE" w:rsidP="00386146"/>
    <w:p w:rsidR="000058EB" w:rsidRDefault="000058EB">
      <w:pPr>
        <w:spacing w:after="200"/>
        <w:jc w:val="left"/>
      </w:pPr>
      <w:r>
        <w:br w:type="page"/>
      </w:r>
    </w:p>
    <w:p w:rsidR="006242FE" w:rsidRDefault="006242FE"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0058EB" w:rsidRPr="001428E4" w:rsidTr="000058EB">
        <w:trPr>
          <w:cantSplit/>
          <w:trHeight w:val="567"/>
          <w:jc w:val="center"/>
        </w:trPr>
        <w:tc>
          <w:tcPr>
            <w:tcW w:w="14812" w:type="dxa"/>
            <w:gridSpan w:val="3"/>
            <w:shd w:val="clear" w:color="000000" w:fill="002060"/>
            <w:noWrap/>
            <w:vAlign w:val="bottom"/>
            <w:hideMark/>
          </w:tcPr>
          <w:p w:rsidR="000058EB" w:rsidRPr="001428E4" w:rsidRDefault="000058EB" w:rsidP="00DA3D05">
            <w:pPr>
              <w:pStyle w:val="Paragraphedeliste"/>
              <w:numPr>
                <w:ilvl w:val="0"/>
                <w:numId w:val="27"/>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PROGRAMMATION &amp; PILOTAGE</w:t>
            </w:r>
          </w:p>
        </w:tc>
      </w:tr>
      <w:tr w:rsidR="000058EB" w:rsidRPr="00336299" w:rsidTr="000058EB">
        <w:trPr>
          <w:cantSplit/>
          <w:trHeight w:val="567"/>
          <w:jc w:val="center"/>
        </w:trPr>
        <w:tc>
          <w:tcPr>
            <w:tcW w:w="14812" w:type="dxa"/>
            <w:gridSpan w:val="3"/>
            <w:shd w:val="clear" w:color="auto" w:fill="00B0F0"/>
            <w:noWrap/>
            <w:vAlign w:val="bottom"/>
            <w:hideMark/>
          </w:tcPr>
          <w:p w:rsidR="000058EB" w:rsidRPr="00336299" w:rsidRDefault="000058EB" w:rsidP="00E623A7">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F1</w:t>
            </w:r>
            <w:r w:rsidRPr="00D92652">
              <w:rPr>
                <w:rFonts w:asciiTheme="majorBidi" w:hAnsiTheme="majorBidi" w:cstheme="majorBidi"/>
                <w:b/>
                <w:bCs/>
                <w:sz w:val="24"/>
                <w:szCs w:val="24"/>
                <w:u w:val="single"/>
              </w:rPr>
              <w:t> :</w:t>
            </w:r>
            <w:r>
              <w:rPr>
                <w:rFonts w:asciiTheme="majorBidi" w:hAnsiTheme="majorBidi" w:cstheme="majorBidi"/>
                <w:b/>
                <w:bCs/>
                <w:sz w:val="24"/>
                <w:szCs w:val="24"/>
                <w:u w:val="single"/>
              </w:rPr>
              <w:t>Renforcement en passation des commandes publiques</w:t>
            </w:r>
            <w:r w:rsidR="00E623A7">
              <w:rPr>
                <w:rFonts w:asciiTheme="majorBidi" w:hAnsiTheme="majorBidi" w:cstheme="majorBidi"/>
                <w:b/>
                <w:bCs/>
                <w:sz w:val="24"/>
                <w:szCs w:val="24"/>
                <w:u w:val="single"/>
              </w:rPr>
              <w:t xml:space="preserve"> (</w:t>
            </w:r>
            <w:r w:rsidR="00E623A7" w:rsidRPr="00E623A7">
              <w:rPr>
                <w:rFonts w:asciiTheme="majorBidi" w:hAnsiTheme="majorBidi" w:cstheme="majorBidi"/>
                <w:b/>
                <w:bCs/>
                <w:sz w:val="24"/>
                <w:szCs w:val="24"/>
                <w:u w:val="single"/>
              </w:rPr>
              <w:t>planification des étapes des commandes publiques, rédaction des CAO, CCAP et CCTP, lancement des procédures et dépouillement</w:t>
            </w:r>
            <w:r w:rsidR="00E623A7">
              <w:rPr>
                <w:rFonts w:asciiTheme="majorBidi" w:hAnsiTheme="majorBidi" w:cstheme="majorBidi"/>
                <w:b/>
                <w:bCs/>
                <w:sz w:val="24"/>
                <w:szCs w:val="24"/>
                <w:u w:val="single"/>
              </w:rPr>
              <w:t xml:space="preserve"> )</w:t>
            </w:r>
            <w:r w:rsidRPr="00D92652">
              <w:rPr>
                <w:rFonts w:asciiTheme="majorBidi" w:hAnsiTheme="majorBidi" w:cstheme="majorBidi"/>
                <w:b/>
                <w:bCs/>
                <w:sz w:val="24"/>
                <w:szCs w:val="24"/>
                <w:u w:val="single"/>
              </w:rPr>
              <w:t>:</w:t>
            </w:r>
          </w:p>
        </w:tc>
      </w:tr>
      <w:tr w:rsidR="000058EB" w:rsidRPr="00092D45" w:rsidTr="000058EB">
        <w:trPr>
          <w:cantSplit/>
          <w:trHeight w:val="567"/>
          <w:jc w:val="center"/>
        </w:trPr>
        <w:tc>
          <w:tcPr>
            <w:tcW w:w="3472" w:type="dxa"/>
            <w:shd w:val="clear" w:color="auto" w:fill="auto"/>
            <w:noWrap/>
            <w:hideMark/>
          </w:tcPr>
          <w:p w:rsidR="000058EB" w:rsidRPr="00D52E13" w:rsidRDefault="008E3F95" w:rsidP="000058EB">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w:t>
            </w:r>
            <w:r w:rsidR="007F27A6">
              <w:rPr>
                <w:rFonts w:asciiTheme="majorBidi" w:hAnsiTheme="majorBidi" w:cstheme="majorBidi"/>
                <w:b/>
                <w:bCs/>
                <w:sz w:val="24"/>
                <w:szCs w:val="24"/>
              </w:rPr>
              <w:t> :</w:t>
            </w:r>
          </w:p>
        </w:tc>
        <w:tc>
          <w:tcPr>
            <w:tcW w:w="11340" w:type="dxa"/>
            <w:gridSpan w:val="2"/>
            <w:shd w:val="clear" w:color="auto" w:fill="auto"/>
          </w:tcPr>
          <w:p w:rsidR="00E9266F" w:rsidRDefault="000058EB" w:rsidP="00B63E04">
            <w:pPr>
              <w:spacing w:before="60" w:after="60" w:line="240" w:lineRule="auto"/>
              <w:ind w:left="57" w:right="57"/>
              <w:rPr>
                <w:rFonts w:ascii="Times New Roman" w:hAnsi="Times New Roman" w:cs="Times New Roman"/>
                <w:sz w:val="24"/>
                <w:szCs w:val="24"/>
              </w:rPr>
            </w:pPr>
            <w:r w:rsidRPr="000058EB">
              <w:rPr>
                <w:rFonts w:ascii="Times New Roman" w:hAnsi="Times New Roman" w:cs="Times New Roman"/>
                <w:sz w:val="24"/>
                <w:szCs w:val="24"/>
              </w:rPr>
              <w:t>Cette A</w:t>
            </w:r>
            <w:r w:rsidR="007F27A6">
              <w:rPr>
                <w:rFonts w:ascii="Times New Roman" w:hAnsi="Times New Roman" w:cs="Times New Roman"/>
                <w:sz w:val="24"/>
                <w:szCs w:val="24"/>
              </w:rPr>
              <w:t xml:space="preserve">ssistance </w:t>
            </w:r>
            <w:r w:rsidRPr="000058EB">
              <w:rPr>
                <w:rFonts w:ascii="Times New Roman" w:hAnsi="Times New Roman" w:cs="Times New Roman"/>
                <w:sz w:val="24"/>
                <w:szCs w:val="24"/>
              </w:rPr>
              <w:t>T</w:t>
            </w:r>
            <w:r w:rsidR="007F27A6">
              <w:rPr>
                <w:rFonts w:ascii="Times New Roman" w:hAnsi="Times New Roman" w:cs="Times New Roman"/>
                <w:sz w:val="24"/>
                <w:szCs w:val="24"/>
              </w:rPr>
              <w:t>echnique</w:t>
            </w:r>
            <w:r w:rsidRPr="000058EB">
              <w:rPr>
                <w:rFonts w:ascii="Times New Roman" w:hAnsi="Times New Roman" w:cs="Times New Roman"/>
                <w:sz w:val="24"/>
                <w:szCs w:val="24"/>
              </w:rPr>
              <w:t xml:space="preserve"> vise à renforcer les capacités des communes en m</w:t>
            </w:r>
            <w:r w:rsidR="00E9266F">
              <w:rPr>
                <w:rFonts w:ascii="Times New Roman" w:hAnsi="Times New Roman" w:cs="Times New Roman"/>
                <w:sz w:val="24"/>
                <w:szCs w:val="24"/>
              </w:rPr>
              <w:t>atière de passation de marchés.</w:t>
            </w:r>
          </w:p>
          <w:p w:rsidR="000058EB" w:rsidRPr="000058EB" w:rsidRDefault="000058EB" w:rsidP="00B63E04">
            <w:pPr>
              <w:spacing w:before="60" w:after="60" w:line="240" w:lineRule="auto"/>
              <w:ind w:left="57" w:right="57"/>
              <w:rPr>
                <w:rFonts w:ascii="Times New Roman" w:hAnsi="Times New Roman" w:cs="Times New Roman"/>
                <w:sz w:val="24"/>
                <w:szCs w:val="24"/>
              </w:rPr>
            </w:pPr>
            <w:r w:rsidRPr="000058EB">
              <w:rPr>
                <w:rFonts w:ascii="Times New Roman" w:hAnsi="Times New Roman" w:cs="Times New Roman"/>
                <w:sz w:val="24"/>
                <w:szCs w:val="24"/>
              </w:rPr>
              <w:t>La commune pourra demander :</w:t>
            </w:r>
          </w:p>
          <w:p w:rsidR="000058EB" w:rsidRPr="000058EB" w:rsidRDefault="000058EB" w:rsidP="00B63E04">
            <w:pPr>
              <w:pStyle w:val="Paragraphedeliste"/>
              <w:numPr>
                <w:ilvl w:val="0"/>
                <w:numId w:val="15"/>
              </w:numPr>
              <w:spacing w:before="60" w:after="60" w:line="240" w:lineRule="auto"/>
              <w:ind w:left="57" w:right="57" w:firstLine="0"/>
              <w:contextualSpacing w:val="0"/>
              <w:rPr>
                <w:rFonts w:ascii="Times New Roman" w:hAnsi="Times New Roman" w:cs="Times New Roman"/>
                <w:sz w:val="24"/>
                <w:szCs w:val="24"/>
              </w:rPr>
            </w:pPr>
            <w:r w:rsidRPr="000058EB">
              <w:rPr>
                <w:rFonts w:ascii="Times New Roman" w:hAnsi="Times New Roman" w:cs="Times New Roman"/>
                <w:sz w:val="24"/>
                <w:szCs w:val="24"/>
              </w:rPr>
              <w:t xml:space="preserve">une aide </w:t>
            </w:r>
            <w:r w:rsidRPr="000058EB">
              <w:rPr>
                <w:rFonts w:ascii="Times New Roman" w:hAnsi="Times New Roman" w:cs="Times New Roman"/>
                <w:i/>
                <w:iCs/>
                <w:sz w:val="24"/>
                <w:szCs w:val="24"/>
              </w:rPr>
              <w:t>sur l’ensemble d’une procédure d’achat</w:t>
            </w:r>
            <w:r w:rsidRPr="000058EB">
              <w:rPr>
                <w:rFonts w:ascii="Times New Roman" w:hAnsi="Times New Roman" w:cs="Times New Roman"/>
                <w:sz w:val="24"/>
                <w:szCs w:val="24"/>
              </w:rPr>
              <w:t xml:space="preserve"> </w:t>
            </w:r>
            <w:r w:rsidR="00E9266F">
              <w:rPr>
                <w:rFonts w:ascii="Times New Roman" w:hAnsi="Times New Roman" w:cs="Times New Roman"/>
                <w:sz w:val="24"/>
                <w:szCs w:val="24"/>
              </w:rPr>
              <w:t xml:space="preserve">pour une commande publique bien définie, </w:t>
            </w:r>
            <w:r w:rsidRPr="000058EB">
              <w:rPr>
                <w:rFonts w:ascii="Times New Roman" w:hAnsi="Times New Roman" w:cs="Times New Roman"/>
                <w:sz w:val="24"/>
                <w:szCs w:val="24"/>
              </w:rPr>
              <w:t>allant de la d</w:t>
            </w:r>
            <w:r>
              <w:rPr>
                <w:rFonts w:ascii="Times New Roman" w:hAnsi="Times New Roman" w:cs="Times New Roman"/>
                <w:sz w:val="24"/>
                <w:szCs w:val="24"/>
              </w:rPr>
              <w:t xml:space="preserve">éfinition du besoin au choix du prestataire de service </w:t>
            </w:r>
            <w:r w:rsidRPr="000058EB">
              <w:rPr>
                <w:rFonts w:ascii="Times New Roman" w:hAnsi="Times New Roman" w:cs="Times New Roman"/>
                <w:sz w:val="24"/>
                <w:szCs w:val="24"/>
              </w:rPr>
              <w:t>(dépouillement) en passant par la préparation des documents d’appels d’offres et le lancement de la commande</w:t>
            </w:r>
            <w:r>
              <w:rPr>
                <w:rFonts w:ascii="Times New Roman" w:hAnsi="Times New Roman" w:cs="Times New Roman"/>
                <w:sz w:val="24"/>
                <w:szCs w:val="24"/>
              </w:rPr>
              <w:t>; ou</w:t>
            </w:r>
          </w:p>
          <w:p w:rsidR="000058EB" w:rsidRPr="00D651AB" w:rsidRDefault="000058EB" w:rsidP="00B63E04">
            <w:pPr>
              <w:pStyle w:val="Paragraphedeliste"/>
              <w:numPr>
                <w:ilvl w:val="0"/>
                <w:numId w:val="15"/>
              </w:numPr>
              <w:spacing w:before="60" w:after="60" w:line="240" w:lineRule="auto"/>
              <w:ind w:left="57" w:right="57" w:firstLine="0"/>
              <w:contextualSpacing w:val="0"/>
              <w:rPr>
                <w:rFonts w:ascii="Times New Roman" w:hAnsi="Times New Roman" w:cs="Times New Roman"/>
              </w:rPr>
            </w:pPr>
            <w:r w:rsidRPr="000058EB">
              <w:rPr>
                <w:rFonts w:ascii="Times New Roman" w:hAnsi="Times New Roman" w:cs="Times New Roman"/>
                <w:sz w:val="24"/>
                <w:szCs w:val="24"/>
              </w:rPr>
              <w:t xml:space="preserve">un appui sur plusieurs </w:t>
            </w:r>
            <w:r>
              <w:rPr>
                <w:rFonts w:ascii="Times New Roman" w:hAnsi="Times New Roman" w:cs="Times New Roman"/>
                <w:i/>
                <w:iCs/>
                <w:sz w:val="24"/>
                <w:szCs w:val="24"/>
              </w:rPr>
              <w:t>projets</w:t>
            </w:r>
            <w:r w:rsidRPr="000058EB">
              <w:rPr>
                <w:rFonts w:ascii="Times New Roman" w:hAnsi="Times New Roman" w:cs="Times New Roman"/>
                <w:i/>
                <w:iCs/>
                <w:sz w:val="24"/>
                <w:szCs w:val="24"/>
              </w:rPr>
              <w:t xml:space="preserve"> à condition que toutes les étapes de la commande publique soient bien couvertes </w:t>
            </w:r>
            <w:r w:rsidRPr="000058EB">
              <w:rPr>
                <w:rFonts w:ascii="Times New Roman" w:hAnsi="Times New Roman" w:cs="Times New Roman"/>
                <w:sz w:val="24"/>
                <w:szCs w:val="24"/>
              </w:rPr>
              <w:t>par ces projets.</w:t>
            </w:r>
          </w:p>
          <w:p w:rsidR="00341B1D" w:rsidRDefault="00D651AB" w:rsidP="00B63E04">
            <w:pPr>
              <w:spacing w:before="60" w:after="60" w:line="240" w:lineRule="auto"/>
              <w:ind w:left="57" w:right="57"/>
              <w:rPr>
                <w:rFonts w:ascii="Times New Roman" w:hAnsi="Times New Roman" w:cs="Times New Roman"/>
                <w:sz w:val="24"/>
                <w:szCs w:val="24"/>
              </w:rPr>
            </w:pPr>
            <w:r w:rsidRPr="000058EB">
              <w:rPr>
                <w:rFonts w:ascii="Times New Roman" w:hAnsi="Times New Roman" w:cs="Times New Roman"/>
                <w:sz w:val="24"/>
                <w:szCs w:val="24"/>
              </w:rPr>
              <w:t>L’appui proposé sera axé sur la bonne utilisation du système d’achat public en ligne T</w:t>
            </w:r>
            <w:r w:rsidR="007F27A6">
              <w:rPr>
                <w:rFonts w:ascii="Times New Roman" w:hAnsi="Times New Roman" w:cs="Times New Roman"/>
                <w:sz w:val="24"/>
                <w:szCs w:val="24"/>
              </w:rPr>
              <w:t>UNEPS</w:t>
            </w:r>
            <w:r w:rsidRPr="000058EB">
              <w:rPr>
                <w:rFonts w:ascii="Times New Roman" w:hAnsi="Times New Roman" w:cs="Times New Roman"/>
                <w:sz w:val="24"/>
                <w:szCs w:val="24"/>
              </w:rPr>
              <w:t>, dont l’utilisation a été rendue obligatoire pour les communes à tous les stade</w:t>
            </w:r>
            <w:r w:rsidR="00341B1D">
              <w:rPr>
                <w:rFonts w:ascii="Times New Roman" w:hAnsi="Times New Roman" w:cs="Times New Roman"/>
                <w:sz w:val="24"/>
                <w:szCs w:val="24"/>
              </w:rPr>
              <w:t>s de la procédure.</w:t>
            </w:r>
          </w:p>
          <w:p w:rsidR="00B63E04" w:rsidRDefault="00B63E04" w:rsidP="00B63E04">
            <w:pPr>
              <w:tabs>
                <w:tab w:val="left" w:pos="1920"/>
              </w:tabs>
              <w:spacing w:before="60" w:after="60" w:line="240" w:lineRule="auto"/>
              <w:ind w:left="57" w:right="57"/>
              <w:jc w:val="center"/>
              <w:rPr>
                <w:rFonts w:asciiTheme="majorBidi" w:eastAsia="Times New Roman" w:hAnsiTheme="majorBidi" w:cstheme="majorBidi"/>
                <w:sz w:val="24"/>
                <w:szCs w:val="24"/>
                <w:bdr w:val="none" w:sz="0" w:space="0" w:color="auto" w:frame="1"/>
                <w:lang w:eastAsia="fr-FR"/>
              </w:rPr>
            </w:pPr>
            <w:r>
              <w:rPr>
                <w:rFonts w:asciiTheme="majorBidi" w:hAnsiTheme="majorBidi" w:cstheme="majorBidi"/>
                <w:b/>
                <w:bCs/>
                <w:sz w:val="24"/>
                <w:szCs w:val="24"/>
                <w:u w:val="single"/>
              </w:rPr>
              <w:t>Monitoring de TUNEPS</w:t>
            </w:r>
          </w:p>
          <w:p w:rsidR="00B63E04" w:rsidRPr="00A725D3" w:rsidRDefault="00B63E04" w:rsidP="00B63E04">
            <w:pPr>
              <w:spacing w:before="60" w:after="60" w:line="240" w:lineRule="auto"/>
              <w:ind w:left="57" w:right="57"/>
              <w:rPr>
                <w:rFonts w:asciiTheme="majorBidi" w:hAnsiTheme="majorBidi" w:cstheme="majorBidi"/>
                <w:sz w:val="24"/>
                <w:szCs w:val="24"/>
              </w:rPr>
            </w:pPr>
            <w:r w:rsidRPr="00B63E04">
              <w:rPr>
                <w:rFonts w:asciiTheme="majorBidi" w:hAnsiTheme="majorBidi" w:cstheme="majorBidi"/>
                <w:sz w:val="24"/>
                <w:szCs w:val="24"/>
              </w:rPr>
              <w:t xml:space="preserve">Cette Assistance Technique vise, entre autre, à accompagner les communes dans l’utilisation de TUNEPS. </w:t>
            </w:r>
            <w:r w:rsidRPr="00A725D3">
              <w:rPr>
                <w:rFonts w:asciiTheme="majorBidi" w:hAnsiTheme="majorBidi" w:cstheme="majorBidi"/>
                <w:sz w:val="24"/>
                <w:szCs w:val="24"/>
              </w:rPr>
              <w:t>Sur la demande de la commune, l’expert</w:t>
            </w:r>
            <w:r>
              <w:rPr>
                <w:rFonts w:asciiTheme="majorBidi" w:hAnsiTheme="majorBidi" w:cstheme="majorBidi"/>
                <w:sz w:val="24"/>
                <w:szCs w:val="24"/>
              </w:rPr>
              <w:t xml:space="preserve"> </w:t>
            </w:r>
            <w:r w:rsidRPr="00A725D3">
              <w:rPr>
                <w:rFonts w:asciiTheme="majorBidi" w:hAnsiTheme="majorBidi" w:cstheme="majorBidi"/>
                <w:sz w:val="24"/>
                <w:szCs w:val="24"/>
              </w:rPr>
              <w:t xml:space="preserve">se rendra dans le service utilisateur de TUNEPS pour aider les agents municipaux concernés à utiliser la plateforme à chacune des étapes clés que sont le lancement de la </w:t>
            </w:r>
            <w:r>
              <w:rPr>
                <w:rFonts w:asciiTheme="majorBidi" w:hAnsiTheme="majorBidi" w:cstheme="majorBidi"/>
                <w:sz w:val="24"/>
                <w:szCs w:val="24"/>
              </w:rPr>
              <w:t>commande publique</w:t>
            </w:r>
            <w:r w:rsidRPr="00A725D3">
              <w:rPr>
                <w:rFonts w:asciiTheme="majorBidi" w:hAnsiTheme="majorBidi" w:cstheme="majorBidi"/>
                <w:sz w:val="24"/>
                <w:szCs w:val="24"/>
              </w:rPr>
              <w:t>, l’ouverture des plis et la publication des résultats de l’appel d’offres. L’expert aura pour mission de guider</w:t>
            </w:r>
            <w:r>
              <w:rPr>
                <w:rFonts w:asciiTheme="majorBidi" w:hAnsiTheme="majorBidi" w:cstheme="majorBidi"/>
                <w:sz w:val="24"/>
                <w:szCs w:val="24"/>
              </w:rPr>
              <w:t xml:space="preserve"> </w:t>
            </w:r>
            <w:r w:rsidRPr="00A725D3">
              <w:rPr>
                <w:rFonts w:asciiTheme="majorBidi" w:hAnsiTheme="majorBidi" w:cstheme="majorBidi"/>
                <w:sz w:val="24"/>
                <w:szCs w:val="24"/>
              </w:rPr>
              <w:t>les agents, à partir d’un cas pratique, dans l’utilisation du nouvel outil, pour permettre aux services municipaux de l’exploiter de manière optimale et les aider dans la résolution des problèmes</w:t>
            </w:r>
            <w:r>
              <w:rPr>
                <w:rFonts w:asciiTheme="majorBidi" w:hAnsiTheme="majorBidi" w:cstheme="majorBidi"/>
                <w:sz w:val="24"/>
                <w:szCs w:val="24"/>
              </w:rPr>
              <w:t xml:space="preserve"> ou</w:t>
            </w:r>
            <w:r w:rsidRPr="00A725D3">
              <w:rPr>
                <w:rFonts w:asciiTheme="majorBidi" w:hAnsiTheme="majorBidi" w:cstheme="majorBidi"/>
                <w:sz w:val="24"/>
                <w:szCs w:val="24"/>
              </w:rPr>
              <w:t xml:space="preserve"> difficultés éventuels qu’ils pourraient rencontrer. </w:t>
            </w:r>
            <w:r>
              <w:rPr>
                <w:rFonts w:asciiTheme="majorBidi" w:hAnsiTheme="majorBidi" w:cstheme="majorBidi"/>
                <w:sz w:val="24"/>
                <w:szCs w:val="24"/>
              </w:rPr>
              <w:t>Ainsi, c</w:t>
            </w:r>
            <w:r w:rsidRPr="00A725D3">
              <w:rPr>
                <w:rFonts w:asciiTheme="majorBidi" w:hAnsiTheme="majorBidi" w:cstheme="majorBidi"/>
                <w:sz w:val="24"/>
                <w:szCs w:val="24"/>
              </w:rPr>
              <w:t xml:space="preserve">haque commune bénéficiaire de </w:t>
            </w:r>
            <w:r>
              <w:rPr>
                <w:rFonts w:asciiTheme="majorBidi" w:hAnsiTheme="majorBidi" w:cstheme="majorBidi"/>
                <w:sz w:val="24"/>
                <w:szCs w:val="24"/>
              </w:rPr>
              <w:t xml:space="preserve">cette </w:t>
            </w:r>
            <w:r w:rsidRPr="00A725D3">
              <w:rPr>
                <w:rFonts w:asciiTheme="majorBidi" w:hAnsiTheme="majorBidi" w:cstheme="majorBidi"/>
                <w:sz w:val="24"/>
                <w:szCs w:val="24"/>
              </w:rPr>
              <w:t>A</w:t>
            </w:r>
            <w:r>
              <w:rPr>
                <w:rFonts w:asciiTheme="majorBidi" w:hAnsiTheme="majorBidi" w:cstheme="majorBidi"/>
                <w:sz w:val="24"/>
                <w:szCs w:val="24"/>
              </w:rPr>
              <w:t xml:space="preserve">ssistance </w:t>
            </w:r>
            <w:r w:rsidRPr="00A725D3">
              <w:rPr>
                <w:rFonts w:asciiTheme="majorBidi" w:hAnsiTheme="majorBidi" w:cstheme="majorBidi"/>
                <w:sz w:val="24"/>
                <w:szCs w:val="24"/>
              </w:rPr>
              <w:t>T</w:t>
            </w:r>
            <w:r>
              <w:rPr>
                <w:rFonts w:asciiTheme="majorBidi" w:hAnsiTheme="majorBidi" w:cstheme="majorBidi"/>
                <w:sz w:val="24"/>
                <w:szCs w:val="24"/>
              </w:rPr>
              <w:t>echnique</w:t>
            </w:r>
            <w:r w:rsidRPr="00A725D3">
              <w:rPr>
                <w:rFonts w:asciiTheme="majorBidi" w:hAnsiTheme="majorBidi" w:cstheme="majorBidi"/>
                <w:sz w:val="24"/>
                <w:szCs w:val="24"/>
              </w:rPr>
              <w:t xml:space="preserve"> pourra bénéficier </w:t>
            </w:r>
            <w:r>
              <w:rPr>
                <w:rFonts w:asciiTheme="majorBidi" w:hAnsiTheme="majorBidi" w:cstheme="majorBidi"/>
                <w:sz w:val="24"/>
                <w:szCs w:val="24"/>
              </w:rPr>
              <w:t>de</w:t>
            </w:r>
            <w:r w:rsidRPr="00A725D3">
              <w:rPr>
                <w:rFonts w:asciiTheme="majorBidi" w:hAnsiTheme="majorBidi" w:cstheme="majorBidi"/>
                <w:sz w:val="24"/>
                <w:szCs w:val="24"/>
              </w:rPr>
              <w:t xml:space="preserve"> séances de coaching/monitoring </w:t>
            </w:r>
            <w:r>
              <w:rPr>
                <w:rFonts w:asciiTheme="majorBidi" w:hAnsiTheme="majorBidi" w:cstheme="majorBidi"/>
                <w:sz w:val="24"/>
                <w:szCs w:val="24"/>
              </w:rPr>
              <w:t>aux différentes phases de la commande publique</w:t>
            </w:r>
            <w:r w:rsidRPr="00A725D3">
              <w:rPr>
                <w:rFonts w:asciiTheme="majorBidi" w:hAnsiTheme="majorBidi" w:cstheme="majorBidi"/>
                <w:sz w:val="24"/>
                <w:szCs w:val="24"/>
              </w:rPr>
              <w:t>. Afin que l’acquisition de ces savoir-faire profite à un nombre maximum de communes, les agents des communes avois</w:t>
            </w:r>
            <w:r>
              <w:rPr>
                <w:rFonts w:asciiTheme="majorBidi" w:hAnsiTheme="majorBidi" w:cstheme="majorBidi"/>
                <w:sz w:val="24"/>
                <w:szCs w:val="24"/>
              </w:rPr>
              <w:t>inantes seront également invité</w:t>
            </w:r>
            <w:r w:rsidRPr="00A725D3">
              <w:rPr>
                <w:rFonts w:asciiTheme="majorBidi" w:hAnsiTheme="majorBidi" w:cstheme="majorBidi"/>
                <w:sz w:val="24"/>
                <w:szCs w:val="24"/>
              </w:rPr>
              <w:t>s (par le biais de la CPSCL) à participer à ces sessions. L’expert prévoira une séance d’échange avec les communes invitées pour discuter des questions éventuelles qu’elles pourraient avoir sur l’utilisation concrète de la plateforme.</w:t>
            </w:r>
          </w:p>
          <w:p w:rsidR="00B63E04" w:rsidRPr="00341B1D" w:rsidRDefault="00B63E04" w:rsidP="00B63E04">
            <w:pPr>
              <w:spacing w:before="60" w:after="60" w:line="240" w:lineRule="auto"/>
              <w:ind w:left="57" w:right="57"/>
              <w:rPr>
                <w:rFonts w:ascii="Times New Roman" w:hAnsi="Times New Roman" w:cs="Times New Roman"/>
                <w:b/>
                <w:bCs/>
              </w:rPr>
            </w:pPr>
            <w:r w:rsidRPr="00A725D3">
              <w:rPr>
                <w:rFonts w:asciiTheme="majorBidi" w:hAnsiTheme="majorBidi" w:cstheme="majorBidi"/>
                <w:sz w:val="24"/>
                <w:szCs w:val="24"/>
              </w:rPr>
              <w:t xml:space="preserve">Au-delà de ces sessions de coaching sur place à destination des communes directement bénéficiaires </w:t>
            </w:r>
            <w:r>
              <w:rPr>
                <w:rFonts w:asciiTheme="majorBidi" w:hAnsiTheme="majorBidi" w:cstheme="majorBidi"/>
                <w:sz w:val="24"/>
                <w:szCs w:val="24"/>
              </w:rPr>
              <w:t>de cette assistance technique</w:t>
            </w:r>
            <w:r w:rsidRPr="00A725D3">
              <w:rPr>
                <w:rFonts w:asciiTheme="majorBidi" w:hAnsiTheme="majorBidi" w:cstheme="majorBidi"/>
                <w:sz w:val="24"/>
                <w:szCs w:val="24"/>
              </w:rPr>
              <w:t xml:space="preserve">, l’expert sera tenu d’organiser une session de questions/réponses hebdomadaire à distance au profit de l’ensemble des communes bénéficiaires du programme afin de répondre à des questions concrètes/ difficultés pratiques rencontrées dans l’utilisation de </w:t>
            </w:r>
            <w:r>
              <w:rPr>
                <w:rFonts w:asciiTheme="majorBidi" w:hAnsiTheme="majorBidi" w:cstheme="majorBidi"/>
                <w:sz w:val="24"/>
                <w:szCs w:val="24"/>
              </w:rPr>
              <w:t>TUNEPS</w:t>
            </w:r>
            <w:r w:rsidRPr="00A725D3">
              <w:rPr>
                <w:rFonts w:asciiTheme="majorBidi" w:hAnsiTheme="majorBidi" w:cstheme="majorBidi"/>
                <w:sz w:val="24"/>
                <w:szCs w:val="24"/>
              </w:rPr>
              <w:t>. Un suivi à distance sera également assuré pour les communes bénéficiaires de l’AT.</w:t>
            </w:r>
          </w:p>
        </w:tc>
      </w:tr>
      <w:tr w:rsidR="00B95544" w:rsidRPr="00D52E13" w:rsidTr="00341B1D">
        <w:trPr>
          <w:cantSplit/>
          <w:trHeight w:val="567"/>
          <w:jc w:val="center"/>
        </w:trPr>
        <w:tc>
          <w:tcPr>
            <w:tcW w:w="3472" w:type="dxa"/>
            <w:vMerge w:val="restart"/>
            <w:shd w:val="clear" w:color="auto" w:fill="auto"/>
            <w:hideMark/>
          </w:tcPr>
          <w:p w:rsidR="00B95544" w:rsidRDefault="00B95544" w:rsidP="000058E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Sessions identifiées :</w:t>
            </w: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Prise de contact avec la commune, avant le démarrage de la mission, afin d'identifier le timing opportun pour le démarrage de la mission après consultation du PAI, du Budget et du plan de passation de marché public.</w:t>
            </w:r>
          </w:p>
        </w:tc>
        <w:tc>
          <w:tcPr>
            <w:tcW w:w="1701" w:type="dxa"/>
            <w:shd w:val="clear" w:color="auto" w:fill="auto"/>
            <w:vAlign w:val="center"/>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w:t>
            </w:r>
          </w:p>
        </w:tc>
      </w:tr>
      <w:tr w:rsidR="00B95544" w:rsidRPr="00D52E13" w:rsidTr="00341B1D">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 xml:space="preserve">Réalisation d’un workshop pour prendre connaissance des besoins (besoins déjà identifiés avec la CL) et planification des étapes. (S’assurer de la publication du plan annuel de passation de marché sur le site de l’Observatoire National des Marchés Publics) </w:t>
            </w:r>
          </w:p>
        </w:tc>
        <w:tc>
          <w:tcPr>
            <w:tcW w:w="1701" w:type="dxa"/>
            <w:shd w:val="clear" w:color="auto" w:fill="auto"/>
            <w:vAlign w:val="center"/>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02 jours</w:t>
            </w:r>
          </w:p>
        </w:tc>
      </w:tr>
      <w:tr w:rsidR="00B95544" w:rsidRPr="00D52E13" w:rsidTr="00341B1D">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Accompagnement dans l’élaboration des TDRs et leurs intégration dans les (CAO, CCAP et CCTP) et au lancement de la commande (consultation, AO,….). Cette phase doit tenir compte des sources de financement du projet concerné et les directives spécifiques du bailleur de fonds.</w:t>
            </w:r>
          </w:p>
        </w:tc>
        <w:tc>
          <w:tcPr>
            <w:tcW w:w="1701" w:type="dxa"/>
            <w:shd w:val="clear" w:color="auto" w:fill="auto"/>
            <w:vAlign w:val="center"/>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02 jours</w:t>
            </w:r>
          </w:p>
        </w:tc>
      </w:tr>
      <w:tr w:rsidR="00B95544" w:rsidRPr="00D52E13" w:rsidTr="00341B1D">
        <w:trPr>
          <w:cantSplit/>
          <w:trHeight w:val="567"/>
          <w:jc w:val="center"/>
        </w:trPr>
        <w:tc>
          <w:tcPr>
            <w:tcW w:w="3472" w:type="dxa"/>
            <w:vMerge/>
            <w:shd w:val="clear" w:color="auto" w:fill="auto"/>
            <w:hideMark/>
          </w:tcPr>
          <w:p w:rsidR="00B95544" w:rsidRPr="00D52E13" w:rsidRDefault="00B95544"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554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Accompagnement au lancement de l’avis de l’appel d’offres, l’ouverture des plis, à l’évaluation des offres et la rédaction du rapport</w:t>
            </w:r>
          </w:p>
        </w:tc>
        <w:tc>
          <w:tcPr>
            <w:tcW w:w="1701" w:type="dxa"/>
            <w:shd w:val="clear" w:color="auto" w:fill="auto"/>
            <w:vAlign w:val="center"/>
            <w:hideMark/>
          </w:tcPr>
          <w:p w:rsidR="00B95544" w:rsidRPr="00B95544" w:rsidRDefault="00B95544" w:rsidP="00746F7D">
            <w:pPr>
              <w:pStyle w:val="Paragraphedeliste"/>
              <w:spacing w:before="60" w:after="60" w:line="240" w:lineRule="auto"/>
              <w:ind w:left="57" w:right="57"/>
              <w:contextualSpacing w:val="0"/>
              <w:jc w:val="center"/>
              <w:rPr>
                <w:rFonts w:ascii="Times New Roman" w:hAnsi="Times New Roman"/>
                <w:b/>
                <w:bCs/>
                <w:sz w:val="24"/>
              </w:rPr>
            </w:pPr>
            <w:r w:rsidRPr="00B95544">
              <w:rPr>
                <w:rFonts w:ascii="Times New Roman" w:hAnsi="Times New Roman"/>
                <w:b/>
                <w:bCs/>
                <w:sz w:val="24"/>
              </w:rPr>
              <w:t>03 jours</w:t>
            </w:r>
          </w:p>
        </w:tc>
      </w:tr>
      <w:tr w:rsidR="008D541A" w:rsidRPr="00D52E13" w:rsidTr="00E101A4">
        <w:trPr>
          <w:cantSplit/>
          <w:trHeight w:val="567"/>
          <w:jc w:val="center"/>
        </w:trPr>
        <w:tc>
          <w:tcPr>
            <w:tcW w:w="3472" w:type="dxa"/>
            <w:vMerge/>
            <w:shd w:val="clear" w:color="auto" w:fill="auto"/>
            <w:hideMark/>
          </w:tcPr>
          <w:p w:rsidR="008D541A" w:rsidRPr="00D52E13" w:rsidRDefault="008D541A"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5544" w:rsidRDefault="008D541A"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Rédaction du rapport de fin d’intervention de l’assistance et remise d’un memo sur les principales difficultés rencontrées dans l’utilisation de la plateforme et les solutions apportées</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E101A4">
        <w:trPr>
          <w:cantSplit/>
          <w:trHeight w:val="567"/>
          <w:jc w:val="center"/>
        </w:trPr>
        <w:tc>
          <w:tcPr>
            <w:tcW w:w="3472" w:type="dxa"/>
            <w:vMerge/>
            <w:shd w:val="clear" w:color="auto" w:fill="auto"/>
            <w:hideMark/>
          </w:tcPr>
          <w:p w:rsidR="008D541A" w:rsidRPr="00D52E13" w:rsidRDefault="008D541A"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5544" w:rsidRDefault="008D541A"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Organisation d’une session hebdomadaire (4h) pour appuyer les communes bénéficiaires du programme dans l'utilisation concrète de TUNEPS (réponse à des questions précises sur des cas réels) avec la possibilité d’inviter 05 à 10 communes via vidéoconférence / Téléphone</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E101A4">
        <w:trPr>
          <w:cantSplit/>
          <w:trHeight w:val="567"/>
          <w:jc w:val="center"/>
        </w:trPr>
        <w:tc>
          <w:tcPr>
            <w:tcW w:w="3472" w:type="dxa"/>
            <w:vMerge/>
            <w:shd w:val="clear" w:color="auto" w:fill="auto"/>
            <w:hideMark/>
          </w:tcPr>
          <w:p w:rsidR="008D541A" w:rsidRPr="00D52E13" w:rsidRDefault="008D541A" w:rsidP="000058E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5544" w:rsidRDefault="008D541A"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5544">
              <w:rPr>
                <w:rFonts w:ascii="Times New Roman" w:hAnsi="Times New Roman"/>
                <w:sz w:val="24"/>
              </w:rPr>
              <w:t>Suivi de la réalisation des différentes étapes de passation des commandes publiques inscrites dans le PPMP tous les deux mois.</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0058EB" w:rsidRPr="00FD4FE2" w:rsidTr="000058EB">
        <w:trPr>
          <w:cantSplit/>
          <w:trHeight w:val="63"/>
          <w:jc w:val="center"/>
        </w:trPr>
        <w:tc>
          <w:tcPr>
            <w:tcW w:w="3472" w:type="dxa"/>
            <w:shd w:val="clear" w:color="auto" w:fill="auto"/>
            <w:noWrap/>
            <w:hideMark/>
          </w:tcPr>
          <w:p w:rsidR="000058EB" w:rsidRPr="00D52E13" w:rsidRDefault="000058EB" w:rsidP="000058E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0058EB" w:rsidRPr="006A4864" w:rsidRDefault="000058EB" w:rsidP="00956EFD">
            <w:pPr>
              <w:spacing w:before="60" w:after="60" w:line="240" w:lineRule="auto"/>
              <w:ind w:left="57" w:right="57"/>
              <w:rPr>
                <w:rFonts w:asciiTheme="majorBidi" w:hAnsiTheme="majorBidi" w:cstheme="majorBidi"/>
                <w:sz w:val="24"/>
                <w:szCs w:val="24"/>
              </w:rPr>
            </w:pPr>
            <w:r w:rsidRPr="006A4864">
              <w:rPr>
                <w:rFonts w:ascii="Times New Roman" w:hAnsi="Times New Roman" w:cs="Times New Roman"/>
                <w:sz w:val="24"/>
                <w:szCs w:val="24"/>
              </w:rPr>
              <w:t xml:space="preserve">Cette assistance technique s'adresse </w:t>
            </w:r>
            <w:r w:rsidR="00956EFD">
              <w:rPr>
                <w:rFonts w:ascii="Times New Roman" w:hAnsi="Times New Roman" w:cs="Times New Roman"/>
                <w:sz w:val="24"/>
                <w:szCs w:val="24"/>
              </w:rPr>
              <w:t xml:space="preserve">au Maire, </w:t>
            </w:r>
            <w:r w:rsidR="00956EFD">
              <w:rPr>
                <w:rFonts w:asciiTheme="majorBidi" w:hAnsiTheme="majorBidi" w:cstheme="majorBidi"/>
                <w:sz w:val="24"/>
                <w:szCs w:val="24"/>
              </w:rPr>
              <w:t xml:space="preserve">aux élus présidents des commissions notamment celle " « Travaux &amp; Aménagement Urbain », </w:t>
            </w:r>
            <w:r w:rsidRPr="006A4864">
              <w:rPr>
                <w:rFonts w:ascii="Times New Roman" w:hAnsi="Times New Roman" w:cs="Times New Roman"/>
                <w:sz w:val="24"/>
                <w:szCs w:val="24"/>
              </w:rPr>
              <w:t>à l’ensemble du personnel en charge d’une étape de la procédur</w:t>
            </w:r>
            <w:r w:rsidR="00B63E04">
              <w:rPr>
                <w:rFonts w:ascii="Times New Roman" w:hAnsi="Times New Roman" w:cs="Times New Roman"/>
                <w:sz w:val="24"/>
                <w:szCs w:val="24"/>
              </w:rPr>
              <w:t>e (en fonction du type d’achat)</w:t>
            </w:r>
            <w:r w:rsidR="00E9266F">
              <w:rPr>
                <w:rFonts w:ascii="Times New Roman" w:hAnsi="Times New Roman" w:cs="Times New Roman"/>
                <w:sz w:val="24"/>
                <w:szCs w:val="24"/>
              </w:rPr>
              <w:t xml:space="preserve">, et en particulier </w:t>
            </w:r>
            <w:r w:rsidRPr="006A4864">
              <w:rPr>
                <w:rFonts w:ascii="Times New Roman" w:hAnsi="Times New Roman" w:cs="Times New Roman"/>
                <w:sz w:val="24"/>
                <w:szCs w:val="24"/>
              </w:rPr>
              <w:t>le service passation de marchés</w:t>
            </w:r>
            <w:r w:rsidR="00E9266F">
              <w:rPr>
                <w:rFonts w:ascii="Times New Roman" w:hAnsi="Times New Roman" w:cs="Times New Roman"/>
                <w:sz w:val="24"/>
                <w:szCs w:val="24"/>
              </w:rPr>
              <w:t xml:space="preserve"> /achats</w:t>
            </w:r>
          </w:p>
        </w:tc>
      </w:tr>
      <w:tr w:rsidR="000058EB" w:rsidRPr="00FD4FE2" w:rsidTr="000058EB">
        <w:trPr>
          <w:cantSplit/>
          <w:trHeight w:val="567"/>
          <w:jc w:val="center"/>
        </w:trPr>
        <w:tc>
          <w:tcPr>
            <w:tcW w:w="3472" w:type="dxa"/>
            <w:shd w:val="clear" w:color="auto" w:fill="auto"/>
            <w:noWrap/>
            <w:hideMark/>
          </w:tcPr>
          <w:p w:rsidR="000058EB" w:rsidRPr="00D52E13" w:rsidRDefault="000058EB" w:rsidP="000058E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0058EB" w:rsidRPr="00D52E13" w:rsidRDefault="000058EB"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 des documents relatifs à l’identification des besoins</w:t>
            </w:r>
            <w:r w:rsidR="00A725D3">
              <w:rPr>
                <w:rFonts w:asciiTheme="majorBidi" w:hAnsiTheme="majorBidi" w:cstheme="majorBidi"/>
                <w:sz w:val="24"/>
                <w:szCs w:val="24"/>
              </w:rPr>
              <w:t xml:space="preserve"> (budget titre 2, plan annuel de passation de marché public, etc…)</w:t>
            </w:r>
            <w:r w:rsidR="00341B1D">
              <w:rPr>
                <w:rFonts w:asciiTheme="majorBidi" w:hAnsiTheme="majorBidi" w:cstheme="majorBidi"/>
                <w:sz w:val="24"/>
                <w:szCs w:val="24"/>
              </w:rPr>
              <w:t> ;</w:t>
            </w:r>
          </w:p>
          <w:p w:rsidR="000058EB" w:rsidRPr="00D52E13" w:rsidRDefault="000058EB"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sidR="00341B1D">
              <w:rPr>
                <w:rFonts w:asciiTheme="majorBidi" w:hAnsiTheme="majorBidi" w:cstheme="majorBidi"/>
                <w:sz w:val="24"/>
                <w:szCs w:val="24"/>
              </w:rPr>
              <w:t>durée de l'assistance technique ;</w:t>
            </w:r>
          </w:p>
          <w:p w:rsidR="000058EB" w:rsidRPr="00D52E13" w:rsidRDefault="000058EB"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w:t>
            </w:r>
            <w:r w:rsidR="00341B1D">
              <w:rPr>
                <w:rFonts w:asciiTheme="majorBidi" w:hAnsiTheme="majorBidi" w:cstheme="majorBidi"/>
                <w:sz w:val="24"/>
                <w:szCs w:val="24"/>
              </w:rPr>
              <w:t xml:space="preserve"> </w:t>
            </w:r>
            <w:r w:rsidRPr="00D52E13">
              <w:rPr>
                <w:rFonts w:asciiTheme="majorBidi" w:hAnsiTheme="majorBidi" w:cstheme="majorBidi"/>
                <w:sz w:val="24"/>
                <w:szCs w:val="24"/>
              </w:rPr>
              <w:t>des documents validés</w:t>
            </w:r>
            <w:r w:rsidR="00341B1D">
              <w:rPr>
                <w:rFonts w:asciiTheme="majorBidi" w:hAnsiTheme="majorBidi" w:cstheme="majorBidi"/>
                <w:sz w:val="24"/>
                <w:szCs w:val="24"/>
              </w:rPr>
              <w:t> ;</w:t>
            </w:r>
          </w:p>
          <w:p w:rsidR="000058EB" w:rsidRPr="00FD4FE2" w:rsidRDefault="000058EB" w:rsidP="000058E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 d’un rapport d'intervention</w:t>
            </w:r>
            <w:r w:rsidR="00341B1D">
              <w:rPr>
                <w:rFonts w:asciiTheme="majorBidi" w:hAnsiTheme="majorBidi" w:cstheme="majorBidi"/>
                <w:sz w:val="24"/>
                <w:szCs w:val="24"/>
              </w:rPr>
              <w:t>.</w:t>
            </w:r>
          </w:p>
        </w:tc>
      </w:tr>
    </w:tbl>
    <w:p w:rsidR="00292974" w:rsidRDefault="00292974" w:rsidP="00386146"/>
    <w:p w:rsidR="002F1D90" w:rsidRDefault="002F1D90">
      <w:pPr>
        <w:spacing w:after="200"/>
        <w:jc w:val="left"/>
      </w:pPr>
      <w:r>
        <w:br w:type="page"/>
      </w:r>
    </w:p>
    <w:p w:rsidR="006242FE" w:rsidRDefault="006242FE"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1F00E1" w:rsidRPr="001428E4" w:rsidTr="00492ACB">
        <w:trPr>
          <w:cantSplit/>
          <w:trHeight w:val="567"/>
          <w:jc w:val="center"/>
        </w:trPr>
        <w:tc>
          <w:tcPr>
            <w:tcW w:w="14812" w:type="dxa"/>
            <w:gridSpan w:val="3"/>
            <w:shd w:val="clear" w:color="000000" w:fill="002060"/>
            <w:noWrap/>
            <w:vAlign w:val="bottom"/>
            <w:hideMark/>
          </w:tcPr>
          <w:p w:rsidR="001F00E1" w:rsidRPr="001428E4" w:rsidRDefault="001F00E1" w:rsidP="00DA3D05">
            <w:pPr>
              <w:pStyle w:val="Paragraphedeliste"/>
              <w:numPr>
                <w:ilvl w:val="0"/>
                <w:numId w:val="29"/>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PROGRAMMATION &amp; PILOTAGE</w:t>
            </w:r>
          </w:p>
        </w:tc>
      </w:tr>
      <w:tr w:rsidR="001F00E1" w:rsidRPr="00336299" w:rsidTr="00492ACB">
        <w:trPr>
          <w:cantSplit/>
          <w:trHeight w:val="567"/>
          <w:jc w:val="center"/>
        </w:trPr>
        <w:tc>
          <w:tcPr>
            <w:tcW w:w="14812" w:type="dxa"/>
            <w:gridSpan w:val="3"/>
            <w:shd w:val="clear" w:color="auto" w:fill="00B0F0"/>
            <w:noWrap/>
            <w:vAlign w:val="bottom"/>
            <w:hideMark/>
          </w:tcPr>
          <w:p w:rsidR="001F00E1" w:rsidRPr="00336299" w:rsidRDefault="001F00E1" w:rsidP="00492ACB">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F3</w:t>
            </w:r>
            <w:r w:rsidRPr="00D92652">
              <w:rPr>
                <w:rFonts w:asciiTheme="majorBidi" w:hAnsiTheme="majorBidi" w:cstheme="majorBidi"/>
                <w:b/>
                <w:bCs/>
                <w:sz w:val="24"/>
                <w:szCs w:val="24"/>
                <w:u w:val="single"/>
              </w:rPr>
              <w:t> :</w:t>
            </w:r>
            <w:r w:rsidRPr="001F00E1">
              <w:rPr>
                <w:rFonts w:asciiTheme="majorBidi" w:hAnsiTheme="majorBidi" w:cstheme="majorBidi"/>
                <w:b/>
                <w:bCs/>
                <w:sz w:val="24"/>
                <w:szCs w:val="24"/>
                <w:u w:val="single"/>
              </w:rPr>
              <w:t>Assistance pour le diagnostic technique, définition des besoins et priorisation pour l'élaboration du PAI (Pré requis PIC élaboré).</w:t>
            </w:r>
            <w:r w:rsidRPr="00D92652">
              <w:rPr>
                <w:rFonts w:asciiTheme="majorBidi" w:hAnsiTheme="majorBidi" w:cstheme="majorBidi"/>
                <w:b/>
                <w:bCs/>
                <w:sz w:val="24"/>
                <w:szCs w:val="24"/>
                <w:u w:val="single"/>
              </w:rPr>
              <w:t>:</w:t>
            </w:r>
          </w:p>
        </w:tc>
      </w:tr>
      <w:tr w:rsidR="001F00E1" w:rsidRPr="000058EB" w:rsidTr="00492ACB">
        <w:trPr>
          <w:cantSplit/>
          <w:trHeight w:val="567"/>
          <w:jc w:val="center"/>
        </w:trPr>
        <w:tc>
          <w:tcPr>
            <w:tcW w:w="3472" w:type="dxa"/>
            <w:shd w:val="clear" w:color="auto" w:fill="auto"/>
            <w:noWrap/>
            <w:hideMark/>
          </w:tcPr>
          <w:p w:rsidR="001F00E1" w:rsidRPr="00D52E13" w:rsidRDefault="008E3F95" w:rsidP="00492ACB">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tcPr>
          <w:p w:rsidR="00EB2D00" w:rsidRDefault="001F00E1" w:rsidP="00492ACB">
            <w:pPr>
              <w:tabs>
                <w:tab w:val="left" w:pos="2954"/>
              </w:tabs>
              <w:spacing w:before="120" w:after="120" w:line="240" w:lineRule="auto"/>
              <w:ind w:left="57" w:right="57"/>
              <w:rPr>
                <w:rFonts w:ascii="Times New Roman" w:hAnsi="Times New Roman" w:cs="Times New Roman"/>
                <w:sz w:val="24"/>
                <w:szCs w:val="24"/>
              </w:rPr>
            </w:pPr>
            <w:bookmarkStart w:id="8" w:name="_Hlk54621487"/>
            <w:r w:rsidRPr="00492ACB">
              <w:rPr>
                <w:rFonts w:ascii="Times New Roman" w:hAnsi="Times New Roman" w:cs="Times New Roman"/>
                <w:sz w:val="24"/>
                <w:szCs w:val="24"/>
              </w:rPr>
              <w:t>Cette Assistance Technique vise à renforcer les capacités des communes dans la programmation de leurs investissements, en particulier via la préparation de leur plan</w:t>
            </w:r>
            <w:r w:rsidR="00EB2D00">
              <w:rPr>
                <w:rFonts w:ascii="Times New Roman" w:hAnsi="Times New Roman" w:cs="Times New Roman"/>
                <w:sz w:val="24"/>
                <w:szCs w:val="24"/>
              </w:rPr>
              <w:t xml:space="preserve"> annuel d’investissement (PAI).</w:t>
            </w:r>
          </w:p>
          <w:p w:rsidR="00EB2D00" w:rsidRDefault="001F00E1" w:rsidP="00492ACB">
            <w:pPr>
              <w:tabs>
                <w:tab w:val="left" w:pos="2954"/>
              </w:tabs>
              <w:spacing w:before="120" w:after="120" w:line="240" w:lineRule="auto"/>
              <w:ind w:left="57" w:right="57"/>
              <w:rPr>
                <w:rFonts w:ascii="Times New Roman" w:hAnsi="Times New Roman" w:cs="Times New Roman"/>
                <w:sz w:val="24"/>
                <w:szCs w:val="24"/>
              </w:rPr>
            </w:pPr>
            <w:r w:rsidRPr="00492ACB">
              <w:rPr>
                <w:rFonts w:ascii="Times New Roman" w:hAnsi="Times New Roman" w:cs="Times New Roman"/>
                <w:sz w:val="24"/>
                <w:szCs w:val="24"/>
              </w:rPr>
              <w:t>Dans ce cadre, l’expert aurait en charge d’analyser avec l’équipe de la commune l’avancement des projets de l’année n-1, afin de permettre l’actualisation du PAI de l’année n (pour les projets se poursuivant de n-1 à n), de même que l’identification des nouvelles rubriques/ nouveaux</w:t>
            </w:r>
            <w:r w:rsidR="00EB2D00">
              <w:rPr>
                <w:rFonts w:ascii="Times New Roman" w:hAnsi="Times New Roman" w:cs="Times New Roman"/>
                <w:sz w:val="24"/>
                <w:szCs w:val="24"/>
              </w:rPr>
              <w:t xml:space="preserve"> projets à inscrire en année n.</w:t>
            </w:r>
          </w:p>
          <w:p w:rsidR="00EB2D00" w:rsidRDefault="001F00E1" w:rsidP="00492ACB">
            <w:pPr>
              <w:tabs>
                <w:tab w:val="left" w:pos="2954"/>
              </w:tabs>
              <w:spacing w:before="120" w:after="120" w:line="240" w:lineRule="auto"/>
              <w:ind w:left="57" w:right="57"/>
              <w:rPr>
                <w:rFonts w:ascii="Times New Roman" w:hAnsi="Times New Roman" w:cs="Times New Roman"/>
                <w:sz w:val="24"/>
                <w:szCs w:val="24"/>
              </w:rPr>
            </w:pPr>
            <w:r w:rsidRPr="00492ACB">
              <w:rPr>
                <w:rFonts w:ascii="Times New Roman" w:hAnsi="Times New Roman" w:cs="Times New Roman"/>
                <w:sz w:val="24"/>
                <w:szCs w:val="24"/>
              </w:rPr>
              <w:t>L’A</w:t>
            </w:r>
            <w:r w:rsidR="00492ACB" w:rsidRPr="00492ACB">
              <w:rPr>
                <w:rFonts w:ascii="Times New Roman" w:hAnsi="Times New Roman" w:cs="Times New Roman"/>
                <w:sz w:val="24"/>
                <w:szCs w:val="24"/>
              </w:rPr>
              <w:t xml:space="preserve">ssistance </w:t>
            </w:r>
            <w:r w:rsidRPr="00492ACB">
              <w:rPr>
                <w:rFonts w:ascii="Times New Roman" w:hAnsi="Times New Roman" w:cs="Times New Roman"/>
                <w:sz w:val="24"/>
                <w:szCs w:val="24"/>
              </w:rPr>
              <w:t>T</w:t>
            </w:r>
            <w:r w:rsidR="00492ACB" w:rsidRPr="00492ACB">
              <w:rPr>
                <w:rFonts w:ascii="Times New Roman" w:hAnsi="Times New Roman" w:cs="Times New Roman"/>
                <w:sz w:val="24"/>
                <w:szCs w:val="24"/>
              </w:rPr>
              <w:t>echnique</w:t>
            </w:r>
            <w:r w:rsidRPr="00492ACB">
              <w:rPr>
                <w:rFonts w:ascii="Times New Roman" w:hAnsi="Times New Roman" w:cs="Times New Roman"/>
                <w:sz w:val="24"/>
                <w:szCs w:val="24"/>
              </w:rPr>
              <w:t xml:space="preserve"> permettra également de mettre à jour les prévisions d’investissement pour n+1 et n+2</w:t>
            </w:r>
            <w:r w:rsidR="00EB2D00">
              <w:rPr>
                <w:rFonts w:ascii="Times New Roman" w:hAnsi="Times New Roman" w:cs="Times New Roman"/>
                <w:sz w:val="24"/>
                <w:szCs w:val="24"/>
              </w:rPr>
              <w:t>, si un PIC aurait été préalablement élaboré.</w:t>
            </w:r>
          </w:p>
          <w:p w:rsidR="00EB2D00" w:rsidRDefault="001F00E1" w:rsidP="00492ACB">
            <w:pPr>
              <w:tabs>
                <w:tab w:val="left" w:pos="2954"/>
              </w:tabs>
              <w:spacing w:before="120" w:after="120" w:line="240" w:lineRule="auto"/>
              <w:ind w:left="57" w:right="57"/>
              <w:rPr>
                <w:rFonts w:ascii="Times New Roman" w:hAnsi="Times New Roman" w:cs="Times New Roman"/>
                <w:sz w:val="24"/>
                <w:szCs w:val="24"/>
              </w:rPr>
            </w:pPr>
            <w:r w:rsidRPr="00492ACB">
              <w:rPr>
                <w:rFonts w:ascii="Times New Roman" w:hAnsi="Times New Roman" w:cs="Times New Roman"/>
                <w:sz w:val="24"/>
                <w:szCs w:val="24"/>
              </w:rPr>
              <w:t>Au final, il s’agit d’aider les communes à prioriser et programmer leurs investissements dans les PAI tout en adoptant une analyse dynamique des projets d’investissement (actualisation des réalisations en n-1, report sur n et prévisions sur n+1 et n+2).</w:t>
            </w:r>
          </w:p>
          <w:p w:rsidR="00E91908" w:rsidRDefault="001F00E1" w:rsidP="00492ACB">
            <w:pPr>
              <w:tabs>
                <w:tab w:val="left" w:pos="2954"/>
              </w:tabs>
              <w:spacing w:before="120" w:after="120" w:line="240" w:lineRule="auto"/>
              <w:ind w:left="57" w:right="57"/>
              <w:rPr>
                <w:rFonts w:ascii="Times New Roman" w:hAnsi="Times New Roman" w:cs="Times New Roman"/>
                <w:sz w:val="24"/>
                <w:szCs w:val="24"/>
              </w:rPr>
            </w:pPr>
            <w:r w:rsidRPr="00492ACB">
              <w:rPr>
                <w:rFonts w:ascii="Times New Roman" w:hAnsi="Times New Roman" w:cs="Times New Roman"/>
                <w:sz w:val="24"/>
                <w:szCs w:val="24"/>
              </w:rPr>
              <w:t>Dans le cadre de ce travail technique préparatoire, l’expert appuiera la commune à préparer un livrable susceptible d’être utilisé comme support de présentation et de discussion durant la/les réunion/s publique/s de préparation du PAI</w:t>
            </w:r>
            <w:r w:rsidR="00492ACB" w:rsidRPr="00492ACB">
              <w:rPr>
                <w:rFonts w:ascii="Times New Roman" w:hAnsi="Times New Roman" w:cs="Times New Roman"/>
                <w:sz w:val="24"/>
                <w:szCs w:val="24"/>
              </w:rPr>
              <w:t xml:space="preserve"> et d’aider la commune à rédiger un compte-rendu susceptible d’être utilisé comme support de présentation et de discussion publié sur son site.</w:t>
            </w:r>
            <w:bookmarkEnd w:id="8"/>
          </w:p>
          <w:p w:rsidR="001F00E1" w:rsidRPr="000058EB" w:rsidRDefault="001F00E1" w:rsidP="00492ACB">
            <w:pPr>
              <w:tabs>
                <w:tab w:val="left" w:pos="2954"/>
              </w:tabs>
              <w:spacing w:before="120" w:after="120" w:line="240" w:lineRule="auto"/>
              <w:ind w:left="57" w:right="57"/>
              <w:rPr>
                <w:rFonts w:ascii="Times New Roman" w:hAnsi="Times New Roman" w:cs="Times New Roman"/>
              </w:rPr>
            </w:pPr>
            <w:r w:rsidRPr="00492ACB">
              <w:rPr>
                <w:rFonts w:ascii="Times New Roman" w:hAnsi="Times New Roman" w:cs="Times New Roman"/>
                <w:sz w:val="24"/>
                <w:szCs w:val="24"/>
              </w:rPr>
              <w:t>Cette A</w:t>
            </w:r>
            <w:r w:rsidR="00492ACB" w:rsidRPr="00492ACB">
              <w:rPr>
                <w:rFonts w:ascii="Times New Roman" w:hAnsi="Times New Roman" w:cs="Times New Roman"/>
                <w:sz w:val="24"/>
                <w:szCs w:val="24"/>
              </w:rPr>
              <w:t xml:space="preserve">ssistance </w:t>
            </w:r>
            <w:r w:rsidRPr="00492ACB">
              <w:rPr>
                <w:rFonts w:ascii="Times New Roman" w:hAnsi="Times New Roman" w:cs="Times New Roman"/>
                <w:sz w:val="24"/>
                <w:szCs w:val="24"/>
              </w:rPr>
              <w:t>T</w:t>
            </w:r>
            <w:r w:rsidR="00492ACB" w:rsidRPr="00492ACB">
              <w:rPr>
                <w:rFonts w:ascii="Times New Roman" w:hAnsi="Times New Roman" w:cs="Times New Roman"/>
                <w:sz w:val="24"/>
                <w:szCs w:val="24"/>
              </w:rPr>
              <w:t>echnique</w:t>
            </w:r>
            <w:r w:rsidRPr="00492ACB">
              <w:rPr>
                <w:rFonts w:ascii="Times New Roman" w:hAnsi="Times New Roman" w:cs="Times New Roman"/>
                <w:sz w:val="24"/>
                <w:szCs w:val="24"/>
              </w:rPr>
              <w:t xml:space="preserve"> sera menée de manière </w:t>
            </w:r>
            <w:r w:rsidR="00492ACB" w:rsidRPr="00492ACB">
              <w:rPr>
                <w:rFonts w:ascii="Times New Roman" w:hAnsi="Times New Roman" w:cs="Times New Roman"/>
                <w:sz w:val="24"/>
                <w:szCs w:val="24"/>
              </w:rPr>
              <w:t>coordonnée avec le sous-thème D2</w:t>
            </w:r>
            <w:r w:rsidRPr="00492ACB">
              <w:rPr>
                <w:rFonts w:ascii="Times New Roman" w:hAnsi="Times New Roman" w:cs="Times New Roman"/>
                <w:sz w:val="24"/>
                <w:szCs w:val="24"/>
              </w:rPr>
              <w:t xml:space="preserve"> (analyse financière) si la commune en bénéficie également la même année.</w:t>
            </w:r>
          </w:p>
        </w:tc>
      </w:tr>
      <w:tr w:rsidR="00B95544" w:rsidRPr="00D52E13" w:rsidTr="00B95544">
        <w:trPr>
          <w:cantSplit/>
          <w:trHeight w:val="567"/>
          <w:jc w:val="center"/>
        </w:trPr>
        <w:tc>
          <w:tcPr>
            <w:tcW w:w="3472" w:type="dxa"/>
            <w:vMerge w:val="restart"/>
            <w:shd w:val="clear" w:color="auto" w:fill="auto"/>
            <w:hideMark/>
          </w:tcPr>
          <w:p w:rsidR="00B95544" w:rsidRDefault="00B95544" w:rsidP="00E60A8C">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Sessions identifiées :</w:t>
            </w:r>
          </w:p>
        </w:tc>
        <w:tc>
          <w:tcPr>
            <w:tcW w:w="9639" w:type="dxa"/>
            <w:shd w:val="clear" w:color="auto" w:fill="auto"/>
            <w:hideMark/>
          </w:tcPr>
          <w:p w:rsidR="00B95544" w:rsidRPr="00B94EE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Présentation de la méthodologie de préparation du plan annuel d’investissement communal.</w:t>
            </w:r>
          </w:p>
        </w:tc>
        <w:tc>
          <w:tcPr>
            <w:tcW w:w="1701" w:type="dxa"/>
            <w:vMerge w:val="restart"/>
            <w:shd w:val="clear" w:color="auto" w:fill="auto"/>
            <w:vAlign w:val="center"/>
            <w:hideMark/>
          </w:tcPr>
          <w:p w:rsidR="00B95544" w:rsidRPr="00B95544" w:rsidRDefault="00B95544" w:rsidP="00B95544">
            <w:pPr>
              <w:pStyle w:val="Paragraphedeliste"/>
              <w:spacing w:before="60" w:after="60" w:line="240" w:lineRule="auto"/>
              <w:ind w:left="57" w:right="57"/>
              <w:contextualSpacing w:val="0"/>
              <w:jc w:val="center"/>
              <w:rPr>
                <w:rFonts w:asciiTheme="majorBidi" w:hAnsiTheme="majorBidi" w:cstheme="majorBidi"/>
                <w:b/>
                <w:bCs/>
                <w:sz w:val="24"/>
                <w:szCs w:val="24"/>
              </w:rPr>
            </w:pPr>
            <w:r w:rsidRPr="00B95544">
              <w:rPr>
                <w:rFonts w:asciiTheme="majorBidi" w:hAnsiTheme="majorBidi" w:cstheme="majorBidi"/>
                <w:b/>
                <w:bCs/>
                <w:sz w:val="24"/>
                <w:szCs w:val="24"/>
              </w:rPr>
              <w:t>01 jour</w:t>
            </w:r>
          </w:p>
        </w:tc>
      </w:tr>
      <w:tr w:rsidR="00B95544" w:rsidRPr="00D52E13" w:rsidTr="00B95544">
        <w:trPr>
          <w:cantSplit/>
          <w:trHeight w:val="567"/>
          <w:jc w:val="center"/>
        </w:trPr>
        <w:tc>
          <w:tcPr>
            <w:tcW w:w="3472" w:type="dxa"/>
            <w:vMerge/>
            <w:shd w:val="clear" w:color="auto" w:fill="auto"/>
            <w:hideMark/>
          </w:tcPr>
          <w:p w:rsidR="00B95544" w:rsidRDefault="00B95544" w:rsidP="00E60A8C">
            <w:pPr>
              <w:spacing w:before="60" w:after="60" w:line="240" w:lineRule="auto"/>
              <w:ind w:left="57" w:right="57"/>
              <w:rPr>
                <w:rFonts w:asciiTheme="majorBidi" w:hAnsiTheme="majorBidi" w:cstheme="majorBidi"/>
                <w:b/>
                <w:bCs/>
                <w:sz w:val="24"/>
                <w:szCs w:val="24"/>
              </w:rPr>
            </w:pPr>
          </w:p>
        </w:tc>
        <w:tc>
          <w:tcPr>
            <w:tcW w:w="9639" w:type="dxa"/>
            <w:shd w:val="clear" w:color="auto" w:fill="auto"/>
            <w:hideMark/>
          </w:tcPr>
          <w:p w:rsidR="00B95544" w:rsidRPr="00B94EE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Assistance au diagnostic de l’avancement des projets de l’année n-1</w:t>
            </w:r>
          </w:p>
        </w:tc>
        <w:tc>
          <w:tcPr>
            <w:tcW w:w="1701" w:type="dxa"/>
            <w:vMerge/>
            <w:shd w:val="clear" w:color="auto" w:fill="auto"/>
            <w:vAlign w:val="center"/>
            <w:hideMark/>
          </w:tcPr>
          <w:p w:rsidR="00B95544" w:rsidRPr="00B95544" w:rsidRDefault="00B95544" w:rsidP="00B95544">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B95544" w:rsidRPr="00D52E13" w:rsidTr="00B95544">
        <w:trPr>
          <w:cantSplit/>
          <w:trHeight w:val="567"/>
          <w:jc w:val="center"/>
        </w:trPr>
        <w:tc>
          <w:tcPr>
            <w:tcW w:w="3472" w:type="dxa"/>
            <w:vMerge/>
            <w:shd w:val="clear" w:color="auto" w:fill="auto"/>
            <w:hideMark/>
          </w:tcPr>
          <w:p w:rsidR="00B95544" w:rsidRPr="00D52E13" w:rsidRDefault="00B95544"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4EE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Assistance à la mise à jour des projets identifiés dans le PIC de l’année n</w:t>
            </w:r>
          </w:p>
        </w:tc>
        <w:tc>
          <w:tcPr>
            <w:tcW w:w="1701" w:type="dxa"/>
            <w:shd w:val="clear" w:color="auto" w:fill="auto"/>
            <w:vAlign w:val="center"/>
            <w:hideMark/>
          </w:tcPr>
          <w:p w:rsidR="00B95544" w:rsidRPr="00B95544" w:rsidRDefault="00B95544" w:rsidP="00B95544">
            <w:pPr>
              <w:pStyle w:val="Paragraphedeliste"/>
              <w:spacing w:before="60" w:after="60" w:line="240" w:lineRule="auto"/>
              <w:ind w:left="57" w:right="57"/>
              <w:contextualSpacing w:val="0"/>
              <w:jc w:val="center"/>
              <w:rPr>
                <w:rFonts w:asciiTheme="majorBidi" w:hAnsiTheme="majorBidi" w:cstheme="majorBidi"/>
                <w:b/>
                <w:bCs/>
                <w:sz w:val="24"/>
                <w:szCs w:val="24"/>
              </w:rPr>
            </w:pPr>
            <w:r w:rsidRPr="00B95544">
              <w:rPr>
                <w:rFonts w:asciiTheme="majorBidi" w:hAnsiTheme="majorBidi" w:cstheme="majorBidi"/>
                <w:b/>
                <w:bCs/>
                <w:sz w:val="24"/>
                <w:szCs w:val="24"/>
              </w:rPr>
              <w:t>01 jour</w:t>
            </w:r>
          </w:p>
        </w:tc>
      </w:tr>
      <w:tr w:rsidR="00B95544" w:rsidRPr="00D52E13" w:rsidTr="00B95544">
        <w:trPr>
          <w:cantSplit/>
          <w:trHeight w:val="567"/>
          <w:jc w:val="center"/>
        </w:trPr>
        <w:tc>
          <w:tcPr>
            <w:tcW w:w="3472" w:type="dxa"/>
            <w:vMerge/>
            <w:shd w:val="clear" w:color="auto" w:fill="auto"/>
            <w:hideMark/>
          </w:tcPr>
          <w:p w:rsidR="00B95544" w:rsidRPr="00D52E13" w:rsidRDefault="00B95544"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B95544" w:rsidRPr="00B94EE4" w:rsidRDefault="00B95544"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Assistance à préparation du support technique de la réunion publique annuelle</w:t>
            </w:r>
          </w:p>
        </w:tc>
        <w:tc>
          <w:tcPr>
            <w:tcW w:w="1701" w:type="dxa"/>
            <w:shd w:val="clear" w:color="auto" w:fill="auto"/>
            <w:vAlign w:val="center"/>
            <w:hideMark/>
          </w:tcPr>
          <w:p w:rsidR="00B95544" w:rsidRPr="00B95544" w:rsidRDefault="00B95544" w:rsidP="00B95544">
            <w:pPr>
              <w:pStyle w:val="Paragraphedeliste"/>
              <w:spacing w:before="60" w:after="60" w:line="240" w:lineRule="auto"/>
              <w:ind w:left="57" w:right="57"/>
              <w:contextualSpacing w:val="0"/>
              <w:jc w:val="center"/>
              <w:rPr>
                <w:rFonts w:asciiTheme="majorBidi" w:hAnsiTheme="majorBidi" w:cstheme="majorBidi"/>
                <w:b/>
                <w:bCs/>
                <w:sz w:val="24"/>
                <w:szCs w:val="24"/>
              </w:rPr>
            </w:pPr>
            <w:r w:rsidRPr="00B95544">
              <w:rPr>
                <w:rFonts w:asciiTheme="majorBidi" w:hAnsiTheme="majorBidi" w:cstheme="majorBidi"/>
                <w:b/>
                <w:bCs/>
                <w:sz w:val="24"/>
                <w:szCs w:val="24"/>
              </w:rPr>
              <w:t>01 jour</w:t>
            </w:r>
          </w:p>
        </w:tc>
      </w:tr>
      <w:tr w:rsidR="008D541A" w:rsidRPr="00D52E13" w:rsidTr="00B10913">
        <w:trPr>
          <w:cantSplit/>
          <w:trHeight w:val="567"/>
          <w:jc w:val="center"/>
        </w:trPr>
        <w:tc>
          <w:tcPr>
            <w:tcW w:w="3472" w:type="dxa"/>
            <w:vMerge/>
            <w:shd w:val="clear" w:color="auto" w:fill="auto"/>
            <w:hideMark/>
          </w:tcPr>
          <w:p w:rsidR="008D541A" w:rsidRPr="00D52E13" w:rsidRDefault="008D541A"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B95544">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Rédaction d'un rapport de fin d'intervention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E60A8C" w:rsidRPr="00FD4FE2" w:rsidTr="00492ACB">
        <w:trPr>
          <w:cantSplit/>
          <w:trHeight w:val="63"/>
          <w:jc w:val="center"/>
        </w:trPr>
        <w:tc>
          <w:tcPr>
            <w:tcW w:w="3472" w:type="dxa"/>
            <w:shd w:val="clear" w:color="auto" w:fill="auto"/>
            <w:noWrap/>
            <w:hideMark/>
          </w:tcPr>
          <w:p w:rsidR="00E60A8C" w:rsidRPr="00D52E13" w:rsidRDefault="00E60A8C" w:rsidP="00492AC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Cible :</w:t>
            </w:r>
          </w:p>
        </w:tc>
        <w:tc>
          <w:tcPr>
            <w:tcW w:w="11340" w:type="dxa"/>
            <w:gridSpan w:val="2"/>
            <w:shd w:val="clear" w:color="auto" w:fill="auto"/>
          </w:tcPr>
          <w:p w:rsidR="00E60A8C" w:rsidRPr="00FD4FE2" w:rsidRDefault="00E60A8C" w:rsidP="00492ACB">
            <w:pPr>
              <w:spacing w:before="60" w:after="60" w:line="240" w:lineRule="auto"/>
              <w:ind w:left="57" w:right="57"/>
              <w:rPr>
                <w:rFonts w:asciiTheme="majorBidi" w:hAnsiTheme="majorBidi" w:cstheme="majorBidi"/>
                <w:sz w:val="24"/>
                <w:szCs w:val="24"/>
              </w:rPr>
            </w:pPr>
            <w:r>
              <w:rPr>
                <w:rFonts w:asciiTheme="majorBidi" w:hAnsiTheme="majorBidi" w:cstheme="majorBidi"/>
                <w:sz w:val="24"/>
                <w:szCs w:val="24"/>
              </w:rPr>
              <w:t xml:space="preserve">Cette assistance technique s'adresse au Maire, </w:t>
            </w:r>
            <w:r w:rsidR="00956EFD">
              <w:rPr>
                <w:rFonts w:asciiTheme="majorBidi" w:hAnsiTheme="majorBidi" w:cstheme="majorBidi"/>
                <w:sz w:val="24"/>
                <w:szCs w:val="24"/>
              </w:rPr>
              <w:t xml:space="preserve">aux élus présidents des commissions notamment celles "Propreté &amp; hygiène et Environnement» « Travaux &amp; Aménagement Urbain », </w:t>
            </w:r>
            <w:r w:rsidR="00E91908">
              <w:rPr>
                <w:rFonts w:asciiTheme="majorBidi" w:hAnsiTheme="majorBidi" w:cstheme="majorBidi"/>
                <w:sz w:val="24"/>
                <w:szCs w:val="24"/>
              </w:rPr>
              <w:t>au</w:t>
            </w:r>
            <w:r>
              <w:rPr>
                <w:rFonts w:asciiTheme="majorBidi" w:hAnsiTheme="majorBidi" w:cstheme="majorBidi"/>
                <w:sz w:val="24"/>
                <w:szCs w:val="24"/>
              </w:rPr>
              <w:t xml:space="preserve"> Secrétaire Général, </w:t>
            </w:r>
            <w:r w:rsidR="00E91908">
              <w:rPr>
                <w:rFonts w:asciiTheme="majorBidi" w:hAnsiTheme="majorBidi" w:cstheme="majorBidi"/>
                <w:sz w:val="24"/>
                <w:szCs w:val="24"/>
              </w:rPr>
              <w:t xml:space="preserve">aux services financiers et </w:t>
            </w:r>
            <w:r>
              <w:rPr>
                <w:rFonts w:asciiTheme="majorBidi" w:hAnsiTheme="majorBidi" w:cstheme="majorBidi"/>
                <w:sz w:val="24"/>
                <w:szCs w:val="24"/>
              </w:rPr>
              <w:t>Technique</w:t>
            </w:r>
            <w:r w:rsidR="00E91908">
              <w:rPr>
                <w:rFonts w:asciiTheme="majorBidi" w:hAnsiTheme="majorBidi" w:cstheme="majorBidi"/>
                <w:sz w:val="24"/>
                <w:szCs w:val="24"/>
              </w:rPr>
              <w:t>s</w:t>
            </w:r>
          </w:p>
        </w:tc>
      </w:tr>
      <w:tr w:rsidR="00E60A8C" w:rsidRPr="00FD4FE2" w:rsidTr="00492ACB">
        <w:trPr>
          <w:cantSplit/>
          <w:trHeight w:val="567"/>
          <w:jc w:val="center"/>
        </w:trPr>
        <w:tc>
          <w:tcPr>
            <w:tcW w:w="3472" w:type="dxa"/>
            <w:shd w:val="clear" w:color="auto" w:fill="auto"/>
            <w:noWrap/>
            <w:hideMark/>
          </w:tcPr>
          <w:p w:rsidR="00E60A8C" w:rsidRPr="00D52E13" w:rsidRDefault="00E60A8C" w:rsidP="00492AC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E60A8C" w:rsidRPr="00D52E13" w:rsidRDefault="00E60A8C" w:rsidP="00492AC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Livraison des documents nécessaires</w:t>
            </w:r>
          </w:p>
          <w:p w:rsidR="00E60A8C" w:rsidRPr="00D52E13" w:rsidRDefault="00E60A8C" w:rsidP="00492AC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durée de l'assistance technique </w:t>
            </w:r>
          </w:p>
          <w:p w:rsidR="00E60A8C" w:rsidRPr="00D52E13" w:rsidRDefault="00E60A8C" w:rsidP="001F00E1">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w:t>
            </w:r>
            <w:r>
              <w:rPr>
                <w:rFonts w:asciiTheme="majorBidi" w:hAnsiTheme="majorBidi" w:cstheme="majorBidi"/>
                <w:sz w:val="24"/>
                <w:szCs w:val="24"/>
              </w:rPr>
              <w:t xml:space="preserve"> du PAI</w:t>
            </w:r>
          </w:p>
          <w:p w:rsidR="00E60A8C" w:rsidRPr="00FD4FE2" w:rsidRDefault="00E60A8C" w:rsidP="00492AC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 d’un rapport d'intervention</w:t>
            </w:r>
          </w:p>
        </w:tc>
      </w:tr>
    </w:tbl>
    <w:p w:rsidR="006242FE" w:rsidRDefault="006242FE" w:rsidP="00386146"/>
    <w:p w:rsidR="00492ACB" w:rsidRDefault="00492ACB">
      <w:pPr>
        <w:spacing w:after="200"/>
        <w:jc w:val="left"/>
      </w:pPr>
      <w:r>
        <w:br w:type="page"/>
      </w:r>
    </w:p>
    <w:p w:rsidR="006242FE" w:rsidRDefault="006242FE"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492ACB" w:rsidRPr="001428E4" w:rsidTr="00492ACB">
        <w:trPr>
          <w:cantSplit/>
          <w:trHeight w:val="567"/>
          <w:jc w:val="center"/>
        </w:trPr>
        <w:tc>
          <w:tcPr>
            <w:tcW w:w="14812" w:type="dxa"/>
            <w:gridSpan w:val="3"/>
            <w:shd w:val="clear" w:color="000000" w:fill="002060"/>
            <w:noWrap/>
            <w:vAlign w:val="bottom"/>
            <w:hideMark/>
          </w:tcPr>
          <w:p w:rsidR="00492ACB" w:rsidRPr="0061593F" w:rsidRDefault="00E91908" w:rsidP="0061593F">
            <w:pPr>
              <w:spacing w:before="180" w:after="180" w:line="240" w:lineRule="auto"/>
              <w:ind w:left="360"/>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 xml:space="preserve">F. </w:t>
            </w:r>
            <w:r w:rsidR="00492ACB" w:rsidRPr="0061593F">
              <w:rPr>
                <w:rFonts w:asciiTheme="majorBidi" w:hAnsiTheme="majorBidi" w:cstheme="majorBidi"/>
                <w:b/>
                <w:bCs/>
                <w:caps/>
                <w:sz w:val="28"/>
                <w:szCs w:val="28"/>
              </w:rPr>
              <w:t>PROGRAMMATION &amp; PILOTAGE</w:t>
            </w:r>
          </w:p>
        </w:tc>
      </w:tr>
      <w:tr w:rsidR="00492ACB" w:rsidRPr="00336299" w:rsidTr="00492ACB">
        <w:trPr>
          <w:cantSplit/>
          <w:trHeight w:val="567"/>
          <w:jc w:val="center"/>
        </w:trPr>
        <w:tc>
          <w:tcPr>
            <w:tcW w:w="14812" w:type="dxa"/>
            <w:gridSpan w:val="3"/>
            <w:shd w:val="clear" w:color="auto" w:fill="00B0F0"/>
            <w:noWrap/>
            <w:vAlign w:val="bottom"/>
            <w:hideMark/>
          </w:tcPr>
          <w:p w:rsidR="00492ACB" w:rsidRPr="00336299" w:rsidRDefault="00492ACB" w:rsidP="00492ACB">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F4</w:t>
            </w:r>
            <w:r w:rsidRPr="00D92652">
              <w:rPr>
                <w:rFonts w:asciiTheme="majorBidi" w:hAnsiTheme="majorBidi" w:cstheme="majorBidi"/>
                <w:b/>
                <w:bCs/>
                <w:sz w:val="24"/>
                <w:szCs w:val="24"/>
                <w:u w:val="single"/>
              </w:rPr>
              <w:t> :</w:t>
            </w:r>
            <w:r w:rsidR="00DA3D05" w:rsidRPr="00DA3D05">
              <w:rPr>
                <w:rFonts w:asciiTheme="majorBidi" w:hAnsiTheme="majorBidi" w:cstheme="majorBidi"/>
                <w:b/>
                <w:bCs/>
                <w:sz w:val="24"/>
                <w:szCs w:val="24"/>
                <w:u w:val="single"/>
              </w:rPr>
              <w:t>Assistance technique au Pilotage de projet durant toutes les étapes, accompagnement à l'élaboration des procédures de suivi des projets</w:t>
            </w:r>
            <w:r w:rsidRPr="00D92652">
              <w:rPr>
                <w:rFonts w:asciiTheme="majorBidi" w:hAnsiTheme="majorBidi" w:cstheme="majorBidi"/>
                <w:b/>
                <w:bCs/>
                <w:sz w:val="24"/>
                <w:szCs w:val="24"/>
                <w:u w:val="single"/>
              </w:rPr>
              <w:t>:</w:t>
            </w:r>
          </w:p>
        </w:tc>
      </w:tr>
      <w:tr w:rsidR="00492ACB" w:rsidRPr="000058EB" w:rsidTr="00492ACB">
        <w:trPr>
          <w:cantSplit/>
          <w:trHeight w:val="567"/>
          <w:jc w:val="center"/>
        </w:trPr>
        <w:tc>
          <w:tcPr>
            <w:tcW w:w="3472" w:type="dxa"/>
            <w:shd w:val="clear" w:color="auto" w:fill="auto"/>
            <w:noWrap/>
            <w:hideMark/>
          </w:tcPr>
          <w:p w:rsidR="00492ACB" w:rsidRPr="00D52E13" w:rsidRDefault="008E3F95" w:rsidP="00492ACB">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tcPr>
          <w:p w:rsidR="00D651AB" w:rsidRDefault="00492ACB" w:rsidP="00107E4A">
            <w:pPr>
              <w:spacing w:before="120" w:after="120" w:line="240" w:lineRule="auto"/>
              <w:ind w:left="57" w:right="57"/>
              <w:rPr>
                <w:rFonts w:ascii="Times New Roman" w:hAnsi="Times New Roman" w:cs="Times New Roman"/>
                <w:sz w:val="24"/>
                <w:szCs w:val="24"/>
              </w:rPr>
            </w:pPr>
            <w:bookmarkStart w:id="9" w:name="_Hlk54621659"/>
            <w:r w:rsidRPr="00492ACB">
              <w:rPr>
                <w:rFonts w:ascii="Times New Roman" w:hAnsi="Times New Roman" w:cs="Times New Roman"/>
                <w:sz w:val="24"/>
                <w:szCs w:val="24"/>
              </w:rPr>
              <w:t>Cette A</w:t>
            </w:r>
            <w:r w:rsidR="00107E4A">
              <w:rPr>
                <w:rFonts w:ascii="Times New Roman" w:hAnsi="Times New Roman" w:cs="Times New Roman"/>
                <w:sz w:val="24"/>
                <w:szCs w:val="24"/>
              </w:rPr>
              <w:t xml:space="preserve">ssistance </w:t>
            </w:r>
            <w:r w:rsidRPr="00492ACB">
              <w:rPr>
                <w:rFonts w:ascii="Times New Roman" w:hAnsi="Times New Roman" w:cs="Times New Roman"/>
                <w:sz w:val="24"/>
                <w:szCs w:val="24"/>
              </w:rPr>
              <w:t>T</w:t>
            </w:r>
            <w:r w:rsidR="00107E4A">
              <w:rPr>
                <w:rFonts w:ascii="Times New Roman" w:hAnsi="Times New Roman" w:cs="Times New Roman"/>
                <w:sz w:val="24"/>
                <w:szCs w:val="24"/>
              </w:rPr>
              <w:t>echnique</w:t>
            </w:r>
            <w:r w:rsidRPr="00492ACB">
              <w:rPr>
                <w:rFonts w:ascii="Times New Roman" w:hAnsi="Times New Roman" w:cs="Times New Roman"/>
                <w:sz w:val="24"/>
                <w:szCs w:val="24"/>
              </w:rPr>
              <w:t xml:space="preserve"> vise à renforcer les capacités des communes à gérer leurs projets d’investissement, de leur conception à leur mise en œuvre. Il s’agira en particulier de les accompagner en définissant des processus et des dispositifs de gouvernance ainsi que des outils de gestion et de suivi adaptés, qui auront vocation à être testés à partir de cas concrets. La méthodologie proposée devra permettre aux communes de mieux programmer les différentes phases du projet, en mobilisant l’ensemble des acteurs concernés, de manière à anticiper les risques et blocages potentiels pour y apporter une réponse efficace.</w:t>
            </w:r>
          </w:p>
          <w:p w:rsidR="00492ACB" w:rsidRDefault="00D651AB" w:rsidP="00107E4A">
            <w:pPr>
              <w:spacing w:before="120" w:after="120" w:line="240" w:lineRule="auto"/>
              <w:ind w:left="57" w:right="57"/>
              <w:rPr>
                <w:rFonts w:ascii="Times New Roman" w:hAnsi="Times New Roman" w:cs="Times New Roman"/>
                <w:sz w:val="24"/>
                <w:szCs w:val="24"/>
              </w:rPr>
            </w:pPr>
            <w:bookmarkStart w:id="10" w:name="_Hlk54621713"/>
            <w:r w:rsidRPr="00492ACB">
              <w:rPr>
                <w:rFonts w:ascii="Times New Roman" w:hAnsi="Times New Roman" w:cs="Times New Roman"/>
                <w:sz w:val="24"/>
                <w:szCs w:val="24"/>
              </w:rPr>
              <w:t>Sur la base d’un et si possible de plusieurs projets existant/s, dont le choix devra être clairement motivé, l’A</w:t>
            </w:r>
            <w:r>
              <w:rPr>
                <w:rFonts w:ascii="Times New Roman" w:hAnsi="Times New Roman" w:cs="Times New Roman"/>
                <w:sz w:val="24"/>
                <w:szCs w:val="24"/>
              </w:rPr>
              <w:t xml:space="preserve">ssistance </w:t>
            </w:r>
            <w:r w:rsidRPr="00492ACB">
              <w:rPr>
                <w:rFonts w:ascii="Times New Roman" w:hAnsi="Times New Roman" w:cs="Times New Roman"/>
                <w:sz w:val="24"/>
                <w:szCs w:val="24"/>
              </w:rPr>
              <w:t>T</w:t>
            </w:r>
            <w:r>
              <w:rPr>
                <w:rFonts w:ascii="Times New Roman" w:hAnsi="Times New Roman" w:cs="Times New Roman"/>
                <w:sz w:val="24"/>
                <w:szCs w:val="24"/>
              </w:rPr>
              <w:t>echnique</w:t>
            </w:r>
            <w:r w:rsidRPr="00492ACB">
              <w:rPr>
                <w:rFonts w:ascii="Times New Roman" w:hAnsi="Times New Roman" w:cs="Times New Roman"/>
                <w:sz w:val="24"/>
                <w:szCs w:val="24"/>
              </w:rPr>
              <w:t xml:space="preserve"> accompagnera notamment la mise en place d’un comité de pilotage, aidera à la définition de son rôle, à la désignation de ses membres et appuiera ses premières réunions. Dans la même logique, l’A</w:t>
            </w:r>
            <w:r>
              <w:rPr>
                <w:rFonts w:ascii="Times New Roman" w:hAnsi="Times New Roman" w:cs="Times New Roman"/>
                <w:sz w:val="24"/>
                <w:szCs w:val="24"/>
              </w:rPr>
              <w:t xml:space="preserve">ssistance </w:t>
            </w:r>
            <w:r w:rsidRPr="00492ACB">
              <w:rPr>
                <w:rFonts w:ascii="Times New Roman" w:hAnsi="Times New Roman" w:cs="Times New Roman"/>
                <w:sz w:val="24"/>
                <w:szCs w:val="24"/>
              </w:rPr>
              <w:t>T</w:t>
            </w:r>
            <w:r>
              <w:rPr>
                <w:rFonts w:ascii="Times New Roman" w:hAnsi="Times New Roman" w:cs="Times New Roman"/>
                <w:sz w:val="24"/>
                <w:szCs w:val="24"/>
              </w:rPr>
              <w:t>echnique</w:t>
            </w:r>
            <w:r w:rsidRPr="00492ACB">
              <w:rPr>
                <w:rFonts w:ascii="Times New Roman" w:hAnsi="Times New Roman" w:cs="Times New Roman"/>
                <w:sz w:val="24"/>
                <w:szCs w:val="24"/>
              </w:rPr>
              <w:t xml:space="preserve"> permettra la mise en œuvre d’un tableau de bord en s’appuyant sur des outils informatiques adaptés (tels que MS Project) et en couvrant les principaux aspects du projet (administratifs, juridiques, financiers, techniques, etc.). Le suivi de la mise en œuvre du tableau de bord constituera un volet essentiel de l’A</w:t>
            </w:r>
            <w:r>
              <w:rPr>
                <w:rFonts w:ascii="Times New Roman" w:hAnsi="Times New Roman" w:cs="Times New Roman"/>
                <w:sz w:val="24"/>
                <w:szCs w:val="24"/>
              </w:rPr>
              <w:t xml:space="preserve">ssistance </w:t>
            </w:r>
            <w:r w:rsidRPr="00492ACB">
              <w:rPr>
                <w:rFonts w:ascii="Times New Roman" w:hAnsi="Times New Roman" w:cs="Times New Roman"/>
                <w:sz w:val="24"/>
                <w:szCs w:val="24"/>
              </w:rPr>
              <w:t>T</w:t>
            </w:r>
            <w:r>
              <w:rPr>
                <w:rFonts w:ascii="Times New Roman" w:hAnsi="Times New Roman" w:cs="Times New Roman"/>
                <w:sz w:val="24"/>
                <w:szCs w:val="24"/>
              </w:rPr>
              <w:t>echnique</w:t>
            </w:r>
            <w:r w:rsidRPr="00492ACB">
              <w:rPr>
                <w:rFonts w:ascii="Times New Roman" w:hAnsi="Times New Roman" w:cs="Times New Roman"/>
                <w:sz w:val="24"/>
                <w:szCs w:val="24"/>
              </w:rPr>
              <w:t>, qui devra s’effectuer de manière séquencée afin de garantir un accompagnement sur plusieurs mois, en ph</w:t>
            </w:r>
            <w:r>
              <w:rPr>
                <w:rFonts w:ascii="Times New Roman" w:hAnsi="Times New Roman" w:cs="Times New Roman"/>
                <w:sz w:val="24"/>
                <w:szCs w:val="24"/>
              </w:rPr>
              <w:t xml:space="preserve">ase avec le temps du projet. L'Expert </w:t>
            </w:r>
            <w:r w:rsidRPr="00492ACB">
              <w:rPr>
                <w:rFonts w:ascii="Times New Roman" w:hAnsi="Times New Roman" w:cs="Times New Roman"/>
                <w:sz w:val="24"/>
                <w:szCs w:val="24"/>
              </w:rPr>
              <w:t>devra par ailleurs être en contact régulier avec le/les points focaux dans la commune entre ses différentes missions sur place</w:t>
            </w:r>
            <w:bookmarkEnd w:id="10"/>
            <w:r w:rsidR="00492ACB" w:rsidRPr="00492ACB">
              <w:rPr>
                <w:rFonts w:ascii="Times New Roman" w:hAnsi="Times New Roman" w:cs="Times New Roman"/>
                <w:sz w:val="24"/>
                <w:szCs w:val="24"/>
              </w:rPr>
              <w:t>.</w:t>
            </w:r>
            <w:bookmarkEnd w:id="9"/>
          </w:p>
          <w:p w:rsidR="00695FAD" w:rsidRPr="00695FAD" w:rsidRDefault="00695FAD" w:rsidP="00695FAD">
            <w:pPr>
              <w:spacing w:before="120" w:after="120" w:line="240" w:lineRule="auto"/>
              <w:ind w:left="57" w:right="57"/>
              <w:rPr>
                <w:rFonts w:ascii="Times New Roman" w:hAnsi="Times New Roman" w:cs="Times New Roman"/>
                <w:b/>
                <w:bCs/>
                <w:sz w:val="24"/>
                <w:szCs w:val="24"/>
              </w:rPr>
            </w:pPr>
            <w:r w:rsidRPr="00C02562">
              <w:rPr>
                <w:rFonts w:ascii="Times New Roman" w:hAnsi="Times New Roman" w:cs="Times New Roman"/>
                <w:b/>
                <w:bCs/>
                <w:sz w:val="24"/>
                <w:szCs w:val="24"/>
              </w:rPr>
              <w:t xml:space="preserve">Cette Assistance Technique </w:t>
            </w:r>
            <w:r>
              <w:rPr>
                <w:rFonts w:ascii="Times New Roman" w:hAnsi="Times New Roman" w:cs="Times New Roman"/>
                <w:b/>
                <w:bCs/>
                <w:sz w:val="24"/>
                <w:szCs w:val="24"/>
              </w:rPr>
              <w:t>devra</w:t>
            </w:r>
            <w:r w:rsidRPr="00C02562">
              <w:rPr>
                <w:rFonts w:ascii="Times New Roman" w:hAnsi="Times New Roman" w:cs="Times New Roman"/>
                <w:b/>
                <w:bCs/>
                <w:sz w:val="24"/>
                <w:szCs w:val="24"/>
              </w:rPr>
              <w:t xml:space="preserve"> être séquencée de façon à suivre les différentes phases de la </w:t>
            </w:r>
            <w:r>
              <w:rPr>
                <w:rFonts w:ascii="Times New Roman" w:hAnsi="Times New Roman" w:cs="Times New Roman"/>
                <w:b/>
                <w:bCs/>
                <w:sz w:val="24"/>
                <w:szCs w:val="24"/>
              </w:rPr>
              <w:t>réalisation d’un projet</w:t>
            </w:r>
            <w:r w:rsidRPr="00C02562">
              <w:rPr>
                <w:rFonts w:ascii="Times New Roman" w:hAnsi="Times New Roman" w:cs="Times New Roman"/>
                <w:b/>
                <w:bCs/>
                <w:sz w:val="24"/>
                <w:szCs w:val="24"/>
              </w:rPr>
              <w:t>.</w:t>
            </w:r>
          </w:p>
        </w:tc>
      </w:tr>
      <w:tr w:rsidR="002A1F3C" w:rsidRPr="00D52E13" w:rsidTr="00695FAD">
        <w:trPr>
          <w:cantSplit/>
          <w:trHeight w:val="567"/>
          <w:jc w:val="center"/>
        </w:trPr>
        <w:tc>
          <w:tcPr>
            <w:tcW w:w="3472" w:type="dxa"/>
            <w:vMerge w:val="restart"/>
            <w:shd w:val="clear" w:color="auto" w:fill="auto"/>
            <w:hideMark/>
          </w:tcPr>
          <w:p w:rsidR="002A1F3C" w:rsidRPr="00D52E13" w:rsidRDefault="002A1F3C" w:rsidP="00492ACB">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Présentation de la gouvernance, méthodologie, modèles de gestion de projet</w:t>
            </w:r>
          </w:p>
        </w:tc>
        <w:tc>
          <w:tcPr>
            <w:tcW w:w="1701" w:type="dxa"/>
            <w:vMerge w:val="restart"/>
            <w:shd w:val="clear" w:color="auto" w:fill="auto"/>
            <w:vAlign w:val="center"/>
            <w:hideMark/>
          </w:tcPr>
          <w:p w:rsidR="002A1F3C" w:rsidRPr="00341B1D" w:rsidRDefault="002A1F3C" w:rsidP="00341B1D">
            <w:pPr>
              <w:pStyle w:val="Paragraphedeliste"/>
              <w:spacing w:before="60" w:after="60" w:line="240" w:lineRule="auto"/>
              <w:ind w:left="57" w:right="57"/>
              <w:jc w:val="center"/>
              <w:rPr>
                <w:rFonts w:asciiTheme="majorBidi" w:hAnsiTheme="majorBidi" w:cstheme="majorBidi"/>
                <w:b/>
                <w:bCs/>
                <w:sz w:val="24"/>
                <w:szCs w:val="24"/>
              </w:rPr>
            </w:pPr>
            <w:r>
              <w:rPr>
                <w:rFonts w:asciiTheme="majorBidi" w:hAnsiTheme="majorBidi" w:cstheme="majorBidi"/>
                <w:b/>
                <w:bCs/>
                <w:sz w:val="24"/>
                <w:szCs w:val="24"/>
              </w:rPr>
              <w:t>1 jour</w:t>
            </w:r>
          </w:p>
        </w:tc>
      </w:tr>
      <w:tr w:rsidR="002A1F3C" w:rsidRPr="00D52E13" w:rsidTr="00492ACB">
        <w:trPr>
          <w:cantSplit/>
          <w:trHeight w:val="567"/>
          <w:jc w:val="center"/>
        </w:trPr>
        <w:tc>
          <w:tcPr>
            <w:tcW w:w="3472" w:type="dxa"/>
            <w:vMerge/>
            <w:shd w:val="clear" w:color="auto" w:fill="auto"/>
            <w:hideMark/>
          </w:tcPr>
          <w:p w:rsidR="002A1F3C" w:rsidRPr="00D52E13" w:rsidRDefault="002A1F3C"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Assistance à la préparation d’un comité de suivi ou de pilotage d’un projet</w:t>
            </w:r>
          </w:p>
        </w:tc>
        <w:tc>
          <w:tcPr>
            <w:tcW w:w="1701" w:type="dxa"/>
            <w:vMerge/>
            <w:shd w:val="clear" w:color="auto" w:fill="auto"/>
            <w:hideMark/>
          </w:tcPr>
          <w:p w:rsidR="002A1F3C" w:rsidRPr="00341B1D" w:rsidRDefault="002A1F3C"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p>
        </w:tc>
      </w:tr>
      <w:tr w:rsidR="002A1F3C" w:rsidRPr="00D52E13" w:rsidTr="00492ACB">
        <w:trPr>
          <w:cantSplit/>
          <w:trHeight w:val="567"/>
          <w:jc w:val="center"/>
        </w:trPr>
        <w:tc>
          <w:tcPr>
            <w:tcW w:w="3472" w:type="dxa"/>
            <w:vMerge/>
            <w:shd w:val="clear" w:color="auto" w:fill="auto"/>
            <w:hideMark/>
          </w:tcPr>
          <w:p w:rsidR="002A1F3C" w:rsidRPr="00D52E13" w:rsidRDefault="002A1F3C"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Mise en pratique sur un projet existant, la mise en œuvre d’un tableau de bord de suivi et son actualisation au fur à mesure de l’avancement.</w:t>
            </w:r>
          </w:p>
        </w:tc>
        <w:tc>
          <w:tcPr>
            <w:tcW w:w="1701" w:type="dxa"/>
            <w:shd w:val="clear" w:color="auto" w:fill="auto"/>
            <w:hideMark/>
          </w:tcPr>
          <w:p w:rsidR="002A1F3C" w:rsidRPr="00341B1D" w:rsidRDefault="002A1F3C" w:rsidP="00341B1D">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3</w:t>
            </w:r>
            <w:r w:rsidRPr="00341B1D">
              <w:rPr>
                <w:rFonts w:asciiTheme="majorBidi" w:hAnsiTheme="majorBidi" w:cstheme="majorBidi"/>
                <w:b/>
                <w:bCs/>
                <w:sz w:val="24"/>
                <w:szCs w:val="24"/>
              </w:rPr>
              <w:t xml:space="preserve"> jours</w:t>
            </w:r>
          </w:p>
        </w:tc>
      </w:tr>
      <w:tr w:rsidR="008D541A" w:rsidRPr="00D52E13" w:rsidTr="001A20C3">
        <w:trPr>
          <w:cantSplit/>
          <w:trHeight w:val="567"/>
          <w:jc w:val="center"/>
        </w:trPr>
        <w:tc>
          <w:tcPr>
            <w:tcW w:w="3472" w:type="dxa"/>
            <w:vMerge/>
            <w:shd w:val="clear" w:color="auto" w:fill="auto"/>
            <w:hideMark/>
          </w:tcPr>
          <w:p w:rsidR="008D541A" w:rsidRPr="00D52E13" w:rsidRDefault="008D541A"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Rédaction d'un rapport de fin d'intervention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4E2D26">
        <w:trPr>
          <w:cantSplit/>
          <w:trHeight w:val="567"/>
          <w:jc w:val="center"/>
        </w:trPr>
        <w:tc>
          <w:tcPr>
            <w:tcW w:w="3472" w:type="dxa"/>
            <w:vMerge/>
            <w:shd w:val="clear" w:color="auto" w:fill="auto"/>
            <w:hideMark/>
          </w:tcPr>
          <w:p w:rsidR="008D541A" w:rsidRPr="00D52E13" w:rsidRDefault="008D541A"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 xml:space="preserve">Suivi de la mise en œuvre du tableau de bord </w:t>
            </w:r>
            <w:r w:rsidRPr="00B94EE4">
              <w:rPr>
                <w:rFonts w:ascii="Times New Roman" w:hAnsi="Times New Roman"/>
                <w:b/>
                <w:bCs/>
                <w:sz w:val="24"/>
              </w:rPr>
              <w:t>tous les deux mois</w:t>
            </w:r>
            <w:r w:rsidRPr="00B94EE4">
              <w:rPr>
                <w:rFonts w:ascii="Times New Roman" w:hAnsi="Times New Roman"/>
                <w:sz w:val="24"/>
              </w:rPr>
              <w:t xml:space="preserve"> après l’achèvement de la mission et se rendra disponible au téléphone pour aider la commune en cas de besoin, tout au long du processus</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A20E81">
        <w:trPr>
          <w:cantSplit/>
          <w:trHeight w:val="567"/>
          <w:jc w:val="center"/>
        </w:trPr>
        <w:tc>
          <w:tcPr>
            <w:tcW w:w="3472" w:type="dxa"/>
            <w:vMerge/>
            <w:shd w:val="clear" w:color="auto" w:fill="auto"/>
            <w:hideMark/>
          </w:tcPr>
          <w:p w:rsidR="008D541A" w:rsidRPr="00D52E13" w:rsidRDefault="008D541A" w:rsidP="00492ACB">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Default="008D541A" w:rsidP="00FF5273">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imes New Roman" w:hAnsi="Times New Roman" w:cs="Times New Roman"/>
                <w:sz w:val="24"/>
                <w:szCs w:val="24"/>
              </w:rPr>
              <w:t>L</w:t>
            </w:r>
            <w:r w:rsidRPr="008555B7">
              <w:rPr>
                <w:rFonts w:ascii="Times New Roman" w:hAnsi="Times New Roman" w:cs="Times New Roman"/>
                <w:sz w:val="24"/>
                <w:szCs w:val="24"/>
              </w:rPr>
              <w:t>e B</w:t>
            </w:r>
            <w:r>
              <w:rPr>
                <w:rFonts w:ascii="Times New Roman" w:hAnsi="Times New Roman" w:cs="Times New Roman"/>
                <w:sz w:val="24"/>
                <w:szCs w:val="24"/>
              </w:rPr>
              <w:t>ureau d’</w:t>
            </w:r>
            <w:r w:rsidRPr="008555B7">
              <w:rPr>
                <w:rFonts w:ascii="Times New Roman" w:hAnsi="Times New Roman" w:cs="Times New Roman"/>
                <w:sz w:val="24"/>
                <w:szCs w:val="24"/>
              </w:rPr>
              <w:t>E</w:t>
            </w:r>
            <w:r>
              <w:rPr>
                <w:rFonts w:ascii="Times New Roman" w:hAnsi="Times New Roman" w:cs="Times New Roman"/>
                <w:sz w:val="24"/>
                <w:szCs w:val="24"/>
              </w:rPr>
              <w:t>xpert</w:t>
            </w:r>
            <w:r w:rsidRPr="008555B7">
              <w:rPr>
                <w:rFonts w:ascii="Times New Roman" w:hAnsi="Times New Roman" w:cs="Times New Roman"/>
                <w:sz w:val="24"/>
                <w:szCs w:val="24"/>
              </w:rPr>
              <w:t xml:space="preserve"> développera dans le cadre des rapports annuels les études de cas </w:t>
            </w:r>
            <w:r>
              <w:rPr>
                <w:rFonts w:ascii="Times New Roman" w:hAnsi="Times New Roman" w:cs="Times New Roman"/>
                <w:sz w:val="24"/>
                <w:szCs w:val="24"/>
              </w:rPr>
              <w:t xml:space="preserve">qui </w:t>
            </w:r>
            <w:r w:rsidRPr="008555B7">
              <w:rPr>
                <w:rFonts w:ascii="Times New Roman" w:hAnsi="Times New Roman" w:cs="Times New Roman"/>
                <w:sz w:val="24"/>
                <w:szCs w:val="24"/>
              </w:rPr>
              <w:t>seront essentiel</w:t>
            </w:r>
            <w:r>
              <w:rPr>
                <w:rFonts w:ascii="Times New Roman" w:hAnsi="Times New Roman" w:cs="Times New Roman"/>
                <w:sz w:val="24"/>
                <w:szCs w:val="24"/>
              </w:rPr>
              <w:t>le</w:t>
            </w:r>
            <w:r w:rsidRPr="008555B7">
              <w:rPr>
                <w:rFonts w:ascii="Times New Roman" w:hAnsi="Times New Roman" w:cs="Times New Roman"/>
                <w:sz w:val="24"/>
                <w:szCs w:val="24"/>
              </w:rPr>
              <w:t>s pour favoriser l’échange de bonnes pratiques et améliorer l</w:t>
            </w:r>
            <w:r>
              <w:rPr>
                <w:rFonts w:ascii="Times New Roman" w:hAnsi="Times New Roman" w:cs="Times New Roman"/>
                <w:sz w:val="24"/>
                <w:szCs w:val="24"/>
              </w:rPr>
              <w:t>a gestion de pilotage des projets</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FF5273" w:rsidRPr="00FD4FE2" w:rsidTr="00492ACB">
        <w:trPr>
          <w:cantSplit/>
          <w:trHeight w:val="63"/>
          <w:jc w:val="center"/>
        </w:trPr>
        <w:tc>
          <w:tcPr>
            <w:tcW w:w="3472" w:type="dxa"/>
            <w:shd w:val="clear" w:color="auto" w:fill="auto"/>
            <w:noWrap/>
            <w:hideMark/>
          </w:tcPr>
          <w:p w:rsidR="00FF5273" w:rsidRPr="00D52E13" w:rsidRDefault="00FF5273" w:rsidP="00492AC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FF5273" w:rsidRPr="00FD4FE2" w:rsidRDefault="00FF5273" w:rsidP="00DA3D05">
            <w:pPr>
              <w:spacing w:before="60" w:after="60" w:line="240" w:lineRule="auto"/>
              <w:ind w:left="57" w:right="57"/>
              <w:rPr>
                <w:rFonts w:asciiTheme="majorBidi" w:hAnsiTheme="majorBidi" w:cstheme="majorBidi"/>
                <w:sz w:val="24"/>
                <w:szCs w:val="24"/>
              </w:rPr>
            </w:pPr>
            <w:r>
              <w:rPr>
                <w:rFonts w:asciiTheme="majorBidi" w:hAnsiTheme="majorBidi" w:cstheme="majorBidi"/>
                <w:sz w:val="24"/>
                <w:szCs w:val="24"/>
              </w:rPr>
              <w:t xml:space="preserve">Cette assistance technique s'adresse au Maire, </w:t>
            </w:r>
            <w:r w:rsidR="00956EFD">
              <w:rPr>
                <w:rFonts w:asciiTheme="majorBidi" w:hAnsiTheme="majorBidi" w:cstheme="majorBidi"/>
                <w:sz w:val="24"/>
                <w:szCs w:val="24"/>
              </w:rPr>
              <w:t xml:space="preserve">aux élus présidents des commissions notamment celles "Propreté &amp; hygiène et Environnement» « Travaux &amp; Aménagement Urbain », </w:t>
            </w:r>
            <w:r>
              <w:rPr>
                <w:rFonts w:asciiTheme="majorBidi" w:hAnsiTheme="majorBidi" w:cstheme="majorBidi"/>
                <w:sz w:val="24"/>
                <w:szCs w:val="24"/>
              </w:rPr>
              <w:t>au Secrétaire Général, aux Service Technique</w:t>
            </w:r>
            <w:r>
              <w:rPr>
                <w:rFonts w:ascii="Times New Roman" w:hAnsi="Times New Roman" w:cs="Times New Roman"/>
              </w:rPr>
              <w:t>, service achat et service financier</w:t>
            </w:r>
          </w:p>
        </w:tc>
      </w:tr>
      <w:tr w:rsidR="00FF5273" w:rsidRPr="00FD4FE2" w:rsidTr="00492ACB">
        <w:trPr>
          <w:cantSplit/>
          <w:trHeight w:val="567"/>
          <w:jc w:val="center"/>
        </w:trPr>
        <w:tc>
          <w:tcPr>
            <w:tcW w:w="3472" w:type="dxa"/>
            <w:shd w:val="clear" w:color="auto" w:fill="auto"/>
            <w:noWrap/>
            <w:hideMark/>
          </w:tcPr>
          <w:p w:rsidR="00FF5273" w:rsidRPr="00D52E13" w:rsidRDefault="00FF5273" w:rsidP="00492ACB">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FF5273" w:rsidRPr="00D52E13" w:rsidRDefault="00FF5273" w:rsidP="00492ACB">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 xml:space="preserve">Disponibilité durant toute la </w:t>
            </w:r>
            <w:r>
              <w:rPr>
                <w:rFonts w:asciiTheme="majorBidi" w:hAnsiTheme="majorBidi" w:cstheme="majorBidi"/>
                <w:sz w:val="24"/>
                <w:szCs w:val="24"/>
              </w:rPr>
              <w:t>durée de l'assistance technique ;</w:t>
            </w:r>
          </w:p>
          <w:p w:rsidR="00FF5273" w:rsidRDefault="00FF5273" w:rsidP="00FF5273">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w:t>
            </w:r>
            <w:r>
              <w:rPr>
                <w:rFonts w:asciiTheme="majorBidi" w:hAnsiTheme="majorBidi" w:cstheme="majorBidi"/>
                <w:sz w:val="24"/>
                <w:szCs w:val="24"/>
              </w:rPr>
              <w:t xml:space="preserve"> du tableau de bord de suivi du projet ;</w:t>
            </w:r>
          </w:p>
          <w:p w:rsidR="00FF5273" w:rsidRPr="00FD4FE2" w:rsidRDefault="00FF5273" w:rsidP="00DA3D05">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D52E13">
              <w:rPr>
                <w:rFonts w:asciiTheme="majorBidi" w:hAnsiTheme="majorBidi" w:cstheme="majorBidi"/>
                <w:sz w:val="24"/>
                <w:szCs w:val="24"/>
              </w:rPr>
              <w:t>Livraison d’un rapport d'intervention</w:t>
            </w:r>
            <w:r>
              <w:rPr>
                <w:rFonts w:asciiTheme="majorBidi" w:hAnsiTheme="majorBidi" w:cstheme="majorBidi"/>
                <w:sz w:val="24"/>
                <w:szCs w:val="24"/>
              </w:rPr>
              <w:t>.</w:t>
            </w:r>
          </w:p>
        </w:tc>
      </w:tr>
    </w:tbl>
    <w:p w:rsidR="006242FE" w:rsidRDefault="006242FE" w:rsidP="00386146"/>
    <w:p w:rsidR="00107E4A" w:rsidRDefault="00107E4A">
      <w:pPr>
        <w:spacing w:after="200"/>
        <w:jc w:val="left"/>
      </w:pPr>
      <w:r>
        <w:br w:type="page"/>
      </w:r>
    </w:p>
    <w:p w:rsidR="00107E4A" w:rsidRDefault="00107E4A"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107E4A" w:rsidRPr="001428E4" w:rsidTr="00892F7D">
        <w:trPr>
          <w:cantSplit/>
          <w:trHeight w:val="567"/>
          <w:jc w:val="center"/>
        </w:trPr>
        <w:tc>
          <w:tcPr>
            <w:tcW w:w="14812" w:type="dxa"/>
            <w:gridSpan w:val="3"/>
            <w:shd w:val="clear" w:color="000000" w:fill="002060"/>
            <w:noWrap/>
            <w:vAlign w:val="bottom"/>
            <w:hideMark/>
          </w:tcPr>
          <w:p w:rsidR="00107E4A" w:rsidRPr="001428E4" w:rsidRDefault="00107E4A" w:rsidP="00107E4A">
            <w:pPr>
              <w:pStyle w:val="Paragraphedeliste"/>
              <w:numPr>
                <w:ilvl w:val="0"/>
                <w:numId w:val="30"/>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PROGRAMMATION &amp; PILOTAGE</w:t>
            </w:r>
          </w:p>
        </w:tc>
      </w:tr>
      <w:tr w:rsidR="00107E4A" w:rsidRPr="00336299" w:rsidTr="00892F7D">
        <w:trPr>
          <w:cantSplit/>
          <w:trHeight w:val="567"/>
          <w:jc w:val="center"/>
        </w:trPr>
        <w:tc>
          <w:tcPr>
            <w:tcW w:w="14812" w:type="dxa"/>
            <w:gridSpan w:val="3"/>
            <w:shd w:val="clear" w:color="auto" w:fill="00B0F0"/>
            <w:noWrap/>
            <w:vAlign w:val="bottom"/>
            <w:hideMark/>
          </w:tcPr>
          <w:p w:rsidR="00107E4A" w:rsidRPr="00336299" w:rsidRDefault="00107E4A" w:rsidP="00892F7D">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F6</w:t>
            </w:r>
            <w:r w:rsidRPr="00D92652">
              <w:rPr>
                <w:rFonts w:asciiTheme="majorBidi" w:hAnsiTheme="majorBidi" w:cstheme="majorBidi"/>
                <w:b/>
                <w:bCs/>
                <w:sz w:val="24"/>
                <w:szCs w:val="24"/>
                <w:u w:val="single"/>
              </w:rPr>
              <w:t> :</w:t>
            </w:r>
            <w:r w:rsidR="005129E9">
              <w:rPr>
                <w:rFonts w:asciiTheme="majorBidi" w:hAnsiTheme="majorBidi" w:cstheme="majorBidi"/>
                <w:b/>
                <w:bCs/>
                <w:sz w:val="24"/>
                <w:szCs w:val="24"/>
                <w:u w:val="single"/>
              </w:rPr>
              <w:t xml:space="preserve"> </w:t>
            </w:r>
            <w:r w:rsidR="00855F36" w:rsidRPr="00855F36">
              <w:rPr>
                <w:rFonts w:asciiTheme="majorBidi" w:hAnsiTheme="majorBidi" w:cstheme="majorBidi"/>
                <w:b/>
                <w:bCs/>
                <w:sz w:val="24"/>
                <w:szCs w:val="24"/>
                <w:u w:val="single"/>
              </w:rPr>
              <w:t>Assistance à l’élaboration de l’inventaire des biens mobiliers et immobiliers et la mise en place d’un plan d’entretien</w:t>
            </w:r>
            <w:r w:rsidRPr="00D92652">
              <w:rPr>
                <w:rFonts w:asciiTheme="majorBidi" w:hAnsiTheme="majorBidi" w:cstheme="majorBidi"/>
                <w:b/>
                <w:bCs/>
                <w:sz w:val="24"/>
                <w:szCs w:val="24"/>
                <w:u w:val="single"/>
              </w:rPr>
              <w:t>:</w:t>
            </w:r>
          </w:p>
        </w:tc>
      </w:tr>
      <w:tr w:rsidR="00107E4A" w:rsidRPr="00492ACB" w:rsidTr="00892F7D">
        <w:trPr>
          <w:cantSplit/>
          <w:trHeight w:val="567"/>
          <w:jc w:val="center"/>
        </w:trPr>
        <w:tc>
          <w:tcPr>
            <w:tcW w:w="3472" w:type="dxa"/>
            <w:shd w:val="clear" w:color="auto" w:fill="auto"/>
            <w:noWrap/>
            <w:hideMark/>
          </w:tcPr>
          <w:p w:rsidR="00107E4A" w:rsidRPr="00D52E13" w:rsidRDefault="008E3F95" w:rsidP="00892F7D">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tcPr>
          <w:p w:rsidR="00107E4A" w:rsidRPr="00855F36" w:rsidRDefault="00855F36" w:rsidP="00855F36">
            <w:pPr>
              <w:spacing w:before="120" w:after="120" w:line="240" w:lineRule="auto"/>
              <w:ind w:left="57" w:right="57"/>
              <w:rPr>
                <w:rFonts w:ascii="Times New Roman" w:hAnsi="Times New Roman" w:cs="Times New Roman"/>
                <w:sz w:val="24"/>
                <w:szCs w:val="24"/>
              </w:rPr>
            </w:pPr>
            <w:bookmarkStart w:id="11" w:name="_Hlk54622009"/>
            <w:r w:rsidRPr="00855F36">
              <w:rPr>
                <w:rFonts w:ascii="Times New Roman" w:hAnsi="Times New Roman" w:cs="Times New Roman"/>
                <w:sz w:val="24"/>
                <w:szCs w:val="24"/>
              </w:rPr>
              <w:t>Cette Assistance Technique permettra d’aider les communes à réaliser un premier inventaire de leurs bien mobiliers et immobiliers afin d’identifier et de répertorier de manière exhaustive les éléments constitutifs du patrimoine municipal à l’année n. La méthodologie de réalisation sera expliquée et transférée à la commune de façon à ce que l’inventaire constitue un outil dynamique (et donc utile pour la commune) via l’intégration régulière des évolutions enregistrées. L’analyse qualitative de l’inventaire permettra de déboucher sur l’élaboration d’un plan d’entretien réaliste tenant compte à la fois des moyens financiers, des moyens humains, ainsi que des possibilités de planification pour permettre une programmation glissante à 3 ans (avec l’émergence de thématiques, de priorités et de contrôles techniques définis régulièrement dans le plan d’entretien et destiné à assurer la maintenance en bon état des éléments de l’inventaire). Il en découlera une aide à la mise en place d’un système de suivi étalé dans le temps via l’élaboration d’un tableau de bord dont l'Expert assurera un suivi à distance tous les deux mois.</w:t>
            </w:r>
            <w:bookmarkEnd w:id="11"/>
          </w:p>
        </w:tc>
      </w:tr>
      <w:tr w:rsidR="002A1F3C" w:rsidRPr="00D52E13" w:rsidTr="00892F7D">
        <w:trPr>
          <w:cantSplit/>
          <w:trHeight w:val="567"/>
          <w:jc w:val="center"/>
        </w:trPr>
        <w:tc>
          <w:tcPr>
            <w:tcW w:w="3472" w:type="dxa"/>
            <w:vMerge w:val="restart"/>
            <w:shd w:val="clear" w:color="auto" w:fill="auto"/>
            <w:hideMark/>
          </w:tcPr>
          <w:p w:rsidR="002A1F3C" w:rsidRDefault="002A1F3C" w:rsidP="00E60A8C">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Sessions identifiées :</w:t>
            </w: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L'expert organisera un workshop diagnostic de la situation existante de la gestion du patrimoine au niveau de la Commune</w:t>
            </w:r>
          </w:p>
        </w:tc>
        <w:tc>
          <w:tcPr>
            <w:tcW w:w="1701" w:type="dxa"/>
            <w:shd w:val="clear" w:color="auto" w:fill="auto"/>
            <w:hideMark/>
          </w:tcPr>
          <w:p w:rsidR="002A1F3C" w:rsidRPr="002A1F3C" w:rsidRDefault="002A1F3C" w:rsidP="002A1F3C">
            <w:pPr>
              <w:pStyle w:val="Paragraphedeliste"/>
              <w:spacing w:before="60" w:after="60" w:line="240" w:lineRule="auto"/>
              <w:ind w:left="57" w:right="57"/>
              <w:contextualSpacing w:val="0"/>
              <w:jc w:val="center"/>
              <w:rPr>
                <w:rFonts w:asciiTheme="majorBidi" w:hAnsiTheme="majorBidi" w:cstheme="majorBidi"/>
                <w:b/>
                <w:bCs/>
                <w:sz w:val="24"/>
                <w:szCs w:val="24"/>
              </w:rPr>
            </w:pPr>
            <w:r w:rsidRPr="002A1F3C">
              <w:rPr>
                <w:rFonts w:asciiTheme="majorBidi" w:hAnsiTheme="majorBidi" w:cstheme="majorBidi"/>
                <w:b/>
                <w:bCs/>
                <w:sz w:val="24"/>
                <w:szCs w:val="24"/>
              </w:rPr>
              <w:t>2 jours</w:t>
            </w:r>
          </w:p>
        </w:tc>
      </w:tr>
      <w:tr w:rsidR="002A1F3C" w:rsidRPr="00D52E13" w:rsidTr="00892F7D">
        <w:trPr>
          <w:cantSplit/>
          <w:trHeight w:val="567"/>
          <w:jc w:val="center"/>
        </w:trPr>
        <w:tc>
          <w:tcPr>
            <w:tcW w:w="3472" w:type="dxa"/>
            <w:vMerge/>
            <w:shd w:val="clear" w:color="auto" w:fill="auto"/>
            <w:hideMark/>
          </w:tcPr>
          <w:p w:rsidR="002A1F3C" w:rsidRPr="00D52E13" w:rsidRDefault="002A1F3C" w:rsidP="00892F7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Présentation de la méthodologie appropriée pour d’élaboration et de mise en œuvre d’un plan de gestion du patrimoine mobilier et immobilier</w:t>
            </w:r>
          </w:p>
        </w:tc>
        <w:tc>
          <w:tcPr>
            <w:tcW w:w="1701" w:type="dxa"/>
            <w:shd w:val="clear" w:color="auto" w:fill="auto"/>
            <w:hideMark/>
          </w:tcPr>
          <w:p w:rsidR="002A1F3C" w:rsidRPr="002A1F3C" w:rsidRDefault="002A1F3C" w:rsidP="002A1F3C">
            <w:pPr>
              <w:pStyle w:val="Paragraphedeliste"/>
              <w:spacing w:before="60" w:after="60" w:line="240" w:lineRule="auto"/>
              <w:ind w:left="57" w:right="57"/>
              <w:contextualSpacing w:val="0"/>
              <w:jc w:val="center"/>
              <w:rPr>
                <w:rFonts w:asciiTheme="majorBidi" w:hAnsiTheme="majorBidi" w:cstheme="majorBidi"/>
                <w:b/>
                <w:bCs/>
                <w:sz w:val="24"/>
                <w:szCs w:val="24"/>
              </w:rPr>
            </w:pPr>
            <w:r w:rsidRPr="002A1F3C">
              <w:rPr>
                <w:rFonts w:asciiTheme="majorBidi" w:hAnsiTheme="majorBidi" w:cstheme="majorBidi"/>
                <w:b/>
                <w:bCs/>
                <w:sz w:val="24"/>
                <w:szCs w:val="24"/>
              </w:rPr>
              <w:t>1 jour</w:t>
            </w:r>
          </w:p>
        </w:tc>
      </w:tr>
      <w:tr w:rsidR="002A1F3C" w:rsidRPr="00D52E13" w:rsidTr="00892F7D">
        <w:trPr>
          <w:cantSplit/>
          <w:trHeight w:val="567"/>
          <w:jc w:val="center"/>
        </w:trPr>
        <w:tc>
          <w:tcPr>
            <w:tcW w:w="3472" w:type="dxa"/>
            <w:vMerge/>
            <w:shd w:val="clear" w:color="auto" w:fill="auto"/>
            <w:hideMark/>
          </w:tcPr>
          <w:p w:rsidR="002A1F3C" w:rsidRPr="00D52E13" w:rsidRDefault="002A1F3C" w:rsidP="00892F7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Accompagnement à la définition d’un plan d’entretien (planning, responsables, KPI, budget…)</w:t>
            </w:r>
          </w:p>
        </w:tc>
        <w:tc>
          <w:tcPr>
            <w:tcW w:w="1701" w:type="dxa"/>
            <w:shd w:val="clear" w:color="auto" w:fill="auto"/>
            <w:hideMark/>
          </w:tcPr>
          <w:p w:rsidR="002A1F3C" w:rsidRPr="002A1F3C" w:rsidRDefault="002A1F3C" w:rsidP="002A1F3C">
            <w:pPr>
              <w:pStyle w:val="Paragraphedeliste"/>
              <w:spacing w:before="60" w:after="60" w:line="240" w:lineRule="auto"/>
              <w:ind w:left="57" w:right="57"/>
              <w:contextualSpacing w:val="0"/>
              <w:jc w:val="center"/>
              <w:rPr>
                <w:rFonts w:asciiTheme="majorBidi" w:hAnsiTheme="majorBidi" w:cstheme="majorBidi"/>
                <w:b/>
                <w:bCs/>
                <w:sz w:val="24"/>
                <w:szCs w:val="24"/>
              </w:rPr>
            </w:pPr>
            <w:r w:rsidRPr="002A1F3C">
              <w:rPr>
                <w:rFonts w:asciiTheme="majorBidi" w:hAnsiTheme="majorBidi" w:cstheme="majorBidi"/>
                <w:b/>
                <w:bCs/>
                <w:sz w:val="24"/>
                <w:szCs w:val="24"/>
              </w:rPr>
              <w:t>3 jours</w:t>
            </w:r>
          </w:p>
        </w:tc>
      </w:tr>
      <w:tr w:rsidR="008D541A" w:rsidRPr="00D52E13" w:rsidTr="00960135">
        <w:trPr>
          <w:cantSplit/>
          <w:trHeight w:val="567"/>
          <w:jc w:val="center"/>
        </w:trPr>
        <w:tc>
          <w:tcPr>
            <w:tcW w:w="3472" w:type="dxa"/>
            <w:vMerge/>
            <w:shd w:val="clear" w:color="auto" w:fill="auto"/>
            <w:hideMark/>
          </w:tcPr>
          <w:p w:rsidR="008D541A" w:rsidRPr="00D52E13" w:rsidRDefault="008D541A" w:rsidP="00892F7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Rédaction d'un rapport d'intervention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BB19BF">
        <w:trPr>
          <w:cantSplit/>
          <w:trHeight w:val="567"/>
          <w:jc w:val="center"/>
        </w:trPr>
        <w:tc>
          <w:tcPr>
            <w:tcW w:w="3472" w:type="dxa"/>
            <w:vMerge/>
            <w:shd w:val="clear" w:color="auto" w:fill="auto"/>
            <w:hideMark/>
          </w:tcPr>
          <w:p w:rsidR="008D541A" w:rsidRPr="00D52E13" w:rsidRDefault="008D541A" w:rsidP="00892F7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 xml:space="preserve">Suivi de la mise en œuvre du tableau de bord </w:t>
            </w:r>
            <w:r w:rsidRPr="00B94EE4">
              <w:rPr>
                <w:rFonts w:ascii="Times New Roman" w:hAnsi="Times New Roman"/>
                <w:b/>
                <w:bCs/>
                <w:sz w:val="24"/>
              </w:rPr>
              <w:t>tous les deux mois</w:t>
            </w:r>
            <w:r w:rsidRPr="00B94EE4">
              <w:rPr>
                <w:rFonts w:ascii="Times New Roman" w:hAnsi="Times New Roman"/>
                <w:sz w:val="24"/>
              </w:rPr>
              <w:t xml:space="preserve"> après l’achèvement de la mission et se rendra disponible au téléphone pour aider la commune en cas de besoin, tout au long du processus</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E60A8C" w:rsidRPr="00FD4FE2" w:rsidTr="00892F7D">
        <w:trPr>
          <w:cantSplit/>
          <w:trHeight w:val="63"/>
          <w:jc w:val="center"/>
        </w:trPr>
        <w:tc>
          <w:tcPr>
            <w:tcW w:w="3472" w:type="dxa"/>
            <w:shd w:val="clear" w:color="auto" w:fill="auto"/>
            <w:noWrap/>
            <w:hideMark/>
          </w:tcPr>
          <w:p w:rsidR="00E60A8C" w:rsidRPr="00D52E13" w:rsidRDefault="00E60A8C" w:rsidP="00892F7D">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E60A8C" w:rsidRPr="00855F36" w:rsidRDefault="00E60A8C" w:rsidP="00956EFD">
            <w:pPr>
              <w:spacing w:before="60" w:after="60" w:line="240" w:lineRule="auto"/>
              <w:ind w:left="57" w:right="57"/>
              <w:rPr>
                <w:rFonts w:asciiTheme="majorBidi" w:hAnsiTheme="majorBidi" w:cstheme="majorBidi"/>
                <w:sz w:val="24"/>
                <w:szCs w:val="24"/>
              </w:rPr>
            </w:pPr>
            <w:r w:rsidRPr="00855F36">
              <w:rPr>
                <w:rFonts w:asciiTheme="majorBidi" w:hAnsiTheme="majorBidi" w:cstheme="majorBidi"/>
                <w:sz w:val="24"/>
                <w:szCs w:val="24"/>
              </w:rPr>
              <w:t xml:space="preserve">Cette assistance technique s'adresse au Maire, </w:t>
            </w:r>
            <w:r w:rsidR="00956EFD">
              <w:rPr>
                <w:rFonts w:asciiTheme="majorBidi" w:hAnsiTheme="majorBidi" w:cstheme="majorBidi"/>
                <w:sz w:val="24"/>
                <w:szCs w:val="24"/>
              </w:rPr>
              <w:t>aux élus présidents des commissions, au</w:t>
            </w:r>
            <w:r w:rsidRPr="00855F36">
              <w:rPr>
                <w:rFonts w:asciiTheme="majorBidi" w:hAnsiTheme="majorBidi" w:cstheme="majorBidi"/>
                <w:sz w:val="24"/>
                <w:szCs w:val="24"/>
              </w:rPr>
              <w:t xml:space="preserve"> Secrétaire Général, </w:t>
            </w:r>
            <w:r w:rsidR="00956EFD">
              <w:rPr>
                <w:rFonts w:asciiTheme="majorBidi" w:hAnsiTheme="majorBidi" w:cstheme="majorBidi"/>
                <w:sz w:val="24"/>
                <w:szCs w:val="24"/>
              </w:rPr>
              <w:t xml:space="preserve">au </w:t>
            </w:r>
            <w:r w:rsidRPr="00855F36">
              <w:rPr>
                <w:rFonts w:ascii="Times New Roman" w:hAnsi="Times New Roman" w:cs="Times New Roman"/>
                <w:sz w:val="24"/>
                <w:szCs w:val="24"/>
              </w:rPr>
              <w:t>service technique (dont patrimoine et parc municipal) et service financier</w:t>
            </w:r>
          </w:p>
        </w:tc>
      </w:tr>
      <w:tr w:rsidR="00E60A8C" w:rsidRPr="00FD4FE2" w:rsidTr="00892F7D">
        <w:trPr>
          <w:cantSplit/>
          <w:trHeight w:val="567"/>
          <w:jc w:val="center"/>
        </w:trPr>
        <w:tc>
          <w:tcPr>
            <w:tcW w:w="3472" w:type="dxa"/>
            <w:shd w:val="clear" w:color="auto" w:fill="auto"/>
            <w:noWrap/>
            <w:hideMark/>
          </w:tcPr>
          <w:p w:rsidR="00E60A8C" w:rsidRPr="00D52E13" w:rsidRDefault="00E60A8C" w:rsidP="00892F7D">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lastRenderedPageBreak/>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E60A8C" w:rsidRDefault="00E60A8C" w:rsidP="00892F7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Présentation des documents nécessaires</w:t>
            </w:r>
          </w:p>
          <w:p w:rsidR="00E60A8C" w:rsidRPr="00855F36" w:rsidRDefault="00E60A8C" w:rsidP="00892F7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 xml:space="preserve">Disponibilité durant toute la durée de l'assistance technique </w:t>
            </w:r>
          </w:p>
          <w:p w:rsidR="00E60A8C" w:rsidRPr="00855F36" w:rsidRDefault="00E60A8C" w:rsidP="00892F7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w:t>
            </w:r>
            <w:r>
              <w:rPr>
                <w:rFonts w:asciiTheme="majorBidi" w:hAnsiTheme="majorBidi" w:cstheme="majorBidi"/>
                <w:sz w:val="24"/>
                <w:szCs w:val="24"/>
              </w:rPr>
              <w:t>u Plan d'Action</w:t>
            </w:r>
          </w:p>
          <w:p w:rsidR="00E60A8C" w:rsidRPr="00855F36" w:rsidRDefault="00E60A8C" w:rsidP="00892F7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d’un rapport d'intervention</w:t>
            </w:r>
          </w:p>
        </w:tc>
      </w:tr>
    </w:tbl>
    <w:p w:rsidR="00107E4A" w:rsidRDefault="00107E4A" w:rsidP="00386146"/>
    <w:p w:rsidR="0033517E" w:rsidRDefault="00892F7D">
      <w:pPr>
        <w:spacing w:after="200"/>
        <w:jc w:val="left"/>
      </w:pPr>
      <w:r>
        <w:br w:type="page"/>
      </w:r>
    </w:p>
    <w:p w:rsidR="00107E4A" w:rsidRDefault="00107E4A"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892F7D" w:rsidRPr="001428E4" w:rsidTr="00892F7D">
        <w:trPr>
          <w:cantSplit/>
          <w:trHeight w:val="567"/>
          <w:jc w:val="center"/>
        </w:trPr>
        <w:tc>
          <w:tcPr>
            <w:tcW w:w="14812" w:type="dxa"/>
            <w:gridSpan w:val="3"/>
            <w:shd w:val="clear" w:color="000000" w:fill="002060"/>
            <w:noWrap/>
            <w:vAlign w:val="bottom"/>
            <w:hideMark/>
          </w:tcPr>
          <w:p w:rsidR="00892F7D" w:rsidRPr="001428E4" w:rsidRDefault="00892F7D" w:rsidP="00892F7D">
            <w:pPr>
              <w:pStyle w:val="Paragraphedeliste"/>
              <w:numPr>
                <w:ilvl w:val="0"/>
                <w:numId w:val="32"/>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GESTION DES DECHETS</w:t>
            </w:r>
          </w:p>
        </w:tc>
      </w:tr>
      <w:tr w:rsidR="00892F7D" w:rsidRPr="00336299" w:rsidTr="00892F7D">
        <w:trPr>
          <w:cantSplit/>
          <w:trHeight w:val="567"/>
          <w:jc w:val="center"/>
        </w:trPr>
        <w:tc>
          <w:tcPr>
            <w:tcW w:w="14812" w:type="dxa"/>
            <w:gridSpan w:val="3"/>
            <w:shd w:val="clear" w:color="auto" w:fill="00B0F0"/>
            <w:noWrap/>
            <w:vAlign w:val="bottom"/>
            <w:hideMark/>
          </w:tcPr>
          <w:p w:rsidR="00892F7D" w:rsidRPr="00336299" w:rsidRDefault="00892F7D" w:rsidP="002A1F3C">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G1</w:t>
            </w:r>
            <w:r w:rsidRPr="00D92652">
              <w:rPr>
                <w:rFonts w:asciiTheme="majorBidi" w:hAnsiTheme="majorBidi" w:cstheme="majorBidi"/>
                <w:b/>
                <w:bCs/>
                <w:sz w:val="24"/>
                <w:szCs w:val="24"/>
                <w:u w:val="single"/>
              </w:rPr>
              <w:t> :</w:t>
            </w:r>
            <w:r w:rsidR="00A2763D" w:rsidRPr="00A2763D">
              <w:rPr>
                <w:rFonts w:asciiTheme="majorBidi" w:hAnsiTheme="majorBidi" w:cstheme="majorBidi"/>
                <w:b/>
                <w:bCs/>
                <w:sz w:val="24"/>
                <w:szCs w:val="24"/>
                <w:u w:val="single"/>
              </w:rPr>
              <w:t xml:space="preserve">Assistance à l’élaboration D’un Plan </w:t>
            </w:r>
            <w:r w:rsidR="002A1F3C" w:rsidRPr="00A2763D">
              <w:rPr>
                <w:rFonts w:asciiTheme="majorBidi" w:hAnsiTheme="majorBidi" w:cstheme="majorBidi"/>
                <w:b/>
                <w:bCs/>
                <w:sz w:val="24"/>
                <w:szCs w:val="24"/>
                <w:u w:val="single"/>
              </w:rPr>
              <w:t xml:space="preserve">Communal </w:t>
            </w:r>
            <w:r w:rsidR="00A2763D" w:rsidRPr="00A2763D">
              <w:rPr>
                <w:rFonts w:asciiTheme="majorBidi" w:hAnsiTheme="majorBidi" w:cstheme="majorBidi"/>
                <w:b/>
                <w:bCs/>
                <w:sz w:val="24"/>
                <w:szCs w:val="24"/>
                <w:u w:val="single"/>
              </w:rPr>
              <w:t>de Gestion des Déchets</w:t>
            </w:r>
            <w:r w:rsidRPr="00D92652">
              <w:rPr>
                <w:rFonts w:asciiTheme="majorBidi" w:hAnsiTheme="majorBidi" w:cstheme="majorBidi"/>
                <w:b/>
                <w:bCs/>
                <w:sz w:val="24"/>
                <w:szCs w:val="24"/>
                <w:u w:val="single"/>
              </w:rPr>
              <w:t>:</w:t>
            </w:r>
          </w:p>
        </w:tc>
      </w:tr>
      <w:tr w:rsidR="00A2763D" w:rsidRPr="00855F36" w:rsidTr="00DA3B16">
        <w:trPr>
          <w:cantSplit/>
          <w:trHeight w:val="567"/>
          <w:jc w:val="center"/>
        </w:trPr>
        <w:tc>
          <w:tcPr>
            <w:tcW w:w="3472" w:type="dxa"/>
            <w:shd w:val="clear" w:color="auto" w:fill="auto"/>
            <w:noWrap/>
            <w:hideMark/>
          </w:tcPr>
          <w:p w:rsidR="00A2763D" w:rsidRPr="00D52E13" w:rsidRDefault="008E3F95" w:rsidP="0086601A">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w:t>
            </w:r>
            <w:r w:rsidR="0086601A">
              <w:rPr>
                <w:rFonts w:asciiTheme="majorBidi" w:hAnsiTheme="majorBidi" w:cstheme="majorBidi"/>
                <w:b/>
                <w:bCs/>
                <w:sz w:val="24"/>
                <w:szCs w:val="24"/>
              </w:rPr>
              <w:t> :</w:t>
            </w:r>
          </w:p>
        </w:tc>
        <w:tc>
          <w:tcPr>
            <w:tcW w:w="11340" w:type="dxa"/>
            <w:gridSpan w:val="2"/>
            <w:shd w:val="clear" w:color="auto" w:fill="auto"/>
            <w:vAlign w:val="bottom"/>
          </w:tcPr>
          <w:p w:rsidR="00BD7C14" w:rsidRDefault="00A2763D" w:rsidP="00BD7C14">
            <w:pPr>
              <w:spacing w:before="120" w:after="120" w:line="240" w:lineRule="auto"/>
              <w:ind w:left="57" w:right="57"/>
              <w:rPr>
                <w:rFonts w:asciiTheme="majorBidi" w:hAnsiTheme="majorBidi" w:cstheme="majorBidi"/>
                <w:sz w:val="24"/>
                <w:szCs w:val="24"/>
              </w:rPr>
            </w:pPr>
            <w:bookmarkStart w:id="12" w:name="_Hlk54622164"/>
            <w:r w:rsidRPr="00A2763D">
              <w:rPr>
                <w:rFonts w:asciiTheme="majorBidi" w:hAnsiTheme="majorBidi" w:cstheme="majorBidi"/>
                <w:sz w:val="24"/>
                <w:szCs w:val="24"/>
              </w:rPr>
              <w:t xml:space="preserve">Au travers du nouveau système d’évaluation de la performance, </w:t>
            </w:r>
            <w:r w:rsidR="00BD7C14">
              <w:rPr>
                <w:rFonts w:asciiTheme="majorBidi" w:hAnsiTheme="majorBidi" w:cstheme="majorBidi"/>
                <w:sz w:val="24"/>
                <w:szCs w:val="24"/>
              </w:rPr>
              <w:t>l</w:t>
            </w:r>
            <w:r w:rsidR="00BD7C14" w:rsidRPr="00A2763D">
              <w:rPr>
                <w:rFonts w:asciiTheme="majorBidi" w:hAnsiTheme="majorBidi" w:cstheme="majorBidi"/>
                <w:sz w:val="24"/>
                <w:szCs w:val="24"/>
              </w:rPr>
              <w:t xml:space="preserve">es communes </w:t>
            </w:r>
            <w:r w:rsidRPr="00A2763D">
              <w:rPr>
                <w:rFonts w:asciiTheme="majorBidi" w:hAnsiTheme="majorBidi" w:cstheme="majorBidi"/>
                <w:sz w:val="24"/>
                <w:szCs w:val="24"/>
              </w:rPr>
              <w:t>sont tenues d’initier un Plan Communal de Gestion des Déchets (PCGD). S’il est élaboré avec une certaine souplesse et prend bien en compte les ressources et les contraintes de la commune, cet outil de planification peut s’avérer utile pour optimiser l</w:t>
            </w:r>
            <w:r w:rsidR="00BD7C14">
              <w:rPr>
                <w:rFonts w:asciiTheme="majorBidi" w:hAnsiTheme="majorBidi" w:cstheme="majorBidi"/>
                <w:sz w:val="24"/>
                <w:szCs w:val="24"/>
              </w:rPr>
              <w:t>a gestion des déchets ménagers</w:t>
            </w:r>
            <w:r w:rsidR="0086601A">
              <w:rPr>
                <w:rFonts w:asciiTheme="majorBidi" w:hAnsiTheme="majorBidi" w:cstheme="majorBidi"/>
                <w:sz w:val="24"/>
                <w:szCs w:val="24"/>
              </w:rPr>
              <w:t xml:space="preserve"> et assimilés</w:t>
            </w:r>
            <w:r w:rsidR="00BD7C14">
              <w:rPr>
                <w:rFonts w:asciiTheme="majorBidi" w:hAnsiTheme="majorBidi" w:cstheme="majorBidi"/>
                <w:sz w:val="24"/>
                <w:szCs w:val="24"/>
              </w:rPr>
              <w:t>.</w:t>
            </w:r>
          </w:p>
          <w:p w:rsidR="00BD7C14" w:rsidRDefault="00A2763D" w:rsidP="0086601A">
            <w:pPr>
              <w:spacing w:before="120" w:after="120" w:line="240" w:lineRule="auto"/>
              <w:ind w:left="57" w:right="57"/>
              <w:rPr>
                <w:rFonts w:asciiTheme="majorBidi" w:hAnsiTheme="majorBidi" w:cstheme="majorBidi"/>
                <w:sz w:val="24"/>
                <w:szCs w:val="24"/>
              </w:rPr>
            </w:pPr>
            <w:r w:rsidRPr="00A2763D">
              <w:rPr>
                <w:rFonts w:asciiTheme="majorBidi" w:hAnsiTheme="majorBidi" w:cstheme="majorBidi"/>
                <w:sz w:val="24"/>
                <w:szCs w:val="24"/>
              </w:rPr>
              <w:t>Pour ce faire, la mission d’A</w:t>
            </w:r>
            <w:r>
              <w:rPr>
                <w:rFonts w:asciiTheme="majorBidi" w:hAnsiTheme="majorBidi" w:cstheme="majorBidi"/>
                <w:sz w:val="24"/>
                <w:szCs w:val="24"/>
              </w:rPr>
              <w:t xml:space="preserve">ssistance </w:t>
            </w:r>
            <w:r w:rsidRPr="00A2763D">
              <w:rPr>
                <w:rFonts w:asciiTheme="majorBidi" w:hAnsiTheme="majorBidi" w:cstheme="majorBidi"/>
                <w:sz w:val="24"/>
                <w:szCs w:val="24"/>
              </w:rPr>
              <w:t>T</w:t>
            </w:r>
            <w:r>
              <w:rPr>
                <w:rFonts w:asciiTheme="majorBidi" w:hAnsiTheme="majorBidi" w:cstheme="majorBidi"/>
                <w:sz w:val="24"/>
                <w:szCs w:val="24"/>
              </w:rPr>
              <w:t>echnique</w:t>
            </w:r>
            <w:r w:rsidRPr="00A2763D">
              <w:rPr>
                <w:rFonts w:asciiTheme="majorBidi" w:hAnsiTheme="majorBidi" w:cstheme="majorBidi"/>
                <w:sz w:val="24"/>
                <w:szCs w:val="24"/>
              </w:rPr>
              <w:t xml:space="preserve"> </w:t>
            </w:r>
            <w:r w:rsidR="0086601A">
              <w:rPr>
                <w:rFonts w:asciiTheme="majorBidi" w:hAnsiTheme="majorBidi" w:cstheme="majorBidi"/>
                <w:sz w:val="24"/>
                <w:szCs w:val="24"/>
              </w:rPr>
              <w:t>proposera</w:t>
            </w:r>
            <w:r w:rsidRPr="00A2763D">
              <w:rPr>
                <w:rFonts w:asciiTheme="majorBidi" w:hAnsiTheme="majorBidi" w:cstheme="majorBidi"/>
                <w:sz w:val="24"/>
                <w:szCs w:val="24"/>
              </w:rPr>
              <w:t xml:space="preserve"> des outils de planification adaptés aux besoins et savoir-faire des communes. Selon les objectifs souhaités par la commune, l</w:t>
            </w:r>
            <w:r w:rsidR="0033517E">
              <w:rPr>
                <w:rFonts w:asciiTheme="majorBidi" w:hAnsiTheme="majorBidi" w:cstheme="majorBidi"/>
                <w:sz w:val="24"/>
                <w:szCs w:val="24"/>
              </w:rPr>
              <w:t>’Expert</w:t>
            </w:r>
            <w:r w:rsidR="00D63595">
              <w:rPr>
                <w:rFonts w:asciiTheme="majorBidi" w:hAnsiTheme="majorBidi" w:cstheme="majorBidi"/>
                <w:sz w:val="24"/>
                <w:szCs w:val="24"/>
              </w:rPr>
              <w:t xml:space="preserve"> </w:t>
            </w:r>
            <w:r w:rsidRPr="00A2763D">
              <w:rPr>
                <w:rFonts w:asciiTheme="majorBidi" w:hAnsiTheme="majorBidi" w:cstheme="majorBidi"/>
                <w:sz w:val="24"/>
                <w:szCs w:val="24"/>
              </w:rPr>
              <w:t>et l’équipe municipale en charge de la gestion des déchets auront pour mission d’identifier les acteurs et leurs rôles dans le secteur, d’analyser et de comparer les différents outils de collecte, de récupération, de valorisation et de transfert potentiels et/ou à disposition, en tenant compte des critères environnementaux, sociaux, économiques,</w:t>
            </w:r>
            <w:r w:rsidR="00BD7C14">
              <w:rPr>
                <w:rFonts w:asciiTheme="majorBidi" w:hAnsiTheme="majorBidi" w:cstheme="majorBidi"/>
                <w:sz w:val="24"/>
                <w:szCs w:val="24"/>
              </w:rPr>
              <w:t xml:space="preserve"> institutionnels et techniques.</w:t>
            </w:r>
          </w:p>
          <w:p w:rsidR="00A2763D" w:rsidRPr="00A2763D" w:rsidRDefault="00A2763D" w:rsidP="00BD7C14">
            <w:pPr>
              <w:spacing w:before="120" w:after="120" w:line="240" w:lineRule="auto"/>
              <w:ind w:left="57" w:right="57"/>
              <w:rPr>
                <w:rFonts w:asciiTheme="majorBidi" w:hAnsiTheme="majorBidi" w:cstheme="majorBidi"/>
                <w:sz w:val="24"/>
                <w:szCs w:val="24"/>
              </w:rPr>
            </w:pPr>
            <w:r w:rsidRPr="00A2763D">
              <w:rPr>
                <w:rFonts w:asciiTheme="majorBidi" w:hAnsiTheme="majorBidi" w:cstheme="majorBidi"/>
                <w:sz w:val="24"/>
                <w:szCs w:val="24"/>
              </w:rPr>
              <w:t>A la fin du module, des propositions budgétées d’investissements pour améliorer la qualité et la productivité des services de collecte des déchets ménagers et assimilés (via la rationalisation des circuits de collecte, l’adaptation des fréquences, l’amélioration du matériel, la formation du personnel, etc.) seront élaborées par l’équipe municipale, et un plan d’action sera établi en tenant compte des ressources de la commune et dans l’objectif d’inclure progressivement les mesures identifiées dans les PAI</w:t>
            </w:r>
            <w:r w:rsidR="00BD7C14">
              <w:rPr>
                <w:rFonts w:asciiTheme="majorBidi" w:hAnsiTheme="majorBidi" w:cstheme="majorBidi"/>
                <w:sz w:val="24"/>
                <w:szCs w:val="24"/>
              </w:rPr>
              <w:t>.</w:t>
            </w:r>
            <w:bookmarkEnd w:id="12"/>
          </w:p>
        </w:tc>
      </w:tr>
      <w:tr w:rsidR="002A1F3C" w:rsidRPr="00D52E13" w:rsidTr="007F30B2">
        <w:trPr>
          <w:cantSplit/>
          <w:trHeight w:val="567"/>
          <w:jc w:val="center"/>
        </w:trPr>
        <w:tc>
          <w:tcPr>
            <w:tcW w:w="3472" w:type="dxa"/>
            <w:vMerge w:val="restart"/>
            <w:shd w:val="clear" w:color="auto" w:fill="auto"/>
            <w:hideMark/>
          </w:tcPr>
          <w:p w:rsidR="002A1F3C" w:rsidRDefault="002A1F3C" w:rsidP="00E60A8C">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Sessions identifiées :</w:t>
            </w: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L'expert organisera un workshop de présentation du guide méthodologique élaboré par l'Agence Nationale de Gestion des Déchets ANGeD" pour l'élaboration du Plan Communal de Gestion des déchets.</w:t>
            </w:r>
          </w:p>
        </w:tc>
        <w:tc>
          <w:tcPr>
            <w:tcW w:w="1701" w:type="dxa"/>
            <w:shd w:val="clear" w:color="auto" w:fill="auto"/>
            <w:vAlign w:val="center"/>
            <w:hideMark/>
          </w:tcPr>
          <w:p w:rsidR="002A1F3C" w:rsidRPr="00B94EE4" w:rsidRDefault="002A1F3C" w:rsidP="00746F7D">
            <w:pPr>
              <w:pStyle w:val="Paragraphedeliste"/>
              <w:spacing w:before="60" w:after="60" w:line="240" w:lineRule="auto"/>
              <w:ind w:left="57" w:right="57"/>
              <w:jc w:val="center"/>
              <w:rPr>
                <w:rFonts w:ascii="Times New Roman" w:hAnsi="Times New Roman"/>
                <w:b/>
                <w:bCs/>
                <w:sz w:val="24"/>
              </w:rPr>
            </w:pPr>
            <w:r w:rsidRPr="00B94EE4">
              <w:rPr>
                <w:rFonts w:ascii="Times New Roman" w:hAnsi="Times New Roman"/>
                <w:b/>
                <w:bCs/>
                <w:sz w:val="24"/>
              </w:rPr>
              <w:t>1 jour</w:t>
            </w:r>
          </w:p>
        </w:tc>
      </w:tr>
      <w:tr w:rsidR="002A1F3C" w:rsidRPr="00D52E13" w:rsidTr="00564E75">
        <w:trPr>
          <w:cantSplit/>
          <w:trHeight w:val="567"/>
          <w:jc w:val="center"/>
        </w:trPr>
        <w:tc>
          <w:tcPr>
            <w:tcW w:w="3472" w:type="dxa"/>
            <w:vMerge/>
            <w:shd w:val="clear" w:color="auto" w:fill="auto"/>
            <w:hideMark/>
          </w:tcPr>
          <w:p w:rsidR="002A1F3C" w:rsidRPr="00D52E13" w:rsidRDefault="002A1F3C" w:rsidP="00A2763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Accompagnement à i) la mise en œuvre du plan d’action pour l’élaboration du PCGD conformément au guide méthodologique, ii) la mise en place de l’organigramme du projet (Désignation du Chef de projet, création du comité de pilotage, de l’équipe technique et des groupes de travail) et iii) l’organisation de la journée de lancement du processus d’élaboration du PCGD</w:t>
            </w:r>
          </w:p>
        </w:tc>
        <w:tc>
          <w:tcPr>
            <w:tcW w:w="1701" w:type="dxa"/>
            <w:shd w:val="clear" w:color="auto" w:fill="auto"/>
            <w:vAlign w:val="center"/>
            <w:hideMark/>
          </w:tcPr>
          <w:p w:rsidR="002A1F3C" w:rsidRPr="00B94EE4" w:rsidRDefault="002A1F3C" w:rsidP="00746F7D">
            <w:pPr>
              <w:pStyle w:val="Paragraphedeliste"/>
              <w:spacing w:before="60" w:after="60" w:line="240" w:lineRule="auto"/>
              <w:ind w:left="57" w:right="57"/>
              <w:jc w:val="center"/>
              <w:rPr>
                <w:rFonts w:ascii="Times New Roman" w:hAnsi="Times New Roman"/>
                <w:b/>
                <w:bCs/>
                <w:sz w:val="24"/>
              </w:rPr>
            </w:pPr>
            <w:r w:rsidRPr="00B94EE4">
              <w:rPr>
                <w:rFonts w:ascii="Times New Roman" w:hAnsi="Times New Roman"/>
                <w:b/>
                <w:bCs/>
                <w:sz w:val="24"/>
              </w:rPr>
              <w:t>3 jours</w:t>
            </w:r>
          </w:p>
        </w:tc>
      </w:tr>
      <w:tr w:rsidR="002A1F3C" w:rsidRPr="00D52E13" w:rsidTr="007F30B2">
        <w:trPr>
          <w:cantSplit/>
          <w:trHeight w:val="567"/>
          <w:jc w:val="center"/>
        </w:trPr>
        <w:tc>
          <w:tcPr>
            <w:tcW w:w="3472" w:type="dxa"/>
            <w:vMerge/>
            <w:shd w:val="clear" w:color="auto" w:fill="auto"/>
            <w:hideMark/>
          </w:tcPr>
          <w:p w:rsidR="002A1F3C" w:rsidRPr="00D52E13" w:rsidRDefault="002A1F3C" w:rsidP="00A2763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Assistance pour la rédaction d’un Cahier des charges pour le recrutement d’experts qui joueront le rôle de l’équipe technique de l'élaboration du PCGD. En fonction des capacités en ressources humaines, le nombre des experts variera de 1 à 4. Les 4 domaines d’expertise sont 1°/ Organisation &amp; gestion des ressources humaine 2°/ Technique de collecte des déchets 3°/ Communication 4°/ Analyse des coûts. (sous réserve d’un engagement financier de la commune pour la budgétisation de cette action)</w:t>
            </w:r>
          </w:p>
        </w:tc>
        <w:tc>
          <w:tcPr>
            <w:tcW w:w="1701" w:type="dxa"/>
            <w:shd w:val="clear" w:color="auto" w:fill="auto"/>
            <w:vAlign w:val="center"/>
            <w:hideMark/>
          </w:tcPr>
          <w:p w:rsidR="002A1F3C" w:rsidRPr="00B94EE4" w:rsidRDefault="002A1F3C" w:rsidP="00746F7D">
            <w:pPr>
              <w:pStyle w:val="Paragraphedeliste"/>
              <w:spacing w:before="60" w:after="60" w:line="240" w:lineRule="auto"/>
              <w:ind w:left="57" w:right="57"/>
              <w:contextualSpacing w:val="0"/>
              <w:jc w:val="center"/>
              <w:rPr>
                <w:rFonts w:ascii="Times New Roman" w:hAnsi="Times New Roman"/>
                <w:b/>
                <w:bCs/>
                <w:sz w:val="24"/>
              </w:rPr>
            </w:pPr>
            <w:r w:rsidRPr="00B94EE4">
              <w:rPr>
                <w:rFonts w:ascii="Times New Roman" w:hAnsi="Times New Roman"/>
                <w:b/>
                <w:bCs/>
                <w:sz w:val="24"/>
              </w:rPr>
              <w:t>1 jour</w:t>
            </w:r>
          </w:p>
        </w:tc>
      </w:tr>
      <w:tr w:rsidR="002A1F3C" w:rsidRPr="00D52E13" w:rsidTr="00CF3322">
        <w:trPr>
          <w:cantSplit/>
          <w:trHeight w:val="567"/>
          <w:jc w:val="center"/>
        </w:trPr>
        <w:tc>
          <w:tcPr>
            <w:tcW w:w="3472" w:type="dxa"/>
            <w:vMerge/>
            <w:shd w:val="clear" w:color="auto" w:fill="auto"/>
            <w:hideMark/>
          </w:tcPr>
          <w:p w:rsidR="002A1F3C" w:rsidRPr="00D52E13" w:rsidRDefault="002A1F3C" w:rsidP="00A2763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2A1F3C" w:rsidRPr="00B94EE4" w:rsidRDefault="002A1F3C"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Accompagnement des groupes de travail pour l’accomplissement de leurs tâches et Assistance au Comité du comité de pilotage pour la validation des différentes phases d’élaboration du PCGD dont le plan de financement.</w:t>
            </w:r>
          </w:p>
        </w:tc>
        <w:tc>
          <w:tcPr>
            <w:tcW w:w="1701" w:type="dxa"/>
            <w:shd w:val="clear" w:color="auto" w:fill="auto"/>
            <w:vAlign w:val="center"/>
            <w:hideMark/>
          </w:tcPr>
          <w:p w:rsidR="002A1F3C" w:rsidRPr="00B94EE4" w:rsidRDefault="002A1F3C" w:rsidP="00746F7D">
            <w:pPr>
              <w:pStyle w:val="Paragraphedeliste"/>
              <w:spacing w:before="60" w:after="60" w:line="240" w:lineRule="auto"/>
              <w:ind w:left="57" w:right="57"/>
              <w:contextualSpacing w:val="0"/>
              <w:jc w:val="center"/>
              <w:rPr>
                <w:rFonts w:ascii="Times New Roman" w:hAnsi="Times New Roman"/>
                <w:b/>
                <w:bCs/>
                <w:sz w:val="24"/>
              </w:rPr>
            </w:pPr>
            <w:r w:rsidRPr="00B94EE4">
              <w:rPr>
                <w:rFonts w:ascii="Times New Roman" w:hAnsi="Times New Roman"/>
                <w:b/>
                <w:bCs/>
                <w:sz w:val="24"/>
              </w:rPr>
              <w:t>4 jours</w:t>
            </w:r>
          </w:p>
        </w:tc>
      </w:tr>
      <w:tr w:rsidR="008D541A" w:rsidRPr="00D52E13" w:rsidTr="002F1877">
        <w:trPr>
          <w:cantSplit/>
          <w:trHeight w:val="567"/>
          <w:jc w:val="center"/>
        </w:trPr>
        <w:tc>
          <w:tcPr>
            <w:tcW w:w="3472" w:type="dxa"/>
            <w:vMerge/>
            <w:shd w:val="clear" w:color="auto" w:fill="auto"/>
            <w:hideMark/>
          </w:tcPr>
          <w:p w:rsidR="008D541A" w:rsidRPr="00D52E13" w:rsidRDefault="008D541A" w:rsidP="00A2763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Rédaction du rapport de fin de l'intervention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B14DFD">
        <w:trPr>
          <w:cantSplit/>
          <w:trHeight w:val="567"/>
          <w:jc w:val="center"/>
        </w:trPr>
        <w:tc>
          <w:tcPr>
            <w:tcW w:w="3472" w:type="dxa"/>
            <w:vMerge/>
            <w:shd w:val="clear" w:color="auto" w:fill="auto"/>
            <w:hideMark/>
          </w:tcPr>
          <w:p w:rsidR="008D541A" w:rsidRPr="00D52E13" w:rsidRDefault="008D541A" w:rsidP="00A2763D">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B94EE4" w:rsidRDefault="008D541A" w:rsidP="002A1F3C">
            <w:pPr>
              <w:pStyle w:val="Paragraphedeliste"/>
              <w:numPr>
                <w:ilvl w:val="0"/>
                <w:numId w:val="3"/>
              </w:numPr>
              <w:spacing w:before="60" w:after="60" w:line="240" w:lineRule="auto"/>
              <w:ind w:left="57" w:right="57" w:firstLine="0"/>
              <w:contextualSpacing w:val="0"/>
              <w:rPr>
                <w:rFonts w:ascii="Times New Roman" w:hAnsi="Times New Roman"/>
                <w:sz w:val="24"/>
              </w:rPr>
            </w:pPr>
            <w:r w:rsidRPr="00B94EE4">
              <w:rPr>
                <w:rFonts w:ascii="Times New Roman" w:hAnsi="Times New Roman"/>
                <w:sz w:val="24"/>
              </w:rPr>
              <w:t>Suivi des actions prévues aussi bien pour l’élaboration du PCGD que pour sa mise en œuvre tous les deux mois.</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E60A8C" w:rsidRPr="00855F36" w:rsidTr="00892F7D">
        <w:trPr>
          <w:cantSplit/>
          <w:trHeight w:val="63"/>
          <w:jc w:val="center"/>
        </w:trPr>
        <w:tc>
          <w:tcPr>
            <w:tcW w:w="3472" w:type="dxa"/>
            <w:shd w:val="clear" w:color="auto" w:fill="auto"/>
            <w:noWrap/>
            <w:hideMark/>
          </w:tcPr>
          <w:p w:rsidR="00E60A8C" w:rsidRPr="00D52E13" w:rsidRDefault="00E60A8C" w:rsidP="00A2763D">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E60A8C" w:rsidRPr="00855F36" w:rsidRDefault="00E60A8C" w:rsidP="00956EFD">
            <w:pPr>
              <w:spacing w:before="60" w:after="60" w:line="240" w:lineRule="auto"/>
              <w:ind w:left="57" w:right="57"/>
              <w:rPr>
                <w:rFonts w:asciiTheme="majorBidi" w:hAnsiTheme="majorBidi" w:cstheme="majorBidi"/>
                <w:sz w:val="24"/>
                <w:szCs w:val="24"/>
              </w:rPr>
            </w:pPr>
            <w:r w:rsidRPr="00855F36">
              <w:rPr>
                <w:rFonts w:asciiTheme="majorBidi" w:hAnsiTheme="majorBidi" w:cstheme="majorBidi"/>
                <w:sz w:val="24"/>
                <w:szCs w:val="24"/>
              </w:rPr>
              <w:t>Cette assistance technique s'adresse au Maire,</w:t>
            </w:r>
            <w:r w:rsidR="00956EFD">
              <w:rPr>
                <w:rFonts w:asciiTheme="majorBidi" w:hAnsiTheme="majorBidi" w:cstheme="majorBidi"/>
                <w:sz w:val="24"/>
                <w:szCs w:val="24"/>
              </w:rPr>
              <w:t xml:space="preserve"> aux élus présidents des commissions notamment celle "Propreté &amp; hygiène et Environnement» au</w:t>
            </w:r>
            <w:r w:rsidRPr="00855F36">
              <w:rPr>
                <w:rFonts w:asciiTheme="majorBidi" w:hAnsiTheme="majorBidi" w:cstheme="majorBidi"/>
                <w:sz w:val="24"/>
                <w:szCs w:val="24"/>
              </w:rPr>
              <w:t xml:space="preserve"> Secrétaire Général, </w:t>
            </w:r>
            <w:r w:rsidR="00956EFD">
              <w:rPr>
                <w:rFonts w:ascii="Times New Roman" w:hAnsi="Times New Roman" w:cs="Times New Roman"/>
                <w:sz w:val="24"/>
                <w:szCs w:val="24"/>
              </w:rPr>
              <w:t>au</w:t>
            </w:r>
            <w:r w:rsidR="00C228DE">
              <w:rPr>
                <w:rFonts w:ascii="Times New Roman" w:hAnsi="Times New Roman" w:cs="Times New Roman"/>
                <w:sz w:val="24"/>
                <w:szCs w:val="24"/>
              </w:rPr>
              <w:t xml:space="preserve"> </w:t>
            </w:r>
            <w:r w:rsidRPr="00855F36">
              <w:rPr>
                <w:rFonts w:ascii="Times New Roman" w:hAnsi="Times New Roman" w:cs="Times New Roman"/>
                <w:sz w:val="24"/>
                <w:szCs w:val="24"/>
              </w:rPr>
              <w:t xml:space="preserve">service </w:t>
            </w:r>
            <w:r w:rsidR="00C228DE">
              <w:rPr>
                <w:rFonts w:ascii="Times New Roman" w:hAnsi="Times New Roman" w:cs="Times New Roman"/>
                <w:sz w:val="24"/>
                <w:szCs w:val="24"/>
              </w:rPr>
              <w:t xml:space="preserve">de </w:t>
            </w:r>
            <w:r>
              <w:rPr>
                <w:rFonts w:ascii="Times New Roman" w:hAnsi="Times New Roman" w:cs="Times New Roman"/>
                <w:sz w:val="24"/>
                <w:szCs w:val="24"/>
              </w:rPr>
              <w:t>propreté</w:t>
            </w:r>
            <w:r w:rsidR="00C228DE">
              <w:rPr>
                <w:rFonts w:ascii="Times New Roman" w:hAnsi="Times New Roman" w:cs="Times New Roman"/>
                <w:sz w:val="24"/>
                <w:szCs w:val="24"/>
              </w:rPr>
              <w:t>, le responsable de la communication, le service financier</w:t>
            </w:r>
          </w:p>
        </w:tc>
      </w:tr>
      <w:tr w:rsidR="00E60A8C" w:rsidRPr="00855F36" w:rsidTr="00892F7D">
        <w:trPr>
          <w:cantSplit/>
          <w:trHeight w:val="567"/>
          <w:jc w:val="center"/>
        </w:trPr>
        <w:tc>
          <w:tcPr>
            <w:tcW w:w="3472" w:type="dxa"/>
            <w:shd w:val="clear" w:color="auto" w:fill="auto"/>
            <w:noWrap/>
            <w:hideMark/>
          </w:tcPr>
          <w:p w:rsidR="00E60A8C" w:rsidRPr="00D52E13" w:rsidRDefault="00E60A8C" w:rsidP="00A2763D">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E60A8C" w:rsidRDefault="00E60A8C" w:rsidP="00A2763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Présentation des documents nécessaires</w:t>
            </w:r>
          </w:p>
          <w:p w:rsidR="00E60A8C" w:rsidRPr="00855F36" w:rsidRDefault="00E60A8C" w:rsidP="00A2763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 xml:space="preserve">Disponibilité durant toute la </w:t>
            </w:r>
            <w:r w:rsidR="00CF3322">
              <w:rPr>
                <w:rFonts w:asciiTheme="majorBidi" w:hAnsiTheme="majorBidi" w:cstheme="majorBidi"/>
                <w:sz w:val="24"/>
                <w:szCs w:val="24"/>
              </w:rPr>
              <w:t>durée de l'assistance technique</w:t>
            </w:r>
          </w:p>
          <w:p w:rsidR="00E60A8C" w:rsidRDefault="00E60A8C" w:rsidP="00A2763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w:t>
            </w:r>
            <w:r>
              <w:rPr>
                <w:rFonts w:asciiTheme="majorBidi" w:hAnsiTheme="majorBidi" w:cstheme="majorBidi"/>
                <w:sz w:val="24"/>
                <w:szCs w:val="24"/>
              </w:rPr>
              <w:t>u Plan d'Action</w:t>
            </w:r>
            <w:r w:rsidR="001D0363">
              <w:rPr>
                <w:rFonts w:asciiTheme="majorBidi" w:hAnsiTheme="majorBidi" w:cstheme="majorBidi"/>
                <w:sz w:val="24"/>
                <w:szCs w:val="24"/>
              </w:rPr>
              <w:t xml:space="preserve"> de mise en œuvre du PCGD</w:t>
            </w:r>
          </w:p>
          <w:p w:rsidR="00CF3322" w:rsidRPr="00855F36" w:rsidRDefault="00CF3322" w:rsidP="00CF332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Engagement pour tenir en compte du Plan d'Action du PCGD dans l’élaboration des futurs plans d’investissements communal.</w:t>
            </w:r>
          </w:p>
          <w:p w:rsidR="00E60A8C" w:rsidRPr="00855F36" w:rsidRDefault="00E60A8C" w:rsidP="00A2763D">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d’un rapport d'intervention</w:t>
            </w:r>
          </w:p>
        </w:tc>
      </w:tr>
    </w:tbl>
    <w:p w:rsidR="00D63595" w:rsidRDefault="00D63595" w:rsidP="00D63595"/>
    <w:p w:rsidR="00D63595" w:rsidRDefault="00D63595" w:rsidP="00D63595">
      <w:pPr>
        <w:spacing w:after="200"/>
        <w:jc w:val="left"/>
      </w:pPr>
      <w:r>
        <w:br w:type="page"/>
      </w:r>
    </w:p>
    <w:p w:rsidR="00D63595" w:rsidRDefault="00D63595" w:rsidP="00D63595"/>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D63595" w:rsidRPr="001428E4" w:rsidTr="00C02562">
        <w:trPr>
          <w:cantSplit/>
          <w:trHeight w:val="567"/>
          <w:jc w:val="center"/>
        </w:trPr>
        <w:tc>
          <w:tcPr>
            <w:tcW w:w="14812" w:type="dxa"/>
            <w:gridSpan w:val="3"/>
            <w:shd w:val="clear" w:color="000000" w:fill="002060"/>
            <w:noWrap/>
            <w:vAlign w:val="bottom"/>
            <w:hideMark/>
          </w:tcPr>
          <w:p w:rsidR="00D63595" w:rsidRPr="001428E4" w:rsidRDefault="00D63595" w:rsidP="00C02562">
            <w:pPr>
              <w:pStyle w:val="Paragraphedeliste"/>
              <w:numPr>
                <w:ilvl w:val="0"/>
                <w:numId w:val="34"/>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GESTION DES DECHETS</w:t>
            </w:r>
          </w:p>
        </w:tc>
      </w:tr>
      <w:tr w:rsidR="00D63595" w:rsidRPr="00336299" w:rsidTr="00C02562">
        <w:trPr>
          <w:cantSplit/>
          <w:trHeight w:val="567"/>
          <w:jc w:val="center"/>
        </w:trPr>
        <w:tc>
          <w:tcPr>
            <w:tcW w:w="14812" w:type="dxa"/>
            <w:gridSpan w:val="3"/>
            <w:shd w:val="clear" w:color="auto" w:fill="00B0F0"/>
            <w:noWrap/>
            <w:vAlign w:val="bottom"/>
            <w:hideMark/>
          </w:tcPr>
          <w:p w:rsidR="00D63595" w:rsidRPr="00336299" w:rsidRDefault="00D63595" w:rsidP="00D63595">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G2</w:t>
            </w:r>
            <w:r w:rsidRPr="00D92652">
              <w:rPr>
                <w:rFonts w:asciiTheme="majorBidi" w:hAnsiTheme="majorBidi" w:cstheme="majorBidi"/>
                <w:b/>
                <w:bCs/>
                <w:sz w:val="24"/>
                <w:szCs w:val="24"/>
                <w:u w:val="single"/>
              </w:rPr>
              <w:t> :</w:t>
            </w:r>
            <w:r w:rsidRPr="002E0288">
              <w:rPr>
                <w:rFonts w:asciiTheme="majorBidi" w:hAnsiTheme="majorBidi" w:cstheme="majorBidi"/>
                <w:b/>
                <w:bCs/>
                <w:sz w:val="24"/>
                <w:szCs w:val="24"/>
                <w:u w:val="single"/>
              </w:rPr>
              <w:t xml:space="preserve"> Assistance à l’optimisation des circuits de collecte</w:t>
            </w:r>
            <w:r w:rsidRPr="00D92652">
              <w:rPr>
                <w:rFonts w:asciiTheme="majorBidi" w:hAnsiTheme="majorBidi" w:cstheme="majorBidi"/>
                <w:b/>
                <w:bCs/>
                <w:sz w:val="24"/>
                <w:szCs w:val="24"/>
                <w:u w:val="single"/>
              </w:rPr>
              <w:t>:</w:t>
            </w:r>
          </w:p>
        </w:tc>
      </w:tr>
      <w:tr w:rsidR="00D63595" w:rsidRPr="00A2763D" w:rsidTr="00C02562">
        <w:trPr>
          <w:cantSplit/>
          <w:trHeight w:val="567"/>
          <w:jc w:val="center"/>
        </w:trPr>
        <w:tc>
          <w:tcPr>
            <w:tcW w:w="3472" w:type="dxa"/>
            <w:shd w:val="clear" w:color="auto" w:fill="auto"/>
            <w:noWrap/>
            <w:hideMark/>
          </w:tcPr>
          <w:p w:rsidR="00D63595" w:rsidRPr="00D52E13" w:rsidRDefault="00D63595" w:rsidP="00C02562">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vAlign w:val="bottom"/>
          </w:tcPr>
          <w:p w:rsidR="00D63595" w:rsidRPr="00B049EF" w:rsidRDefault="00D63595" w:rsidP="00C02562">
            <w:pPr>
              <w:spacing w:before="120" w:after="120" w:line="240" w:lineRule="auto"/>
              <w:ind w:left="57" w:right="57"/>
              <w:rPr>
                <w:rFonts w:asciiTheme="majorBidi" w:hAnsiTheme="majorBidi" w:cstheme="majorBidi"/>
                <w:sz w:val="24"/>
                <w:szCs w:val="24"/>
              </w:rPr>
            </w:pPr>
            <w:bookmarkStart w:id="13" w:name="_Hlk54622530"/>
            <w:r w:rsidRPr="00B049EF">
              <w:rPr>
                <w:rFonts w:ascii="Times New Roman" w:hAnsi="Times New Roman" w:cs="Times New Roman"/>
                <w:sz w:val="24"/>
                <w:szCs w:val="24"/>
              </w:rPr>
              <w:t>L’expert aidera la commune à choisir les routes, zones, modes et fréquence de collecte et véhicules les plus adéquats pour des tournées optimisées et pourra aussi discuter de procédés et solutions technologiques à adopter pour un suivi des prestataires et un suivi de la collecte en temps réel optimaux</w:t>
            </w:r>
            <w:bookmarkEnd w:id="13"/>
          </w:p>
        </w:tc>
      </w:tr>
      <w:tr w:rsidR="00D63595" w:rsidRPr="00D52E13" w:rsidTr="00CF676E">
        <w:trPr>
          <w:cantSplit/>
          <w:trHeight w:val="567"/>
          <w:jc w:val="center"/>
        </w:trPr>
        <w:tc>
          <w:tcPr>
            <w:tcW w:w="3472" w:type="dxa"/>
            <w:vMerge w:val="restart"/>
            <w:shd w:val="clear" w:color="auto" w:fill="auto"/>
            <w:hideMark/>
          </w:tcPr>
          <w:p w:rsidR="00D63595" w:rsidRPr="00D52E13" w:rsidRDefault="00D63595" w:rsidP="00C02562">
            <w:pPr>
              <w:spacing w:before="60" w:after="60" w:line="240" w:lineRule="auto"/>
              <w:ind w:left="57" w:right="57"/>
              <w:rPr>
                <w:rFonts w:asciiTheme="majorBidi" w:hAnsiTheme="majorBidi" w:cstheme="majorBidi"/>
                <w:sz w:val="24"/>
                <w:szCs w:val="24"/>
              </w:rPr>
            </w:pPr>
            <w:r>
              <w:rPr>
                <w:rFonts w:asciiTheme="majorBidi" w:hAnsiTheme="majorBidi" w:cstheme="majorBidi"/>
                <w:b/>
                <w:bCs/>
                <w:sz w:val="24"/>
                <w:szCs w:val="24"/>
              </w:rPr>
              <w:t>Sessions identifiées :</w:t>
            </w:r>
          </w:p>
        </w:tc>
        <w:tc>
          <w:tcPr>
            <w:tcW w:w="9639" w:type="dxa"/>
            <w:shd w:val="clear" w:color="auto" w:fill="auto"/>
            <w:hideMark/>
          </w:tcPr>
          <w:p w:rsidR="00D63595" w:rsidRPr="00855F36" w:rsidRDefault="00CF676E" w:rsidP="0038052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imes New Roman" w:hAnsi="Times New Roman" w:cs="Times New Roman"/>
              </w:rPr>
              <w:t>Assistance au groupe de travail chargé " des technique</w:t>
            </w:r>
            <w:r w:rsidR="000C350A">
              <w:rPr>
                <w:rFonts w:ascii="Times New Roman" w:hAnsi="Times New Roman" w:cs="Times New Roman"/>
              </w:rPr>
              <w:t>s</w:t>
            </w:r>
            <w:r>
              <w:rPr>
                <w:rFonts w:ascii="Times New Roman" w:hAnsi="Times New Roman" w:cs="Times New Roman"/>
              </w:rPr>
              <w:t xml:space="preserve"> de collecte des déchets " (et éventuellement</w:t>
            </w:r>
            <w:r w:rsidR="00B5044E">
              <w:rPr>
                <w:rFonts w:ascii="Times New Roman" w:hAnsi="Times New Roman" w:cs="Times New Roman"/>
              </w:rPr>
              <w:t xml:space="preserve"> l’expert de l’équipe technique, s’il </w:t>
            </w:r>
            <w:r w:rsidR="0038052D">
              <w:rPr>
                <w:rFonts w:ascii="Times New Roman" w:hAnsi="Times New Roman" w:cs="Times New Roman"/>
              </w:rPr>
              <w:t>s’agit</w:t>
            </w:r>
            <w:r w:rsidR="00B5044E">
              <w:rPr>
                <w:rFonts w:ascii="Times New Roman" w:hAnsi="Times New Roman" w:cs="Times New Roman"/>
              </w:rPr>
              <w:t xml:space="preserve"> fonctionnaire de la commune) tout au long du processus d’élaboration du PCGD :</w:t>
            </w:r>
            <w:r>
              <w:rPr>
                <w:rFonts w:ascii="Times New Roman" w:hAnsi="Times New Roman" w:cs="Times New Roman"/>
              </w:rPr>
              <w:t xml:space="preserve"> </w:t>
            </w:r>
            <w:r w:rsidR="00B5044E">
              <w:rPr>
                <w:rFonts w:ascii="Times New Roman" w:hAnsi="Times New Roman" w:cs="Times New Roman"/>
              </w:rPr>
              <w:t>a</w:t>
            </w:r>
            <w:r w:rsidR="00B5044E">
              <w:rPr>
                <w:rFonts w:asciiTheme="majorBidi" w:hAnsiTheme="majorBidi" w:cstheme="majorBidi"/>
                <w:sz w:val="24"/>
                <w:szCs w:val="24"/>
              </w:rPr>
              <w:t>ssistance pour l'inventaire des moyens humains et matériels mis à la disposition du service de propreté</w:t>
            </w:r>
            <w:r w:rsidR="0038052D">
              <w:rPr>
                <w:rFonts w:ascii="Times New Roman" w:hAnsi="Times New Roman" w:cs="Times New Roman"/>
              </w:rPr>
              <w:t xml:space="preserve">, et </w:t>
            </w:r>
            <w:r w:rsidR="00D63595" w:rsidRPr="009B15EF">
              <w:rPr>
                <w:rFonts w:ascii="Times New Roman" w:hAnsi="Times New Roman" w:cs="Times New Roman"/>
              </w:rPr>
              <w:t>Aide à l’analyse spatiale et fonctionnelle du territoire de collecte</w:t>
            </w:r>
            <w:r w:rsidR="00D63595">
              <w:rPr>
                <w:rFonts w:ascii="Times New Roman" w:hAnsi="Times New Roman" w:cs="Times New Roman"/>
              </w:rPr>
              <w:t xml:space="preserve"> à partir des circuits existants (distance, praticabilité des voies, etc.)</w:t>
            </w:r>
            <w:r w:rsidR="00D63595">
              <w:rPr>
                <w:rFonts w:asciiTheme="majorBidi" w:hAnsiTheme="majorBidi" w:cstheme="majorBidi"/>
                <w:sz w:val="24"/>
                <w:szCs w:val="24"/>
              </w:rPr>
              <w:t>.</w:t>
            </w:r>
          </w:p>
        </w:tc>
        <w:tc>
          <w:tcPr>
            <w:tcW w:w="1701" w:type="dxa"/>
            <w:shd w:val="clear" w:color="auto" w:fill="auto"/>
            <w:vAlign w:val="center"/>
            <w:hideMark/>
          </w:tcPr>
          <w:p w:rsidR="00D63595" w:rsidRPr="00CF676E" w:rsidRDefault="00D63595" w:rsidP="00CF676E">
            <w:pPr>
              <w:pStyle w:val="Paragraphedeliste"/>
              <w:spacing w:before="60" w:after="60" w:line="240" w:lineRule="auto"/>
              <w:ind w:left="57" w:right="57"/>
              <w:contextualSpacing w:val="0"/>
              <w:jc w:val="center"/>
              <w:rPr>
                <w:rFonts w:asciiTheme="majorBidi" w:hAnsiTheme="majorBidi" w:cstheme="majorBidi"/>
                <w:b/>
                <w:bCs/>
                <w:sz w:val="24"/>
                <w:szCs w:val="24"/>
              </w:rPr>
            </w:pPr>
            <w:r w:rsidRPr="00CF676E">
              <w:rPr>
                <w:rFonts w:asciiTheme="majorBidi" w:hAnsiTheme="majorBidi" w:cstheme="majorBidi"/>
                <w:b/>
                <w:bCs/>
                <w:sz w:val="24"/>
                <w:szCs w:val="24"/>
              </w:rPr>
              <w:t>02 jours</w:t>
            </w:r>
          </w:p>
        </w:tc>
      </w:tr>
      <w:tr w:rsidR="00D63595" w:rsidRPr="00D52E13" w:rsidTr="00CF676E">
        <w:trPr>
          <w:cantSplit/>
          <w:trHeight w:val="567"/>
          <w:jc w:val="center"/>
        </w:trPr>
        <w:tc>
          <w:tcPr>
            <w:tcW w:w="3472" w:type="dxa"/>
            <w:vMerge/>
            <w:shd w:val="clear" w:color="auto" w:fill="auto"/>
            <w:hideMark/>
          </w:tcPr>
          <w:p w:rsidR="00D63595" w:rsidRPr="00D52E13" w:rsidRDefault="00D63595" w:rsidP="00C02562">
            <w:pPr>
              <w:spacing w:before="60" w:after="60" w:line="240" w:lineRule="auto"/>
              <w:ind w:left="57" w:right="57"/>
              <w:rPr>
                <w:rFonts w:asciiTheme="majorBidi" w:hAnsiTheme="majorBidi" w:cstheme="majorBidi"/>
                <w:i/>
                <w:iCs/>
                <w:sz w:val="24"/>
                <w:szCs w:val="24"/>
              </w:rPr>
            </w:pPr>
          </w:p>
        </w:tc>
        <w:tc>
          <w:tcPr>
            <w:tcW w:w="9639" w:type="dxa"/>
            <w:shd w:val="clear" w:color="auto" w:fill="auto"/>
          </w:tcPr>
          <w:p w:rsidR="00D63595" w:rsidRPr="00855F36" w:rsidRDefault="00D63595" w:rsidP="0038052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9B15EF">
              <w:rPr>
                <w:rFonts w:ascii="Times New Roman" w:hAnsi="Times New Roman" w:cs="Times New Roman"/>
              </w:rPr>
              <w:t>Aide à</w:t>
            </w:r>
            <w:r w:rsidRPr="0038052D">
              <w:rPr>
                <w:rFonts w:asciiTheme="majorBidi" w:hAnsiTheme="majorBidi" w:cstheme="majorBidi"/>
                <w:sz w:val="24"/>
                <w:szCs w:val="24"/>
              </w:rPr>
              <w:t xml:space="preserve"> </w:t>
            </w:r>
            <w:r w:rsidRPr="009B15EF">
              <w:rPr>
                <w:rFonts w:ascii="Times New Roman" w:hAnsi="Times New Roman" w:cs="Times New Roman"/>
              </w:rPr>
              <w:t>l’optimisation des circuits</w:t>
            </w:r>
            <w:r>
              <w:rPr>
                <w:rFonts w:ascii="Times New Roman" w:hAnsi="Times New Roman" w:cs="Times New Roman"/>
              </w:rPr>
              <w:t>,</w:t>
            </w:r>
            <w:r w:rsidRPr="009B15EF">
              <w:rPr>
                <w:rFonts w:ascii="Times New Roman" w:hAnsi="Times New Roman" w:cs="Times New Roman"/>
              </w:rPr>
              <w:t xml:space="preserve"> des matériels et de la fréquence en lien avec les possibilités de traitement/stockage et traduction budgétaire</w:t>
            </w:r>
          </w:p>
        </w:tc>
        <w:tc>
          <w:tcPr>
            <w:tcW w:w="1701" w:type="dxa"/>
            <w:shd w:val="clear" w:color="auto" w:fill="auto"/>
            <w:vAlign w:val="center"/>
            <w:hideMark/>
          </w:tcPr>
          <w:p w:rsidR="00D63595" w:rsidRPr="00CF676E" w:rsidRDefault="00D63595" w:rsidP="00CF676E">
            <w:pPr>
              <w:pStyle w:val="Paragraphedeliste"/>
              <w:spacing w:before="60" w:after="60" w:line="240" w:lineRule="auto"/>
              <w:ind w:left="57" w:right="57"/>
              <w:contextualSpacing w:val="0"/>
              <w:jc w:val="center"/>
              <w:rPr>
                <w:rFonts w:asciiTheme="majorBidi" w:hAnsiTheme="majorBidi" w:cstheme="majorBidi"/>
                <w:b/>
                <w:bCs/>
                <w:sz w:val="24"/>
                <w:szCs w:val="24"/>
              </w:rPr>
            </w:pPr>
            <w:r w:rsidRPr="00CF676E">
              <w:rPr>
                <w:rFonts w:asciiTheme="majorBidi" w:hAnsiTheme="majorBidi" w:cstheme="majorBidi"/>
                <w:b/>
                <w:bCs/>
                <w:sz w:val="24"/>
                <w:szCs w:val="24"/>
              </w:rPr>
              <w:t>01 jour</w:t>
            </w:r>
          </w:p>
        </w:tc>
      </w:tr>
      <w:tr w:rsidR="0038052D" w:rsidRPr="00D52E13" w:rsidTr="00CF676E">
        <w:trPr>
          <w:cantSplit/>
          <w:trHeight w:val="567"/>
          <w:jc w:val="center"/>
        </w:trPr>
        <w:tc>
          <w:tcPr>
            <w:tcW w:w="3472" w:type="dxa"/>
            <w:vMerge/>
            <w:shd w:val="clear" w:color="auto" w:fill="auto"/>
            <w:hideMark/>
          </w:tcPr>
          <w:p w:rsidR="0038052D" w:rsidRPr="00D52E13" w:rsidRDefault="0038052D" w:rsidP="00C02562">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38052D" w:rsidRPr="00855F36" w:rsidRDefault="0038052D" w:rsidP="0038052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Assistance pour la rédaction d’un Cahier des charges</w:t>
            </w:r>
            <w:r w:rsidRPr="001428E4">
              <w:rPr>
                <w:rFonts w:asciiTheme="majorBidi" w:hAnsiTheme="majorBidi" w:cstheme="majorBidi"/>
                <w:sz w:val="24"/>
                <w:szCs w:val="24"/>
              </w:rPr>
              <w:t xml:space="preserve"> pour le recrutement </w:t>
            </w:r>
            <w:r>
              <w:rPr>
                <w:rFonts w:asciiTheme="majorBidi" w:hAnsiTheme="majorBidi" w:cstheme="majorBidi"/>
                <w:sz w:val="24"/>
                <w:szCs w:val="24"/>
              </w:rPr>
              <w:t xml:space="preserve">d’un prestataire externe pour la collecte de déchets </w:t>
            </w:r>
            <w:r w:rsidRPr="0038052D">
              <w:rPr>
                <w:rFonts w:asciiTheme="majorBidi" w:hAnsiTheme="majorBidi" w:cstheme="majorBidi"/>
                <w:sz w:val="24"/>
                <w:szCs w:val="24"/>
              </w:rPr>
              <w:t xml:space="preserve">au cas où </w:t>
            </w:r>
            <w:r>
              <w:rPr>
                <w:rFonts w:asciiTheme="majorBidi" w:hAnsiTheme="majorBidi" w:cstheme="majorBidi"/>
                <w:sz w:val="24"/>
                <w:szCs w:val="24"/>
              </w:rPr>
              <w:t>cette option</w:t>
            </w:r>
            <w:r w:rsidRPr="0038052D">
              <w:rPr>
                <w:rFonts w:asciiTheme="majorBidi" w:hAnsiTheme="majorBidi" w:cstheme="majorBidi"/>
                <w:sz w:val="24"/>
                <w:szCs w:val="24"/>
              </w:rPr>
              <w:t xml:space="preserve"> serait envisagée</w:t>
            </w:r>
            <w:r>
              <w:rPr>
                <w:rFonts w:asciiTheme="majorBidi" w:hAnsiTheme="majorBidi" w:cstheme="majorBidi"/>
                <w:sz w:val="24"/>
                <w:szCs w:val="24"/>
              </w:rPr>
              <w:t xml:space="preserve"> par le PCGD.</w:t>
            </w:r>
            <w:r w:rsidRPr="0038052D">
              <w:rPr>
                <w:rFonts w:asciiTheme="majorBidi" w:hAnsiTheme="majorBidi" w:cstheme="majorBidi"/>
                <w:sz w:val="24"/>
                <w:szCs w:val="24"/>
              </w:rPr>
              <w:t> </w:t>
            </w:r>
          </w:p>
        </w:tc>
        <w:tc>
          <w:tcPr>
            <w:tcW w:w="1701" w:type="dxa"/>
            <w:shd w:val="clear" w:color="auto" w:fill="auto"/>
            <w:vAlign w:val="center"/>
            <w:hideMark/>
          </w:tcPr>
          <w:p w:rsidR="0038052D" w:rsidRPr="00CF676E" w:rsidRDefault="0038052D" w:rsidP="003F36A9">
            <w:pPr>
              <w:pStyle w:val="Paragraphedeliste"/>
              <w:spacing w:before="60" w:after="60" w:line="240" w:lineRule="auto"/>
              <w:ind w:left="57" w:right="57"/>
              <w:contextualSpacing w:val="0"/>
              <w:jc w:val="center"/>
              <w:rPr>
                <w:rFonts w:asciiTheme="majorBidi" w:hAnsiTheme="majorBidi" w:cstheme="majorBidi"/>
                <w:b/>
                <w:bCs/>
                <w:sz w:val="24"/>
                <w:szCs w:val="24"/>
              </w:rPr>
            </w:pPr>
            <w:r w:rsidRPr="00CF676E">
              <w:rPr>
                <w:rFonts w:asciiTheme="majorBidi" w:hAnsiTheme="majorBidi" w:cstheme="majorBidi"/>
                <w:b/>
                <w:bCs/>
                <w:sz w:val="24"/>
                <w:szCs w:val="24"/>
              </w:rPr>
              <w:t>01 jour</w:t>
            </w:r>
          </w:p>
        </w:tc>
      </w:tr>
      <w:tr w:rsidR="0038052D" w:rsidRPr="00D52E13" w:rsidTr="00CF676E">
        <w:trPr>
          <w:cantSplit/>
          <w:trHeight w:val="567"/>
          <w:jc w:val="center"/>
        </w:trPr>
        <w:tc>
          <w:tcPr>
            <w:tcW w:w="3472" w:type="dxa"/>
            <w:vMerge/>
            <w:shd w:val="clear" w:color="auto" w:fill="auto"/>
            <w:hideMark/>
          </w:tcPr>
          <w:p w:rsidR="0038052D" w:rsidRPr="00D52E13" w:rsidRDefault="0038052D" w:rsidP="00C02562">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38052D" w:rsidRPr="00855F36" w:rsidRDefault="0038052D" w:rsidP="0038052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38052D">
              <w:rPr>
                <w:rFonts w:asciiTheme="majorBidi" w:hAnsiTheme="majorBidi" w:cstheme="majorBidi"/>
                <w:sz w:val="24"/>
                <w:szCs w:val="24"/>
              </w:rPr>
              <w:t>Aide</w:t>
            </w:r>
            <w:r w:rsidRPr="009B15EF">
              <w:rPr>
                <w:rFonts w:ascii="Times New Roman" w:hAnsi="Times New Roman" w:cs="Times New Roman"/>
              </w:rPr>
              <w:t xml:space="preserve"> à la définition du contrôle quantitatif et qualitatif du service apporté</w:t>
            </w:r>
            <w:r>
              <w:rPr>
                <w:rFonts w:ascii="Times New Roman" w:hAnsi="Times New Roman" w:cs="Times New Roman"/>
              </w:rPr>
              <w:t xml:space="preserve"> et é</w:t>
            </w:r>
            <w:r w:rsidRPr="009B15EF">
              <w:rPr>
                <w:rFonts w:ascii="Times New Roman" w:hAnsi="Times New Roman" w:cs="Times New Roman"/>
              </w:rPr>
              <w:t>valuation de l’impact de l’optimisation</w:t>
            </w:r>
            <w:r>
              <w:rPr>
                <w:rFonts w:ascii="Times New Roman" w:hAnsi="Times New Roman" w:cs="Times New Roman"/>
              </w:rPr>
              <w:t xml:space="preserve"> mise en place</w:t>
            </w:r>
            <w:r w:rsidRPr="009B15EF">
              <w:rPr>
                <w:rFonts w:ascii="Times New Roman" w:hAnsi="Times New Roman" w:cs="Times New Roman"/>
              </w:rPr>
              <w:t xml:space="preserve"> (</w:t>
            </w:r>
            <w:r>
              <w:rPr>
                <w:rFonts w:ascii="Times New Roman" w:hAnsi="Times New Roman" w:cs="Times New Roman"/>
              </w:rPr>
              <w:t xml:space="preserve">et éventuellement </w:t>
            </w:r>
            <w:r w:rsidRPr="009B15EF">
              <w:rPr>
                <w:rFonts w:ascii="Times New Roman" w:hAnsi="Times New Roman" w:cs="Times New Roman"/>
              </w:rPr>
              <w:t>mesures correctives)</w:t>
            </w:r>
          </w:p>
        </w:tc>
        <w:tc>
          <w:tcPr>
            <w:tcW w:w="1701" w:type="dxa"/>
            <w:shd w:val="clear" w:color="auto" w:fill="auto"/>
            <w:vAlign w:val="center"/>
            <w:hideMark/>
          </w:tcPr>
          <w:p w:rsidR="0038052D" w:rsidRPr="00CF676E" w:rsidRDefault="0038052D" w:rsidP="00CF676E">
            <w:pPr>
              <w:pStyle w:val="Paragraphedeliste"/>
              <w:spacing w:before="60" w:after="60" w:line="240" w:lineRule="auto"/>
              <w:ind w:left="57" w:right="57"/>
              <w:contextualSpacing w:val="0"/>
              <w:jc w:val="center"/>
              <w:rPr>
                <w:rFonts w:asciiTheme="majorBidi" w:hAnsiTheme="majorBidi" w:cstheme="majorBidi"/>
                <w:b/>
                <w:bCs/>
                <w:sz w:val="24"/>
                <w:szCs w:val="24"/>
              </w:rPr>
            </w:pPr>
            <w:r w:rsidRPr="00CF676E">
              <w:rPr>
                <w:rFonts w:asciiTheme="majorBidi" w:hAnsiTheme="majorBidi" w:cstheme="majorBidi"/>
                <w:b/>
                <w:bCs/>
                <w:sz w:val="24"/>
                <w:szCs w:val="24"/>
              </w:rPr>
              <w:t>01 jour</w:t>
            </w:r>
          </w:p>
        </w:tc>
      </w:tr>
      <w:tr w:rsidR="008D541A" w:rsidRPr="00D52E13" w:rsidTr="0051046A">
        <w:trPr>
          <w:cantSplit/>
          <w:trHeight w:val="567"/>
          <w:jc w:val="center"/>
        </w:trPr>
        <w:tc>
          <w:tcPr>
            <w:tcW w:w="3472" w:type="dxa"/>
            <w:vMerge/>
            <w:shd w:val="clear" w:color="auto" w:fill="auto"/>
            <w:hideMark/>
          </w:tcPr>
          <w:p w:rsidR="008D541A" w:rsidRPr="00D52E13" w:rsidRDefault="008D541A" w:rsidP="00C02562">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855F36" w:rsidRDefault="008D541A" w:rsidP="003F36A9">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Rédaction d'un rapport de fin de mission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5F1B03">
        <w:trPr>
          <w:cantSplit/>
          <w:trHeight w:val="567"/>
          <w:jc w:val="center"/>
        </w:trPr>
        <w:tc>
          <w:tcPr>
            <w:tcW w:w="3472" w:type="dxa"/>
            <w:vMerge/>
            <w:shd w:val="clear" w:color="auto" w:fill="auto"/>
            <w:hideMark/>
          </w:tcPr>
          <w:p w:rsidR="008D541A" w:rsidRPr="00D52E13" w:rsidRDefault="008D541A" w:rsidP="00C02562">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8D541A" w:rsidRPr="00855F36" w:rsidRDefault="008D541A" w:rsidP="000C350A">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8416D4">
              <w:rPr>
                <w:rFonts w:asciiTheme="majorBidi" w:hAnsiTheme="majorBidi" w:cstheme="majorBidi"/>
                <w:sz w:val="24"/>
                <w:szCs w:val="24"/>
              </w:rPr>
              <w:t xml:space="preserve">Suivi des actions prévues </w:t>
            </w:r>
            <w:r>
              <w:rPr>
                <w:rFonts w:asciiTheme="majorBidi" w:hAnsiTheme="majorBidi" w:cstheme="majorBidi"/>
                <w:sz w:val="24"/>
                <w:szCs w:val="24"/>
              </w:rPr>
              <w:t>tous les deux</w:t>
            </w:r>
            <w:r w:rsidRPr="008416D4">
              <w:rPr>
                <w:rFonts w:asciiTheme="majorBidi" w:hAnsiTheme="majorBidi" w:cstheme="majorBidi"/>
                <w:sz w:val="24"/>
                <w:szCs w:val="24"/>
              </w:rPr>
              <w:t xml:space="preserve"> mois</w:t>
            </w:r>
            <w:r>
              <w:rPr>
                <w:rFonts w:asciiTheme="majorBidi" w:hAnsiTheme="majorBidi" w:cstheme="majorBidi"/>
                <w:sz w:val="24"/>
                <w:szCs w:val="24"/>
              </w:rPr>
              <w:t xml:space="preserve"> après l'achèvement de la mission.</w:t>
            </w:r>
          </w:p>
        </w:tc>
        <w:tc>
          <w:tcPr>
            <w:tcW w:w="1701" w:type="dxa"/>
            <w:shd w:val="clear" w:color="auto" w:fill="auto"/>
            <w:vAlign w:val="center"/>
            <w:hideMark/>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DD708A" w:rsidRPr="00855F36" w:rsidTr="00C02562">
        <w:trPr>
          <w:cantSplit/>
          <w:trHeight w:val="63"/>
          <w:jc w:val="center"/>
        </w:trPr>
        <w:tc>
          <w:tcPr>
            <w:tcW w:w="3472" w:type="dxa"/>
            <w:shd w:val="clear" w:color="auto" w:fill="auto"/>
            <w:noWrap/>
            <w:hideMark/>
          </w:tcPr>
          <w:p w:rsidR="00DD708A" w:rsidRPr="00D52E13" w:rsidRDefault="00DD708A" w:rsidP="00C02562">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DD708A" w:rsidRPr="00855F36" w:rsidRDefault="00DD708A" w:rsidP="00956EFD">
            <w:pPr>
              <w:spacing w:before="60" w:after="60" w:line="240" w:lineRule="auto"/>
              <w:ind w:left="57" w:right="57"/>
              <w:rPr>
                <w:rFonts w:asciiTheme="majorBidi" w:hAnsiTheme="majorBidi" w:cstheme="majorBidi"/>
                <w:sz w:val="24"/>
                <w:szCs w:val="24"/>
              </w:rPr>
            </w:pPr>
            <w:r w:rsidRPr="00855F36">
              <w:rPr>
                <w:rFonts w:asciiTheme="majorBidi" w:hAnsiTheme="majorBidi" w:cstheme="majorBidi"/>
                <w:sz w:val="24"/>
                <w:szCs w:val="24"/>
              </w:rPr>
              <w:t xml:space="preserve">Cette assistance technique s'adresse au Maire, </w:t>
            </w:r>
            <w:r w:rsidR="00956EFD">
              <w:rPr>
                <w:rFonts w:asciiTheme="majorBidi" w:hAnsiTheme="majorBidi" w:cstheme="majorBidi"/>
                <w:sz w:val="24"/>
                <w:szCs w:val="24"/>
              </w:rPr>
              <w:t xml:space="preserve">aux élus présidents des commissions notamment celle "Propreté &amp; hygiène et Environnement», </w:t>
            </w:r>
            <w:r>
              <w:rPr>
                <w:rFonts w:asciiTheme="majorBidi" w:hAnsiTheme="majorBidi" w:cstheme="majorBidi"/>
                <w:sz w:val="24"/>
                <w:szCs w:val="24"/>
              </w:rPr>
              <w:t>au</w:t>
            </w:r>
            <w:r w:rsidRPr="00855F36">
              <w:rPr>
                <w:rFonts w:asciiTheme="majorBidi" w:hAnsiTheme="majorBidi" w:cstheme="majorBidi"/>
                <w:sz w:val="24"/>
                <w:szCs w:val="24"/>
              </w:rPr>
              <w:t xml:space="preserve"> Secrétaire Général, </w:t>
            </w:r>
            <w:r>
              <w:rPr>
                <w:rFonts w:asciiTheme="majorBidi" w:hAnsiTheme="majorBidi" w:cstheme="majorBidi"/>
                <w:sz w:val="24"/>
                <w:szCs w:val="24"/>
              </w:rPr>
              <w:t xml:space="preserve">au </w:t>
            </w:r>
            <w:r>
              <w:rPr>
                <w:rFonts w:ascii="Times New Roman" w:hAnsi="Times New Roman" w:cs="Times New Roman"/>
                <w:sz w:val="24"/>
                <w:szCs w:val="24"/>
              </w:rPr>
              <w:t>Service de Propreté</w:t>
            </w:r>
          </w:p>
        </w:tc>
      </w:tr>
      <w:tr w:rsidR="00DD708A" w:rsidRPr="00855F36" w:rsidTr="00C02562">
        <w:trPr>
          <w:cantSplit/>
          <w:trHeight w:val="567"/>
          <w:jc w:val="center"/>
        </w:trPr>
        <w:tc>
          <w:tcPr>
            <w:tcW w:w="3472" w:type="dxa"/>
            <w:shd w:val="clear" w:color="auto" w:fill="auto"/>
            <w:noWrap/>
            <w:hideMark/>
          </w:tcPr>
          <w:p w:rsidR="00DD708A" w:rsidRPr="00D52E13" w:rsidRDefault="00DD708A" w:rsidP="00C02562">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DD708A" w:rsidRDefault="00DD708A" w:rsidP="00C0256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Présentation des documents nécessaires</w:t>
            </w:r>
          </w:p>
          <w:p w:rsidR="00DD708A" w:rsidRPr="00855F36" w:rsidRDefault="00DD708A" w:rsidP="00C0256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 xml:space="preserve">Disponibilité durant toute la durée de l'assistance technique </w:t>
            </w:r>
          </w:p>
          <w:p w:rsidR="00DD708A" w:rsidRPr="00855F36" w:rsidRDefault="00DD708A" w:rsidP="00C0256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w:t>
            </w:r>
            <w:r>
              <w:rPr>
                <w:rFonts w:asciiTheme="majorBidi" w:hAnsiTheme="majorBidi" w:cstheme="majorBidi"/>
                <w:sz w:val="24"/>
                <w:szCs w:val="24"/>
              </w:rPr>
              <w:t>u Plan d'Action</w:t>
            </w:r>
          </w:p>
          <w:p w:rsidR="00DD708A" w:rsidRPr="00855F36" w:rsidRDefault="00DD708A" w:rsidP="00C02562">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d’un rapport d'intervention</w:t>
            </w:r>
          </w:p>
        </w:tc>
      </w:tr>
    </w:tbl>
    <w:p w:rsidR="00D63595" w:rsidRDefault="00D63595" w:rsidP="00D63595"/>
    <w:p w:rsidR="00C228DE" w:rsidRDefault="00C228DE">
      <w:pPr>
        <w:spacing w:after="200"/>
        <w:jc w:val="left"/>
      </w:pPr>
      <w:r>
        <w:br w:type="page"/>
      </w:r>
    </w:p>
    <w:p w:rsidR="00107E4A" w:rsidRDefault="00107E4A" w:rsidP="00386146"/>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2"/>
        <w:gridCol w:w="9639"/>
        <w:gridCol w:w="1701"/>
      </w:tblGrid>
      <w:tr w:rsidR="00A2763D" w:rsidRPr="001428E4" w:rsidTr="00DA3B16">
        <w:trPr>
          <w:cantSplit/>
          <w:trHeight w:val="567"/>
          <w:jc w:val="center"/>
        </w:trPr>
        <w:tc>
          <w:tcPr>
            <w:tcW w:w="14812" w:type="dxa"/>
            <w:gridSpan w:val="3"/>
            <w:shd w:val="clear" w:color="000000" w:fill="002060"/>
            <w:noWrap/>
            <w:vAlign w:val="bottom"/>
            <w:hideMark/>
          </w:tcPr>
          <w:p w:rsidR="00A2763D" w:rsidRPr="001428E4" w:rsidRDefault="00A2763D" w:rsidP="00A2763D">
            <w:pPr>
              <w:pStyle w:val="Paragraphedeliste"/>
              <w:numPr>
                <w:ilvl w:val="0"/>
                <w:numId w:val="33"/>
              </w:numPr>
              <w:spacing w:before="180" w:after="180" w:line="240" w:lineRule="auto"/>
              <w:jc w:val="center"/>
              <w:rPr>
                <w:rFonts w:asciiTheme="majorBidi" w:eastAsia="Times New Roman" w:hAnsiTheme="majorBidi" w:cstheme="majorBidi"/>
                <w:caps/>
                <w:color w:val="FFFFFF"/>
                <w:sz w:val="28"/>
                <w:szCs w:val="28"/>
                <w:lang w:eastAsia="fr-FR"/>
              </w:rPr>
            </w:pPr>
            <w:r>
              <w:rPr>
                <w:rFonts w:asciiTheme="majorBidi" w:hAnsiTheme="majorBidi" w:cstheme="majorBidi"/>
                <w:b/>
                <w:bCs/>
                <w:caps/>
                <w:sz w:val="28"/>
                <w:szCs w:val="28"/>
              </w:rPr>
              <w:t>GESTION DES DECHETS</w:t>
            </w:r>
          </w:p>
        </w:tc>
      </w:tr>
      <w:tr w:rsidR="00A2763D" w:rsidRPr="00336299" w:rsidTr="00DA3B16">
        <w:trPr>
          <w:cantSplit/>
          <w:trHeight w:val="567"/>
          <w:jc w:val="center"/>
        </w:trPr>
        <w:tc>
          <w:tcPr>
            <w:tcW w:w="14812" w:type="dxa"/>
            <w:gridSpan w:val="3"/>
            <w:shd w:val="clear" w:color="auto" w:fill="00B0F0"/>
            <w:noWrap/>
            <w:vAlign w:val="bottom"/>
            <w:hideMark/>
          </w:tcPr>
          <w:p w:rsidR="00A2763D" w:rsidRPr="00336299" w:rsidRDefault="00A2763D" w:rsidP="00D63595">
            <w:pPr>
              <w:spacing w:before="120" w:after="120" w:line="240" w:lineRule="auto"/>
              <w:ind w:left="2319" w:hanging="2268"/>
              <w:jc w:val="center"/>
              <w:rPr>
                <w:rFonts w:asciiTheme="majorBidi" w:hAnsiTheme="majorBidi" w:cstheme="majorBidi"/>
                <w:b/>
                <w:bCs/>
                <w:sz w:val="24"/>
                <w:szCs w:val="24"/>
                <w:u w:val="single"/>
              </w:rPr>
            </w:pPr>
            <w:r w:rsidRPr="00D92652">
              <w:rPr>
                <w:rFonts w:asciiTheme="majorBidi" w:hAnsiTheme="majorBidi" w:cstheme="majorBidi"/>
                <w:b/>
                <w:bCs/>
                <w:sz w:val="24"/>
                <w:szCs w:val="24"/>
                <w:u w:val="single"/>
              </w:rPr>
              <w:t xml:space="preserve">Sous-thème </w:t>
            </w:r>
            <w:r>
              <w:rPr>
                <w:rFonts w:asciiTheme="majorBidi" w:hAnsiTheme="majorBidi" w:cstheme="majorBidi"/>
                <w:b/>
                <w:bCs/>
                <w:sz w:val="24"/>
                <w:szCs w:val="24"/>
                <w:u w:val="single"/>
              </w:rPr>
              <w:t>G</w:t>
            </w:r>
            <w:r w:rsidR="00D63595">
              <w:rPr>
                <w:rFonts w:asciiTheme="majorBidi" w:hAnsiTheme="majorBidi" w:cstheme="majorBidi"/>
                <w:b/>
                <w:bCs/>
                <w:sz w:val="24"/>
                <w:szCs w:val="24"/>
                <w:u w:val="single"/>
              </w:rPr>
              <w:t>3</w:t>
            </w:r>
            <w:r w:rsidRPr="00D92652">
              <w:rPr>
                <w:rFonts w:asciiTheme="majorBidi" w:hAnsiTheme="majorBidi" w:cstheme="majorBidi"/>
                <w:b/>
                <w:bCs/>
                <w:sz w:val="24"/>
                <w:szCs w:val="24"/>
                <w:u w:val="single"/>
              </w:rPr>
              <w:t> :</w:t>
            </w:r>
            <w:r w:rsidR="00BD7C14">
              <w:rPr>
                <w:rFonts w:asciiTheme="majorBidi" w:hAnsiTheme="majorBidi" w:cstheme="majorBidi"/>
                <w:b/>
                <w:bCs/>
                <w:sz w:val="24"/>
                <w:szCs w:val="24"/>
                <w:u w:val="single"/>
              </w:rPr>
              <w:t xml:space="preserve"> </w:t>
            </w:r>
            <w:r w:rsidRPr="00A2763D">
              <w:rPr>
                <w:rFonts w:asciiTheme="majorBidi" w:hAnsiTheme="majorBidi" w:cstheme="majorBidi"/>
                <w:b/>
                <w:bCs/>
                <w:sz w:val="24"/>
                <w:szCs w:val="24"/>
                <w:u w:val="single"/>
              </w:rPr>
              <w:t xml:space="preserve">Accompagnement dans la </w:t>
            </w:r>
            <w:r w:rsidR="00042CE0">
              <w:rPr>
                <w:rFonts w:asciiTheme="majorBidi" w:hAnsiTheme="majorBidi" w:cstheme="majorBidi"/>
                <w:b/>
                <w:bCs/>
                <w:sz w:val="24"/>
                <w:szCs w:val="24"/>
                <w:u w:val="single"/>
              </w:rPr>
              <w:t xml:space="preserve">mise en place de la </w:t>
            </w:r>
            <w:r w:rsidRPr="00A2763D">
              <w:rPr>
                <w:rFonts w:asciiTheme="majorBidi" w:hAnsiTheme="majorBidi" w:cstheme="majorBidi"/>
                <w:b/>
                <w:bCs/>
                <w:sz w:val="24"/>
                <w:szCs w:val="24"/>
                <w:u w:val="single"/>
              </w:rPr>
              <w:t>comptabilité analytique appliquée au secteur des déchets</w:t>
            </w:r>
            <w:r w:rsidRPr="00D92652">
              <w:rPr>
                <w:rFonts w:asciiTheme="majorBidi" w:hAnsiTheme="majorBidi" w:cstheme="majorBidi"/>
                <w:b/>
                <w:bCs/>
                <w:sz w:val="24"/>
                <w:szCs w:val="24"/>
                <w:u w:val="single"/>
              </w:rPr>
              <w:t>:</w:t>
            </w:r>
          </w:p>
        </w:tc>
      </w:tr>
      <w:tr w:rsidR="00A2763D" w:rsidRPr="00A2763D" w:rsidTr="00DA3B16">
        <w:trPr>
          <w:cantSplit/>
          <w:trHeight w:val="567"/>
          <w:jc w:val="center"/>
        </w:trPr>
        <w:tc>
          <w:tcPr>
            <w:tcW w:w="3472" w:type="dxa"/>
            <w:shd w:val="clear" w:color="auto" w:fill="auto"/>
            <w:noWrap/>
            <w:hideMark/>
          </w:tcPr>
          <w:p w:rsidR="00A2763D" w:rsidRPr="00D52E13" w:rsidRDefault="008E3F95" w:rsidP="00DA3B16">
            <w:pPr>
              <w:spacing w:before="60" w:after="60" w:line="240" w:lineRule="auto"/>
              <w:ind w:left="57" w:right="57"/>
              <w:rPr>
                <w:rFonts w:asciiTheme="majorBidi" w:eastAsia="Times New Roman" w:hAnsiTheme="majorBidi" w:cstheme="majorBidi"/>
                <w:sz w:val="24"/>
                <w:szCs w:val="24"/>
                <w:lang w:eastAsia="fr-FR"/>
              </w:rPr>
            </w:pPr>
            <w:r>
              <w:rPr>
                <w:rFonts w:asciiTheme="majorBidi" w:hAnsiTheme="majorBidi" w:cstheme="majorBidi"/>
                <w:b/>
                <w:bCs/>
                <w:sz w:val="24"/>
                <w:szCs w:val="24"/>
              </w:rPr>
              <w:t>Objectifs :</w:t>
            </w:r>
          </w:p>
        </w:tc>
        <w:tc>
          <w:tcPr>
            <w:tcW w:w="11340" w:type="dxa"/>
            <w:gridSpan w:val="2"/>
            <w:shd w:val="clear" w:color="auto" w:fill="auto"/>
            <w:vAlign w:val="bottom"/>
          </w:tcPr>
          <w:p w:rsidR="00A2763D" w:rsidRPr="00DD708A" w:rsidRDefault="00A2763D" w:rsidP="00A2763D">
            <w:pPr>
              <w:spacing w:before="120" w:after="120" w:line="240" w:lineRule="auto"/>
              <w:ind w:left="57" w:right="57"/>
              <w:rPr>
                <w:rFonts w:ascii="Times New Roman" w:hAnsi="Times New Roman" w:cs="Times New Roman"/>
                <w:sz w:val="24"/>
                <w:szCs w:val="24"/>
              </w:rPr>
            </w:pPr>
            <w:r w:rsidRPr="00DD708A">
              <w:rPr>
                <w:rFonts w:ascii="Times New Roman" w:hAnsi="Times New Roman" w:cs="Times New Roman"/>
                <w:sz w:val="24"/>
                <w:szCs w:val="24"/>
              </w:rPr>
              <w:t>Cette A</w:t>
            </w:r>
            <w:r w:rsidR="00DD708A" w:rsidRPr="00DD708A">
              <w:rPr>
                <w:rFonts w:ascii="Times New Roman" w:hAnsi="Times New Roman" w:cs="Times New Roman"/>
                <w:sz w:val="24"/>
                <w:szCs w:val="24"/>
              </w:rPr>
              <w:t xml:space="preserve">ssistance </w:t>
            </w:r>
            <w:r w:rsidRPr="00DD708A">
              <w:rPr>
                <w:rFonts w:ascii="Times New Roman" w:hAnsi="Times New Roman" w:cs="Times New Roman"/>
                <w:sz w:val="24"/>
                <w:szCs w:val="24"/>
              </w:rPr>
              <w:t>T</w:t>
            </w:r>
            <w:r w:rsidR="00DD708A" w:rsidRPr="00DD708A">
              <w:rPr>
                <w:rFonts w:ascii="Times New Roman" w:hAnsi="Times New Roman" w:cs="Times New Roman"/>
                <w:sz w:val="24"/>
                <w:szCs w:val="24"/>
              </w:rPr>
              <w:t>echnique</w:t>
            </w:r>
            <w:r w:rsidRPr="00DD708A">
              <w:rPr>
                <w:rFonts w:ascii="Times New Roman" w:hAnsi="Times New Roman" w:cs="Times New Roman"/>
                <w:sz w:val="24"/>
                <w:szCs w:val="24"/>
              </w:rPr>
              <w:t xml:space="preserve"> aura pour but d’aider la commune à choisir le modèle de financement des déchets le plus adéquat au mode de gestion qu’elle a mis en place et à ses capacités budgétaires et financières. L’A</w:t>
            </w:r>
            <w:r w:rsidR="00DD708A" w:rsidRPr="00DD708A">
              <w:rPr>
                <w:rFonts w:ascii="Times New Roman" w:hAnsi="Times New Roman" w:cs="Times New Roman"/>
                <w:sz w:val="24"/>
                <w:szCs w:val="24"/>
              </w:rPr>
              <w:t xml:space="preserve">ssistance </w:t>
            </w:r>
            <w:r w:rsidRPr="00DD708A">
              <w:rPr>
                <w:rFonts w:ascii="Times New Roman" w:hAnsi="Times New Roman" w:cs="Times New Roman"/>
                <w:sz w:val="24"/>
                <w:szCs w:val="24"/>
              </w:rPr>
              <w:t>T</w:t>
            </w:r>
            <w:r w:rsidR="00DD708A" w:rsidRPr="00DD708A">
              <w:rPr>
                <w:rFonts w:ascii="Times New Roman" w:hAnsi="Times New Roman" w:cs="Times New Roman"/>
                <w:sz w:val="24"/>
                <w:szCs w:val="24"/>
              </w:rPr>
              <w:t>echnique</w:t>
            </w:r>
            <w:r w:rsidRPr="00DD708A">
              <w:rPr>
                <w:rFonts w:ascii="Times New Roman" w:hAnsi="Times New Roman" w:cs="Times New Roman"/>
                <w:sz w:val="24"/>
                <w:szCs w:val="24"/>
              </w:rPr>
              <w:t xml:space="preserve"> proposera d’opérer une analyse des coûts opérationnels de la gestion des déchets actuels de la commune ainsi que sa gestion de la trésorerie. L’A</w:t>
            </w:r>
            <w:r w:rsidR="00DD708A" w:rsidRPr="00DD708A">
              <w:rPr>
                <w:rFonts w:ascii="Times New Roman" w:hAnsi="Times New Roman" w:cs="Times New Roman"/>
                <w:sz w:val="24"/>
                <w:szCs w:val="24"/>
              </w:rPr>
              <w:t xml:space="preserve">ssistance </w:t>
            </w:r>
            <w:r w:rsidRPr="00DD708A">
              <w:rPr>
                <w:rFonts w:ascii="Times New Roman" w:hAnsi="Times New Roman" w:cs="Times New Roman"/>
                <w:sz w:val="24"/>
                <w:szCs w:val="24"/>
              </w:rPr>
              <w:t>T</w:t>
            </w:r>
            <w:r w:rsidR="00DD708A" w:rsidRPr="00DD708A">
              <w:rPr>
                <w:rFonts w:ascii="Times New Roman" w:hAnsi="Times New Roman" w:cs="Times New Roman"/>
                <w:sz w:val="24"/>
                <w:szCs w:val="24"/>
              </w:rPr>
              <w:t>echnique</w:t>
            </w:r>
            <w:r w:rsidRPr="00DD708A">
              <w:rPr>
                <w:rFonts w:ascii="Times New Roman" w:hAnsi="Times New Roman" w:cs="Times New Roman"/>
                <w:sz w:val="24"/>
                <w:szCs w:val="24"/>
              </w:rPr>
              <w:t xml:space="preserve"> facilitera ensuite la mise en place d’outils de comptabilité analytique, tel que l’élaboration d’un tableau de bord (coûts directs/indirects, opérationnels, d’investissement etc.) pour un équilibrage budgétaire à court, moyen et long termes et une gestion efficace des fonds alloués à la gestion des déchets</w:t>
            </w:r>
            <w:r w:rsidR="00DD708A" w:rsidRPr="00DD708A">
              <w:rPr>
                <w:rFonts w:ascii="Times New Roman" w:hAnsi="Times New Roman" w:cs="Times New Roman"/>
                <w:sz w:val="24"/>
                <w:szCs w:val="24"/>
              </w:rPr>
              <w:t>.</w:t>
            </w:r>
          </w:p>
          <w:p w:rsidR="00DD708A" w:rsidRPr="00DD708A" w:rsidRDefault="00DD708A" w:rsidP="00DD708A">
            <w:pPr>
              <w:spacing w:before="120" w:after="120" w:line="240" w:lineRule="auto"/>
              <w:ind w:left="57" w:right="57"/>
              <w:rPr>
                <w:rFonts w:asciiTheme="majorBidi" w:hAnsiTheme="majorBidi" w:cstheme="majorBidi"/>
                <w:sz w:val="24"/>
                <w:szCs w:val="24"/>
              </w:rPr>
            </w:pPr>
            <w:r w:rsidRPr="00DD708A">
              <w:rPr>
                <w:rFonts w:ascii="Times New Roman" w:hAnsi="Times New Roman" w:cs="Times New Roman"/>
                <w:sz w:val="24"/>
                <w:szCs w:val="24"/>
              </w:rPr>
              <w:t>Cette Assistance Technique devra être séquencée de façon à suivre les différentes phases pour la mise en place d’une comptabilité analytique propre au service de propreté.</w:t>
            </w:r>
          </w:p>
        </w:tc>
      </w:tr>
      <w:tr w:rsidR="00D12931" w:rsidRPr="00D52E13" w:rsidTr="008D541A">
        <w:trPr>
          <w:cantSplit/>
          <w:trHeight w:val="567"/>
          <w:jc w:val="center"/>
        </w:trPr>
        <w:tc>
          <w:tcPr>
            <w:tcW w:w="3472" w:type="dxa"/>
            <w:vMerge w:val="restart"/>
            <w:shd w:val="clear" w:color="auto" w:fill="auto"/>
            <w:hideMark/>
          </w:tcPr>
          <w:p w:rsidR="00D12931" w:rsidRDefault="008E3F95" w:rsidP="00E95A48">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Sessions identifiées :</w:t>
            </w:r>
          </w:p>
        </w:tc>
        <w:tc>
          <w:tcPr>
            <w:tcW w:w="9639" w:type="dxa"/>
            <w:shd w:val="clear" w:color="auto" w:fill="auto"/>
            <w:hideMark/>
          </w:tcPr>
          <w:p w:rsidR="00D12931" w:rsidRPr="00855F36" w:rsidRDefault="00D12931" w:rsidP="00DA3B16">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Présentation du modèle élaboré par l'ANGED pour le calcul des coûts de la gestion des déchets dans les communes tunisiennes</w:t>
            </w:r>
          </w:p>
        </w:tc>
        <w:tc>
          <w:tcPr>
            <w:tcW w:w="1701" w:type="dxa"/>
            <w:shd w:val="clear" w:color="auto" w:fill="auto"/>
            <w:vAlign w:val="center"/>
            <w:hideMark/>
          </w:tcPr>
          <w:p w:rsidR="00D12931" w:rsidRPr="00DD708A" w:rsidRDefault="00D12931" w:rsidP="00DD708A">
            <w:pPr>
              <w:pStyle w:val="Paragraphedeliste"/>
              <w:spacing w:before="60" w:after="60" w:line="240" w:lineRule="auto"/>
              <w:ind w:left="57" w:right="57"/>
              <w:contextualSpacing w:val="0"/>
              <w:jc w:val="center"/>
              <w:rPr>
                <w:rFonts w:asciiTheme="majorBidi" w:hAnsiTheme="majorBidi" w:cstheme="majorBidi"/>
                <w:b/>
                <w:bCs/>
                <w:sz w:val="24"/>
                <w:szCs w:val="24"/>
              </w:rPr>
            </w:pPr>
            <w:r w:rsidRPr="00DD708A">
              <w:rPr>
                <w:rFonts w:asciiTheme="majorBidi" w:hAnsiTheme="majorBidi" w:cstheme="majorBidi"/>
                <w:b/>
                <w:bCs/>
                <w:sz w:val="24"/>
                <w:szCs w:val="24"/>
              </w:rPr>
              <w:t>01 jour</w:t>
            </w:r>
          </w:p>
        </w:tc>
      </w:tr>
      <w:tr w:rsidR="00D12931" w:rsidRPr="00D52E13" w:rsidTr="008D541A">
        <w:trPr>
          <w:cantSplit/>
          <w:trHeight w:val="982"/>
          <w:jc w:val="center"/>
        </w:trPr>
        <w:tc>
          <w:tcPr>
            <w:tcW w:w="3472" w:type="dxa"/>
            <w:vMerge/>
            <w:shd w:val="clear" w:color="auto" w:fill="auto"/>
            <w:hideMark/>
          </w:tcPr>
          <w:p w:rsidR="00D12931" w:rsidRPr="00D52E13" w:rsidRDefault="00D12931" w:rsidP="00DA3B16">
            <w:pPr>
              <w:spacing w:before="60" w:after="60" w:line="240" w:lineRule="auto"/>
              <w:ind w:left="57" w:right="57"/>
              <w:rPr>
                <w:rFonts w:asciiTheme="majorBidi" w:hAnsiTheme="majorBidi" w:cstheme="majorBidi"/>
                <w:i/>
                <w:iCs/>
                <w:sz w:val="24"/>
                <w:szCs w:val="24"/>
              </w:rPr>
            </w:pPr>
          </w:p>
        </w:tc>
        <w:tc>
          <w:tcPr>
            <w:tcW w:w="9639" w:type="dxa"/>
            <w:shd w:val="clear" w:color="auto" w:fill="auto"/>
            <w:hideMark/>
          </w:tcPr>
          <w:p w:rsidR="00D12931" w:rsidRPr="00855F36" w:rsidRDefault="00D12931" w:rsidP="00611082">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 xml:space="preserve">Accompagnement pour l'adaptation du modèle au contexte </w:t>
            </w:r>
            <w:r w:rsidR="00D63595">
              <w:rPr>
                <w:rFonts w:asciiTheme="majorBidi" w:hAnsiTheme="majorBidi" w:cstheme="majorBidi"/>
                <w:sz w:val="24"/>
                <w:szCs w:val="24"/>
              </w:rPr>
              <w:t xml:space="preserve"> </w:t>
            </w:r>
            <w:r>
              <w:rPr>
                <w:rFonts w:asciiTheme="majorBidi" w:hAnsiTheme="majorBidi" w:cstheme="majorBidi"/>
                <w:sz w:val="24"/>
                <w:szCs w:val="24"/>
              </w:rPr>
              <w:t>de la commune via la collecte des données de base (y compris les mouvements de trésorerie) et l’aide à leur analyse et à la mise en place d’un plan d'action pour l'amélioration de la situation (et d’un tableau de bord pour le suivi)</w:t>
            </w:r>
            <w:r w:rsidR="00DD708A">
              <w:rPr>
                <w:rFonts w:asciiTheme="majorBidi" w:hAnsiTheme="majorBidi" w:cstheme="majorBidi"/>
                <w:sz w:val="24"/>
                <w:szCs w:val="24"/>
              </w:rPr>
              <w:t xml:space="preserve"> avec traduction budgétaire du plan d’action</w:t>
            </w:r>
          </w:p>
        </w:tc>
        <w:tc>
          <w:tcPr>
            <w:tcW w:w="1701" w:type="dxa"/>
            <w:shd w:val="clear" w:color="auto" w:fill="auto"/>
            <w:vAlign w:val="center"/>
            <w:hideMark/>
          </w:tcPr>
          <w:p w:rsidR="00D12931" w:rsidRPr="00DD708A" w:rsidRDefault="00D12931" w:rsidP="008D541A">
            <w:pPr>
              <w:pStyle w:val="Paragraphedeliste"/>
              <w:spacing w:before="60" w:after="60" w:line="240" w:lineRule="auto"/>
              <w:ind w:left="57" w:right="57"/>
              <w:contextualSpacing w:val="0"/>
              <w:jc w:val="center"/>
              <w:rPr>
                <w:rFonts w:asciiTheme="majorBidi" w:hAnsiTheme="majorBidi" w:cstheme="majorBidi"/>
                <w:b/>
                <w:bCs/>
                <w:sz w:val="24"/>
                <w:szCs w:val="24"/>
              </w:rPr>
            </w:pPr>
            <w:r w:rsidRPr="00DD708A">
              <w:rPr>
                <w:rFonts w:asciiTheme="majorBidi" w:hAnsiTheme="majorBidi" w:cstheme="majorBidi"/>
                <w:b/>
                <w:bCs/>
                <w:sz w:val="24"/>
                <w:szCs w:val="24"/>
              </w:rPr>
              <w:t>03</w:t>
            </w:r>
            <w:r w:rsidR="00DD708A">
              <w:rPr>
                <w:rFonts w:asciiTheme="majorBidi" w:hAnsiTheme="majorBidi" w:cstheme="majorBidi"/>
                <w:b/>
                <w:bCs/>
                <w:sz w:val="24"/>
                <w:szCs w:val="24"/>
              </w:rPr>
              <w:t xml:space="preserve"> </w:t>
            </w:r>
            <w:r w:rsidRPr="00DD708A">
              <w:rPr>
                <w:rFonts w:asciiTheme="majorBidi" w:hAnsiTheme="majorBidi" w:cstheme="majorBidi"/>
                <w:b/>
                <w:bCs/>
                <w:sz w:val="24"/>
                <w:szCs w:val="24"/>
              </w:rPr>
              <w:t>jours</w:t>
            </w:r>
          </w:p>
        </w:tc>
      </w:tr>
      <w:tr w:rsidR="008D541A" w:rsidRPr="00D52E13" w:rsidTr="00726F9C">
        <w:trPr>
          <w:cantSplit/>
          <w:trHeight w:val="285"/>
          <w:jc w:val="center"/>
        </w:trPr>
        <w:tc>
          <w:tcPr>
            <w:tcW w:w="3472" w:type="dxa"/>
            <w:vMerge/>
            <w:shd w:val="clear" w:color="auto" w:fill="auto"/>
          </w:tcPr>
          <w:p w:rsidR="008D541A" w:rsidRPr="00D52E13" w:rsidRDefault="008D541A" w:rsidP="00DA3B16">
            <w:pPr>
              <w:spacing w:before="60" w:after="60" w:line="240" w:lineRule="auto"/>
              <w:ind w:left="57" w:right="57"/>
              <w:rPr>
                <w:rFonts w:asciiTheme="majorBidi" w:hAnsiTheme="majorBidi" w:cstheme="majorBidi"/>
                <w:i/>
                <w:iCs/>
                <w:sz w:val="24"/>
                <w:szCs w:val="24"/>
              </w:rPr>
            </w:pPr>
          </w:p>
        </w:tc>
        <w:tc>
          <w:tcPr>
            <w:tcW w:w="9639" w:type="dxa"/>
            <w:shd w:val="clear" w:color="auto" w:fill="auto"/>
          </w:tcPr>
          <w:p w:rsidR="008D541A" w:rsidRDefault="008D541A" w:rsidP="003F36A9">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Rédaction du rapport de fin d'intervention</w:t>
            </w:r>
          </w:p>
        </w:tc>
        <w:tc>
          <w:tcPr>
            <w:tcW w:w="1701" w:type="dxa"/>
            <w:shd w:val="clear" w:color="auto" w:fill="auto"/>
            <w:vAlign w:val="center"/>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8D541A" w:rsidRPr="00D52E13" w:rsidTr="00C00790">
        <w:trPr>
          <w:cantSplit/>
          <w:trHeight w:val="285"/>
          <w:jc w:val="center"/>
        </w:trPr>
        <w:tc>
          <w:tcPr>
            <w:tcW w:w="3472" w:type="dxa"/>
            <w:vMerge/>
            <w:shd w:val="clear" w:color="auto" w:fill="auto"/>
          </w:tcPr>
          <w:p w:rsidR="008D541A" w:rsidRPr="00D52E13" w:rsidRDefault="008D541A" w:rsidP="00DA3B16">
            <w:pPr>
              <w:spacing w:before="60" w:after="60" w:line="240" w:lineRule="auto"/>
              <w:ind w:left="57" w:right="57"/>
              <w:rPr>
                <w:rFonts w:asciiTheme="majorBidi" w:hAnsiTheme="majorBidi" w:cstheme="majorBidi"/>
                <w:i/>
                <w:iCs/>
                <w:sz w:val="24"/>
                <w:szCs w:val="24"/>
              </w:rPr>
            </w:pPr>
          </w:p>
        </w:tc>
        <w:tc>
          <w:tcPr>
            <w:tcW w:w="9639" w:type="dxa"/>
            <w:shd w:val="clear" w:color="auto" w:fill="auto"/>
          </w:tcPr>
          <w:p w:rsidR="008D541A" w:rsidRPr="00855F36" w:rsidRDefault="008D541A" w:rsidP="00746F7D">
            <w:pPr>
              <w:pStyle w:val="Paragraphedeliste"/>
              <w:numPr>
                <w:ilvl w:val="0"/>
                <w:numId w:val="3"/>
              </w:numPr>
              <w:spacing w:before="60" w:after="60" w:line="240" w:lineRule="auto"/>
              <w:ind w:left="57" w:right="57" w:firstLine="0"/>
              <w:contextualSpacing w:val="0"/>
              <w:rPr>
                <w:rFonts w:asciiTheme="majorBidi" w:hAnsiTheme="majorBidi" w:cstheme="majorBidi"/>
                <w:sz w:val="24"/>
                <w:szCs w:val="24"/>
              </w:rPr>
            </w:pPr>
            <w:r w:rsidRPr="008416D4">
              <w:rPr>
                <w:rFonts w:asciiTheme="majorBidi" w:hAnsiTheme="majorBidi" w:cstheme="majorBidi"/>
                <w:sz w:val="24"/>
                <w:szCs w:val="24"/>
              </w:rPr>
              <w:t xml:space="preserve">Suivi des actions prévues </w:t>
            </w:r>
            <w:r>
              <w:rPr>
                <w:rFonts w:asciiTheme="majorBidi" w:hAnsiTheme="majorBidi" w:cstheme="majorBidi"/>
                <w:sz w:val="24"/>
                <w:szCs w:val="24"/>
              </w:rPr>
              <w:t>tous les deux</w:t>
            </w:r>
            <w:r w:rsidRPr="008416D4">
              <w:rPr>
                <w:rFonts w:asciiTheme="majorBidi" w:hAnsiTheme="majorBidi" w:cstheme="majorBidi"/>
                <w:sz w:val="24"/>
                <w:szCs w:val="24"/>
              </w:rPr>
              <w:t xml:space="preserve"> mois</w:t>
            </w:r>
            <w:r>
              <w:rPr>
                <w:rFonts w:asciiTheme="majorBidi" w:hAnsiTheme="majorBidi" w:cstheme="majorBidi"/>
                <w:sz w:val="24"/>
                <w:szCs w:val="24"/>
              </w:rPr>
              <w:t xml:space="preserve"> après l'achèvement de la mission.</w:t>
            </w:r>
          </w:p>
        </w:tc>
        <w:tc>
          <w:tcPr>
            <w:tcW w:w="1701" w:type="dxa"/>
            <w:shd w:val="clear" w:color="auto" w:fill="auto"/>
            <w:vAlign w:val="center"/>
          </w:tcPr>
          <w:p w:rsidR="008D541A" w:rsidRPr="00341B1D" w:rsidRDefault="008D541A" w:rsidP="004413B8">
            <w:pPr>
              <w:pStyle w:val="Paragraphedeliste"/>
              <w:spacing w:before="60" w:after="60" w:line="240" w:lineRule="auto"/>
              <w:ind w:left="57" w:right="57"/>
              <w:contextualSpacing w:val="0"/>
              <w:jc w:val="center"/>
              <w:rPr>
                <w:rFonts w:asciiTheme="majorBidi" w:hAnsiTheme="majorBidi" w:cstheme="majorBidi"/>
                <w:b/>
                <w:bCs/>
                <w:sz w:val="24"/>
                <w:szCs w:val="24"/>
              </w:rPr>
            </w:pPr>
            <w:r>
              <w:rPr>
                <w:rFonts w:asciiTheme="majorBidi" w:hAnsiTheme="majorBidi" w:cstheme="majorBidi"/>
                <w:b/>
                <w:bCs/>
                <w:sz w:val="24"/>
                <w:szCs w:val="24"/>
              </w:rPr>
              <w:t>--</w:t>
            </w:r>
          </w:p>
        </w:tc>
      </w:tr>
      <w:tr w:rsidR="00DD708A" w:rsidRPr="00855F36" w:rsidTr="00DA3B16">
        <w:trPr>
          <w:cantSplit/>
          <w:trHeight w:val="63"/>
          <w:jc w:val="center"/>
        </w:trPr>
        <w:tc>
          <w:tcPr>
            <w:tcW w:w="3472" w:type="dxa"/>
            <w:shd w:val="clear" w:color="auto" w:fill="auto"/>
            <w:noWrap/>
            <w:hideMark/>
          </w:tcPr>
          <w:p w:rsidR="00DD708A" w:rsidRPr="00D52E13" w:rsidRDefault="00DD708A" w:rsidP="00DA3B16">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Cible :</w:t>
            </w:r>
          </w:p>
        </w:tc>
        <w:tc>
          <w:tcPr>
            <w:tcW w:w="11340" w:type="dxa"/>
            <w:gridSpan w:val="2"/>
            <w:shd w:val="clear" w:color="auto" w:fill="auto"/>
          </w:tcPr>
          <w:p w:rsidR="00DD708A" w:rsidRPr="00855F36" w:rsidRDefault="00DD708A" w:rsidP="005E1578">
            <w:pPr>
              <w:spacing w:before="60" w:after="60" w:line="240" w:lineRule="auto"/>
              <w:ind w:left="57" w:right="57"/>
              <w:rPr>
                <w:rFonts w:asciiTheme="majorBidi" w:hAnsiTheme="majorBidi" w:cstheme="majorBidi"/>
                <w:sz w:val="24"/>
                <w:szCs w:val="24"/>
              </w:rPr>
            </w:pPr>
            <w:r w:rsidRPr="00855F36">
              <w:rPr>
                <w:rFonts w:asciiTheme="majorBidi" w:hAnsiTheme="majorBidi" w:cstheme="majorBidi"/>
                <w:sz w:val="24"/>
                <w:szCs w:val="24"/>
              </w:rPr>
              <w:t xml:space="preserve">Cette assistance technique s'adresse au Maire, </w:t>
            </w:r>
            <w:r w:rsidR="005E1578">
              <w:rPr>
                <w:rFonts w:asciiTheme="majorBidi" w:hAnsiTheme="majorBidi" w:cstheme="majorBidi"/>
                <w:sz w:val="24"/>
                <w:szCs w:val="24"/>
              </w:rPr>
              <w:t>aux élus présidents des commissions notamment celles "Propreté &amp; hygiène et Environnement» « Affaires financières &amp; économiques &amp; Suivi de gestion » au</w:t>
            </w:r>
            <w:r w:rsidRPr="00855F36">
              <w:rPr>
                <w:rFonts w:asciiTheme="majorBidi" w:hAnsiTheme="majorBidi" w:cstheme="majorBidi"/>
                <w:sz w:val="24"/>
                <w:szCs w:val="24"/>
              </w:rPr>
              <w:t xml:space="preserve"> Secrétaire Général, </w:t>
            </w:r>
            <w:r w:rsidR="005E1578">
              <w:rPr>
                <w:rFonts w:asciiTheme="majorBidi" w:hAnsiTheme="majorBidi" w:cstheme="majorBidi"/>
                <w:sz w:val="24"/>
                <w:szCs w:val="24"/>
              </w:rPr>
              <w:t xml:space="preserve">au </w:t>
            </w:r>
            <w:r w:rsidRPr="00855F36">
              <w:rPr>
                <w:rFonts w:ascii="Times New Roman" w:hAnsi="Times New Roman" w:cs="Times New Roman"/>
                <w:sz w:val="24"/>
                <w:szCs w:val="24"/>
              </w:rPr>
              <w:t xml:space="preserve">service </w:t>
            </w:r>
            <w:r>
              <w:rPr>
                <w:rFonts w:ascii="Times New Roman" w:hAnsi="Times New Roman" w:cs="Times New Roman"/>
                <w:sz w:val="24"/>
                <w:szCs w:val="24"/>
              </w:rPr>
              <w:t>financier</w:t>
            </w:r>
          </w:p>
        </w:tc>
      </w:tr>
      <w:tr w:rsidR="00DD708A" w:rsidRPr="00855F36" w:rsidTr="00DA3B16">
        <w:trPr>
          <w:cantSplit/>
          <w:trHeight w:val="567"/>
          <w:jc w:val="center"/>
        </w:trPr>
        <w:tc>
          <w:tcPr>
            <w:tcW w:w="3472" w:type="dxa"/>
            <w:shd w:val="clear" w:color="auto" w:fill="auto"/>
            <w:noWrap/>
            <w:hideMark/>
          </w:tcPr>
          <w:p w:rsidR="00DD708A" w:rsidRPr="00D52E13" w:rsidRDefault="00DD708A" w:rsidP="00DA3B16">
            <w:pPr>
              <w:spacing w:before="60" w:after="60" w:line="240" w:lineRule="auto"/>
              <w:ind w:left="57" w:right="57"/>
              <w:rPr>
                <w:rFonts w:asciiTheme="majorBidi" w:hAnsiTheme="majorBidi" w:cstheme="majorBidi"/>
                <w:b/>
                <w:bCs/>
                <w:sz w:val="24"/>
                <w:szCs w:val="24"/>
              </w:rPr>
            </w:pPr>
            <w:r>
              <w:rPr>
                <w:rFonts w:asciiTheme="majorBidi" w:hAnsiTheme="majorBidi" w:cstheme="majorBidi"/>
                <w:b/>
                <w:bCs/>
                <w:sz w:val="24"/>
                <w:szCs w:val="24"/>
              </w:rPr>
              <w:t>Engagement de la commune :</w:t>
            </w:r>
          </w:p>
        </w:tc>
        <w:tc>
          <w:tcPr>
            <w:tcW w:w="11340" w:type="dxa"/>
            <w:gridSpan w:val="2"/>
            <w:shd w:val="clear" w:color="auto" w:fill="auto"/>
            <w:vAlign w:val="bottom"/>
          </w:tcPr>
          <w:p w:rsidR="0047774E" w:rsidRDefault="0047774E" w:rsidP="0047774E">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Adoption et signature de la charte de l’Assistance Technique PDUGL.</w:t>
            </w:r>
          </w:p>
          <w:p w:rsidR="00DD708A" w:rsidRDefault="00DD708A" w:rsidP="00DA3B16">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Pr>
                <w:rFonts w:asciiTheme="majorBidi" w:hAnsiTheme="majorBidi" w:cstheme="majorBidi"/>
                <w:sz w:val="24"/>
                <w:szCs w:val="24"/>
              </w:rPr>
              <w:t>Présentation des documents nécessaires</w:t>
            </w:r>
          </w:p>
          <w:p w:rsidR="00DD708A" w:rsidRPr="00855F36" w:rsidRDefault="00DD708A" w:rsidP="00DA3B16">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 xml:space="preserve">Disponibilité durant toute la durée de l'assistance technique </w:t>
            </w:r>
          </w:p>
          <w:p w:rsidR="00DD708A" w:rsidRPr="00855F36" w:rsidRDefault="00DD708A" w:rsidP="00DA3B16">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w:t>
            </w:r>
            <w:r>
              <w:rPr>
                <w:rFonts w:asciiTheme="majorBidi" w:hAnsiTheme="majorBidi" w:cstheme="majorBidi"/>
                <w:sz w:val="24"/>
                <w:szCs w:val="24"/>
              </w:rPr>
              <w:t>u Plan d'Action</w:t>
            </w:r>
          </w:p>
          <w:p w:rsidR="00DD708A" w:rsidRPr="00855F36" w:rsidRDefault="00DD708A" w:rsidP="00DA3B16">
            <w:pPr>
              <w:pStyle w:val="Paragraphedeliste"/>
              <w:numPr>
                <w:ilvl w:val="0"/>
                <w:numId w:val="4"/>
              </w:numPr>
              <w:spacing w:before="60" w:after="60" w:line="240" w:lineRule="auto"/>
              <w:ind w:left="57" w:right="57" w:firstLine="0"/>
              <w:contextualSpacing w:val="0"/>
              <w:rPr>
                <w:rFonts w:asciiTheme="majorBidi" w:hAnsiTheme="majorBidi" w:cstheme="majorBidi"/>
                <w:sz w:val="24"/>
                <w:szCs w:val="24"/>
              </w:rPr>
            </w:pPr>
            <w:r w:rsidRPr="00855F36">
              <w:rPr>
                <w:rFonts w:asciiTheme="majorBidi" w:hAnsiTheme="majorBidi" w:cstheme="majorBidi"/>
                <w:sz w:val="24"/>
                <w:szCs w:val="24"/>
              </w:rPr>
              <w:t>Livraison d’un rapport d'intervention</w:t>
            </w:r>
          </w:p>
        </w:tc>
      </w:tr>
    </w:tbl>
    <w:p w:rsidR="00107E4A" w:rsidRDefault="00107E4A" w:rsidP="00D63595"/>
    <w:sectPr w:rsidR="00107E4A" w:rsidSect="00FF4B85">
      <w:footerReference w:type="default" r:id="rId8"/>
      <w:headerReference w:type="first" r:id="rId9"/>
      <w:footerReference w:type="first" r:id="rId10"/>
      <w:pgSz w:w="16838" w:h="11906" w:orient="landscape" w:code="9"/>
      <w:pgMar w:top="567" w:right="567" w:bottom="567" w:left="567" w:header="0" w:footer="28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E64B18" w15:done="0"/>
  <w15:commentEx w15:paraId="30D0AB62" w15:done="0"/>
  <w15:commentEx w15:paraId="7F584971" w15:done="0"/>
  <w15:commentEx w15:paraId="37830058" w15:done="0"/>
  <w15:commentEx w15:paraId="7163752E" w15:done="0"/>
  <w15:commentEx w15:paraId="24DB08E7" w15:done="0"/>
  <w15:commentEx w15:paraId="5F56C386" w15:done="0"/>
  <w15:commentEx w15:paraId="19D30E53" w15:done="0"/>
  <w15:commentEx w15:paraId="0CFC5E89" w15:done="0"/>
  <w15:commentEx w15:paraId="13462F0E" w15:done="0"/>
  <w15:commentEx w15:paraId="06232EF3" w15:done="0"/>
  <w15:commentEx w15:paraId="7C24384A" w15:done="0"/>
  <w15:commentEx w15:paraId="45F90932" w15:done="0"/>
  <w15:commentEx w15:paraId="1B547758" w15:done="0"/>
  <w15:commentEx w15:paraId="22FC1928" w15:done="0"/>
  <w15:commentEx w15:paraId="76E070A7" w15:done="0"/>
  <w15:commentEx w15:paraId="07417D8A" w15:done="0"/>
  <w15:commentEx w15:paraId="2E5A9F47" w15:done="0"/>
  <w15:commentEx w15:paraId="64EEB408" w15:done="0"/>
  <w15:commentEx w15:paraId="7E33094B" w15:done="0"/>
  <w15:commentEx w15:paraId="734CEBA7" w15:done="0"/>
  <w15:commentEx w15:paraId="082D1BE5" w15:done="0"/>
  <w15:commentEx w15:paraId="4783F98B" w15:done="0"/>
  <w15:commentEx w15:paraId="4F2E7699" w15:done="0"/>
  <w15:commentEx w15:paraId="311BDA31" w15:done="0"/>
  <w15:commentEx w15:paraId="5575801E" w15:done="0"/>
  <w15:commentEx w15:paraId="18C250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603A" w16cex:dateUtc="2020-10-26T13:48:00Z"/>
  <w16cex:commentExtensible w16cex:durableId="2341614C" w16cex:dateUtc="2020-10-26T13:53:00Z"/>
  <w16cex:commentExtensible w16cex:durableId="23416209" w16cex:dateUtc="2020-10-26T13:56:00Z"/>
  <w16cex:commentExtensible w16cex:durableId="234167E1" w16cex:dateUtc="2020-10-26T14:21:00Z"/>
  <w16cex:commentExtensible w16cex:durableId="23416537" w16cex:dateUtc="2020-10-26T14:09:00Z"/>
  <w16cex:commentExtensible w16cex:durableId="23416494" w16cex:dateUtc="2020-10-26T14:07:00Z"/>
  <w16cex:commentExtensible w16cex:durableId="2342ACB5" w16cex:dateUtc="2020-10-27T13:27:00Z"/>
  <w16cex:commentExtensible w16cex:durableId="23416875" w16cex:dateUtc="2020-10-26T14:23:00Z"/>
  <w16cex:commentExtensible w16cex:durableId="23416AB5" w16cex:dateUtc="2020-10-26T14:33:00Z"/>
  <w16cex:commentExtensible w16cex:durableId="23416C59" w16cex:dateUtc="2020-10-26T14:40:00Z"/>
  <w16cex:commentExtensible w16cex:durableId="23416C1D" w16cex:dateUtc="2020-10-26T14:39:00Z"/>
  <w16cex:commentExtensible w16cex:durableId="23417250" w16cex:dateUtc="2020-10-26T15:02:00Z"/>
  <w16cex:commentExtensible w16cex:durableId="234172EC" w16cex:dateUtc="2020-10-26T15:08:00Z"/>
  <w16cex:commentExtensible w16cex:durableId="2341718E" w16cex:dateUtc="2020-10-26T15:02:00Z"/>
  <w16cex:commentExtensible w16cex:durableId="23417444" w16cex:dateUtc="2020-10-26T15:13:00Z"/>
  <w16cex:commentExtensible w16cex:durableId="234174C6" w16cex:dateUtc="2020-10-26T15:16:00Z"/>
  <w16cex:commentExtensible w16cex:durableId="23417644" w16cex:dateUtc="2020-10-26T15:22:00Z"/>
  <w16cex:commentExtensible w16cex:durableId="234176BF" w16cex:dateUtc="2020-10-26T15:24:00Z"/>
  <w16cex:commentExtensible w16cex:durableId="2341777C" w16cex:dateUtc="2020-10-26T15:27:00Z"/>
  <w16cex:commentExtensible w16cex:durableId="2342B148" w16cex:dateUtc="2020-10-27T13:46:00Z"/>
  <w16cex:commentExtensible w16cex:durableId="234178EF" w16cex:dateUtc="2020-10-26T15:33:00Z"/>
  <w16cex:commentExtensible w16cex:durableId="2342B20A" w16cex:dateUtc="2020-10-27T13:49:00Z"/>
  <w16cex:commentExtensible w16cex:durableId="2342B258" w16cex:dateUtc="2020-10-27T13:51:00Z"/>
  <w16cex:commentExtensible w16cex:durableId="2341788A" w16cex:dateUtc="2020-10-26T15:32:00Z"/>
  <w16cex:commentExtensible w16cex:durableId="2342AE74" w16cex:dateUtc="2020-10-27T13:34:00Z"/>
  <w16cex:commentExtensible w16cex:durableId="2342AF1E" w16cex:dateUtc="2020-10-27T13:37:00Z"/>
  <w16cex:commentExtensible w16cex:durableId="2342B46D" w16cex:dateUtc="2020-10-27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E64B18" w16cid:durableId="2341603A"/>
  <w16cid:commentId w16cid:paraId="30D0AB62" w16cid:durableId="2341614C"/>
  <w16cid:commentId w16cid:paraId="7F584971" w16cid:durableId="23416209"/>
  <w16cid:commentId w16cid:paraId="37830058" w16cid:durableId="234167E1"/>
  <w16cid:commentId w16cid:paraId="7163752E" w16cid:durableId="23416537"/>
  <w16cid:commentId w16cid:paraId="24DB08E7" w16cid:durableId="23416494"/>
  <w16cid:commentId w16cid:paraId="5F56C386" w16cid:durableId="2342ACB5"/>
  <w16cid:commentId w16cid:paraId="19D30E53" w16cid:durableId="23416875"/>
  <w16cid:commentId w16cid:paraId="0CFC5E89" w16cid:durableId="23416AB5"/>
  <w16cid:commentId w16cid:paraId="13462F0E" w16cid:durableId="23416C59"/>
  <w16cid:commentId w16cid:paraId="06232EF3" w16cid:durableId="23416C1D"/>
  <w16cid:commentId w16cid:paraId="7C24384A" w16cid:durableId="23417250"/>
  <w16cid:commentId w16cid:paraId="45F90932" w16cid:durableId="234172EC"/>
  <w16cid:commentId w16cid:paraId="1B547758" w16cid:durableId="2341718E"/>
  <w16cid:commentId w16cid:paraId="22FC1928" w16cid:durableId="23417444"/>
  <w16cid:commentId w16cid:paraId="76E070A7" w16cid:durableId="234174C6"/>
  <w16cid:commentId w16cid:paraId="07417D8A" w16cid:durableId="23417644"/>
  <w16cid:commentId w16cid:paraId="2E5A9F47" w16cid:durableId="234176BF"/>
  <w16cid:commentId w16cid:paraId="64EEB408" w16cid:durableId="2341777C"/>
  <w16cid:commentId w16cid:paraId="7E33094B" w16cid:durableId="2342B148"/>
  <w16cid:commentId w16cid:paraId="734CEBA7" w16cid:durableId="234178EF"/>
  <w16cid:commentId w16cid:paraId="082D1BE5" w16cid:durableId="2342B20A"/>
  <w16cid:commentId w16cid:paraId="4783F98B" w16cid:durableId="2342B258"/>
  <w16cid:commentId w16cid:paraId="4F2E7699" w16cid:durableId="2341788A"/>
  <w16cid:commentId w16cid:paraId="311BDA31" w16cid:durableId="2342AE74"/>
  <w16cid:commentId w16cid:paraId="5575801E" w16cid:durableId="2342AF1E"/>
  <w16cid:commentId w16cid:paraId="18C2508D" w16cid:durableId="2342B46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430" w:rsidRDefault="00296430" w:rsidP="00A82869">
      <w:r>
        <w:separator/>
      </w:r>
    </w:p>
    <w:p w:rsidR="00296430" w:rsidRDefault="00296430" w:rsidP="00A82869"/>
  </w:endnote>
  <w:endnote w:type="continuationSeparator" w:id="1">
    <w:p w:rsidR="00296430" w:rsidRDefault="00296430" w:rsidP="00A82869">
      <w:r>
        <w:continuationSeparator/>
      </w:r>
    </w:p>
    <w:p w:rsidR="00296430" w:rsidRDefault="00296430" w:rsidP="00A8286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tima">
    <w:altName w:val="Vodafone ExB"/>
    <w:panose1 w:val="00000000000000000000"/>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EJOAA+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Roman">
    <w:altName w:val="Arial Narrow"/>
    <w:charset w:val="00"/>
    <w:family w:val="swiss"/>
    <w:pitch w:val="variable"/>
    <w:sig w:usb0="00000003" w:usb1="00000000" w:usb2="00000000" w:usb3="00000000" w:csb0="00000001" w:csb1="00000000"/>
  </w:font>
  <w:font w:name="Zapf Humanist 601 BT">
    <w:altName w:val="Malgun Gothic"/>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535913"/>
      <w:docPartObj>
        <w:docPartGallery w:val="Page Numbers (Bottom of Page)"/>
        <w:docPartUnique/>
      </w:docPartObj>
    </w:sdtPr>
    <w:sdtContent>
      <w:p w:rsidR="006B3B96" w:rsidRDefault="005776DD" w:rsidP="007F27CE">
        <w:pPr>
          <w:pStyle w:val="Pieddepage"/>
          <w:jc w:val="center"/>
        </w:pPr>
        <w:fldSimple w:instr="PAGE   \* MERGEFORMAT">
          <w:r w:rsidR="00E56F33">
            <w:rPr>
              <w:noProof/>
            </w:rPr>
            <w:t>29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541336"/>
      <w:docPartObj>
        <w:docPartGallery w:val="Page Numbers (Bottom of Page)"/>
        <w:docPartUnique/>
      </w:docPartObj>
    </w:sdtPr>
    <w:sdtContent>
      <w:p w:rsidR="006B3B96" w:rsidRDefault="005776DD" w:rsidP="007F27CE">
        <w:pPr>
          <w:pStyle w:val="Pieddepage"/>
          <w:jc w:val="center"/>
        </w:pPr>
        <w:fldSimple w:instr="PAGE   \* MERGEFORMAT">
          <w:r w:rsidR="00E56F3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430" w:rsidRDefault="00296430" w:rsidP="00A82869">
      <w:r>
        <w:separator/>
      </w:r>
    </w:p>
    <w:p w:rsidR="00296430" w:rsidRDefault="00296430" w:rsidP="00A82869"/>
  </w:footnote>
  <w:footnote w:type="continuationSeparator" w:id="1">
    <w:p w:rsidR="00296430" w:rsidRDefault="00296430" w:rsidP="00A82869">
      <w:r>
        <w:continuationSeparator/>
      </w:r>
    </w:p>
    <w:p w:rsidR="00296430" w:rsidRDefault="00296430" w:rsidP="00A828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33" w:rsidRDefault="00E56F33">
    <w:pPr>
      <w:pStyle w:val="En-tte"/>
    </w:pPr>
    <w:r w:rsidRPr="00E56F33">
      <w:drawing>
        <wp:anchor distT="0" distB="0" distL="114300" distR="114300" simplePos="0" relativeHeight="251659264" behindDoc="0" locked="0" layoutInCell="1" allowOverlap="1">
          <wp:simplePos x="0" y="0"/>
          <wp:positionH relativeFrom="column">
            <wp:posOffset>373380</wp:posOffset>
          </wp:positionH>
          <wp:positionV relativeFrom="paragraph">
            <wp:posOffset>295275</wp:posOffset>
          </wp:positionV>
          <wp:extent cx="628650" cy="3619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CPSCL"/>
                  <pic:cNvPicPr>
                    <a:picLocks noChangeAspect="1" noChangeArrowheads="1"/>
                  </pic:cNvPicPr>
                </pic:nvPicPr>
                <pic:blipFill>
                  <a:blip r:embed="rId1" cstate="print"/>
                  <a:srcRect/>
                  <a:stretch>
                    <a:fillRect/>
                  </a:stretch>
                </pic:blipFill>
                <pic:spPr bwMode="auto">
                  <a:xfrm>
                    <a:off x="0" y="0"/>
                    <a:ext cx="628650" cy="361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275"/>
        </w:tabs>
        <w:ind w:left="786"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0"/>
        </w:tabs>
        <w:ind w:left="2061"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0"/>
        </w:tabs>
        <w:ind w:left="360" w:hanging="360"/>
      </w:pPr>
      <w:rPr>
        <w:rFonts w:ascii="Symbol" w:hAnsi="Symbol"/>
      </w:rPr>
    </w:lvl>
  </w:abstractNum>
  <w:abstractNum w:abstractNumId="5">
    <w:nsid w:val="00000007"/>
    <w:multiLevelType w:val="singleLevel"/>
    <w:tmpl w:val="00000007"/>
    <w:name w:val="WW8Num8"/>
    <w:lvl w:ilvl="0">
      <w:start w:val="1"/>
      <w:numFmt w:val="bullet"/>
      <w:lvlText w:val=""/>
      <w:lvlJc w:val="left"/>
      <w:pPr>
        <w:tabs>
          <w:tab w:val="num" w:pos="0"/>
        </w:tabs>
        <w:ind w:left="720" w:hanging="360"/>
      </w:pPr>
      <w:rPr>
        <w:rFonts w:ascii="Wingdings" w:hAnsi="Wingdings"/>
      </w:rPr>
    </w:lvl>
  </w:abstractNum>
  <w:abstractNum w:abstractNumId="6">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12"/>
    <w:lvl w:ilvl="0">
      <w:start w:val="1"/>
      <w:numFmt w:val="bullet"/>
      <w:lvlText w:val="­"/>
      <w:lvlJc w:val="left"/>
      <w:pPr>
        <w:tabs>
          <w:tab w:val="num" w:pos="0"/>
        </w:tabs>
        <w:ind w:left="2061" w:hanging="360"/>
      </w:pPr>
      <w:rPr>
        <w:rFonts w:ascii="Calibri" w:hAnsi="Calibri"/>
      </w:rPr>
    </w:lvl>
  </w:abstractNum>
  <w:abstractNum w:abstractNumId="9">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10">
    <w:nsid w:val="0000000C"/>
    <w:multiLevelType w:val="singleLevel"/>
    <w:tmpl w:val="0000000C"/>
    <w:name w:val="WW8Num15"/>
    <w:lvl w:ilvl="0">
      <w:start w:val="1"/>
      <w:numFmt w:val="bullet"/>
      <w:lvlText w:val=""/>
      <w:lvlJc w:val="left"/>
      <w:pPr>
        <w:tabs>
          <w:tab w:val="num" w:pos="0"/>
        </w:tabs>
        <w:ind w:left="2160" w:hanging="360"/>
      </w:pPr>
      <w:rPr>
        <w:rFonts w:ascii="Symbol" w:hAnsi="Symbol"/>
      </w:rPr>
    </w:lvl>
  </w:abstractNum>
  <w:abstractNum w:abstractNumId="11">
    <w:nsid w:val="0000000D"/>
    <w:multiLevelType w:val="singleLevel"/>
    <w:tmpl w:val="0000000D"/>
    <w:name w:val="WW8Num16"/>
    <w:lvl w:ilvl="0">
      <w:start w:val="1"/>
      <w:numFmt w:val="bullet"/>
      <w:lvlText w:val=""/>
      <w:lvlJc w:val="left"/>
      <w:pPr>
        <w:tabs>
          <w:tab w:val="num" w:pos="0"/>
        </w:tabs>
        <w:ind w:left="720" w:hanging="360"/>
      </w:pPr>
      <w:rPr>
        <w:rFonts w:ascii="Symbol" w:hAnsi="Symbol"/>
      </w:rPr>
    </w:lvl>
  </w:abstractNum>
  <w:abstractNum w:abstractNumId="12">
    <w:nsid w:val="0000000E"/>
    <w:multiLevelType w:val="singleLevel"/>
    <w:tmpl w:val="0000000E"/>
    <w:name w:val="WW8Num19"/>
    <w:lvl w:ilvl="0">
      <w:start w:val="1"/>
      <w:numFmt w:val="bullet"/>
      <w:lvlText w:val=""/>
      <w:lvlJc w:val="left"/>
      <w:pPr>
        <w:tabs>
          <w:tab w:val="num" w:pos="0"/>
        </w:tabs>
        <w:ind w:left="720" w:hanging="360"/>
      </w:pPr>
      <w:rPr>
        <w:rFonts w:ascii="Symbol" w:hAnsi="Symbol"/>
      </w:rPr>
    </w:lvl>
  </w:abstractNum>
  <w:abstractNum w:abstractNumId="13">
    <w:nsid w:val="0000000F"/>
    <w:multiLevelType w:val="singleLevel"/>
    <w:tmpl w:val="0000000F"/>
    <w:name w:val="WW8Num22"/>
    <w:lvl w:ilvl="0">
      <w:start w:val="1"/>
      <w:numFmt w:val="bullet"/>
      <w:lvlText w:val=""/>
      <w:lvlJc w:val="left"/>
      <w:pPr>
        <w:tabs>
          <w:tab w:val="num" w:pos="0"/>
        </w:tabs>
        <w:ind w:left="720" w:hanging="360"/>
      </w:pPr>
      <w:rPr>
        <w:rFonts w:ascii="Symbol" w:hAnsi="Symbol"/>
      </w:rPr>
    </w:lvl>
  </w:abstractNum>
  <w:abstractNum w:abstractNumId="14">
    <w:nsid w:val="00000010"/>
    <w:multiLevelType w:val="singleLevel"/>
    <w:tmpl w:val="00000010"/>
    <w:name w:val="WW8Num25"/>
    <w:lvl w:ilvl="0">
      <w:start w:val="1"/>
      <w:numFmt w:val="bullet"/>
      <w:lvlText w:val=""/>
      <w:lvlJc w:val="left"/>
      <w:pPr>
        <w:tabs>
          <w:tab w:val="num" w:pos="0"/>
        </w:tabs>
        <w:ind w:left="720" w:hanging="360"/>
      </w:pPr>
      <w:rPr>
        <w:rFonts w:ascii="Symbol" w:hAnsi="Symbol"/>
      </w:rPr>
    </w:lvl>
  </w:abstractNum>
  <w:abstractNum w:abstractNumId="15">
    <w:nsid w:val="00000015"/>
    <w:multiLevelType w:val="multilevel"/>
    <w:tmpl w:val="948652A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86" w:hanging="360"/>
      </w:pPr>
      <w:rPr>
        <w:rFonts w:hint="default"/>
        <w:i w:val="0"/>
      </w:rPr>
    </w:lvl>
    <w:lvl w:ilvl="2">
      <w:start w:val="1"/>
      <w:numFmt w:val="decimal"/>
      <w:pStyle w:val="Titre3"/>
      <w:lvlText w:val="%1.%2.%3"/>
      <w:lvlJc w:val="left"/>
      <w:pPr>
        <w:tabs>
          <w:tab w:val="num" w:pos="0"/>
        </w:tabs>
        <w:ind w:left="720" w:hanging="720"/>
      </w:pPr>
      <w:rPr>
        <w:rFonts w:hint="default"/>
        <w:b/>
        <w:i w:val="0"/>
        <w:lang w:val="fr-FR"/>
      </w:rPr>
    </w:lvl>
    <w:lvl w:ilvl="3">
      <w:start w:val="1"/>
      <w:numFmt w:val="decimal"/>
      <w:lvlText w:val="%1.%2.%3.%4"/>
      <w:lvlJc w:val="left"/>
      <w:pPr>
        <w:tabs>
          <w:tab w:val="num" w:pos="0"/>
        </w:tabs>
        <w:ind w:left="1080" w:hanging="1080"/>
      </w:pPr>
      <w:rPr>
        <w:rFonts w:hint="default"/>
        <w:i/>
        <w:sz w:val="24"/>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6">
    <w:nsid w:val="03050D44"/>
    <w:multiLevelType w:val="hybridMultilevel"/>
    <w:tmpl w:val="2ED88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4310925"/>
    <w:multiLevelType w:val="hybridMultilevel"/>
    <w:tmpl w:val="EF645FA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nsid w:val="07B67481"/>
    <w:multiLevelType w:val="hybridMultilevel"/>
    <w:tmpl w:val="9B28F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EAF00FD"/>
    <w:multiLevelType w:val="hybridMultilevel"/>
    <w:tmpl w:val="4052081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0FA14828"/>
    <w:multiLevelType w:val="hybridMultilevel"/>
    <w:tmpl w:val="D70C7920"/>
    <w:lvl w:ilvl="0" w:tplc="60B0CC72">
      <w:start w:val="1"/>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2F91E1E"/>
    <w:multiLevelType w:val="hybridMultilevel"/>
    <w:tmpl w:val="454CC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3031D28"/>
    <w:multiLevelType w:val="hybridMultilevel"/>
    <w:tmpl w:val="5B009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4C6247E"/>
    <w:multiLevelType w:val="hybridMultilevel"/>
    <w:tmpl w:val="6D3AC812"/>
    <w:lvl w:ilvl="0" w:tplc="AD04FA90">
      <w:start w:val="4"/>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4644A0"/>
    <w:multiLevelType w:val="hybridMultilevel"/>
    <w:tmpl w:val="C3CAB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9005A5F"/>
    <w:multiLevelType w:val="hybridMultilevel"/>
    <w:tmpl w:val="4B963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C3846D5"/>
    <w:multiLevelType w:val="hybridMultilevel"/>
    <w:tmpl w:val="5626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C8A1158"/>
    <w:multiLevelType w:val="hybridMultilevel"/>
    <w:tmpl w:val="2CE8466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8">
    <w:nsid w:val="1E450779"/>
    <w:multiLevelType w:val="hybridMultilevel"/>
    <w:tmpl w:val="BC046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0">
    <w:nsid w:val="23BC27C2"/>
    <w:multiLevelType w:val="hybridMultilevel"/>
    <w:tmpl w:val="CDC0F690"/>
    <w:lvl w:ilvl="0" w:tplc="B72A436E">
      <w:start w:val="3"/>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BE6727"/>
    <w:multiLevelType w:val="hybridMultilevel"/>
    <w:tmpl w:val="3A10F75C"/>
    <w:lvl w:ilvl="0" w:tplc="EAA69A56">
      <w:start w:val="7"/>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D13217"/>
    <w:multiLevelType w:val="hybridMultilevel"/>
    <w:tmpl w:val="C4325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8126E0B"/>
    <w:multiLevelType w:val="hybridMultilevel"/>
    <w:tmpl w:val="5A9A1AAE"/>
    <w:lvl w:ilvl="0" w:tplc="DF44E9D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84108A4"/>
    <w:multiLevelType w:val="multilevel"/>
    <w:tmpl w:val="8D10079A"/>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6107" w:hanging="720"/>
      </w:pPr>
      <w:rPr>
        <w:rFonts w:hint="default"/>
      </w:rPr>
    </w:lvl>
    <w:lvl w:ilvl="2">
      <w:start w:val="1"/>
      <w:numFmt w:val="decimal"/>
      <w:isLgl/>
      <w:lvlText w:val="%1.%2.%3."/>
      <w:lvlJc w:val="left"/>
      <w:pPr>
        <w:ind w:left="720" w:hanging="720"/>
      </w:pPr>
      <w:rPr>
        <w:rFonts w:hint="default"/>
        <w:b/>
        <w:color w:val="00206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338A6689"/>
    <w:multiLevelType w:val="hybridMultilevel"/>
    <w:tmpl w:val="EA4AC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501294E"/>
    <w:multiLevelType w:val="hybridMultilevel"/>
    <w:tmpl w:val="C3307930"/>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6F76F2D"/>
    <w:multiLevelType w:val="hybridMultilevel"/>
    <w:tmpl w:val="748A3A00"/>
    <w:lvl w:ilvl="0" w:tplc="E77888A4">
      <w:start w:val="6"/>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903B08"/>
    <w:multiLevelType w:val="hybridMultilevel"/>
    <w:tmpl w:val="4B5EEDEE"/>
    <w:lvl w:ilvl="0" w:tplc="DF901EBA">
      <w:start w:val="4"/>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CBE116E"/>
    <w:multiLevelType w:val="hybridMultilevel"/>
    <w:tmpl w:val="748A3A00"/>
    <w:lvl w:ilvl="0" w:tplc="E77888A4">
      <w:start w:val="6"/>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5660C7"/>
    <w:multiLevelType w:val="hybridMultilevel"/>
    <w:tmpl w:val="FCD41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2DF1D00"/>
    <w:multiLevelType w:val="hybridMultilevel"/>
    <w:tmpl w:val="9490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FFC4D3C"/>
    <w:multiLevelType w:val="hybridMultilevel"/>
    <w:tmpl w:val="748A3A00"/>
    <w:lvl w:ilvl="0" w:tplc="E77888A4">
      <w:start w:val="6"/>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920F37"/>
    <w:multiLevelType w:val="hybridMultilevel"/>
    <w:tmpl w:val="319ED31C"/>
    <w:lvl w:ilvl="0" w:tplc="4F6C7812">
      <w:start w:val="2"/>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A496D03"/>
    <w:multiLevelType w:val="hybridMultilevel"/>
    <w:tmpl w:val="D70C7920"/>
    <w:lvl w:ilvl="0" w:tplc="60B0CC72">
      <w:start w:val="1"/>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D066C8B"/>
    <w:multiLevelType w:val="hybridMultilevel"/>
    <w:tmpl w:val="3A10F75C"/>
    <w:lvl w:ilvl="0" w:tplc="EAA69A56">
      <w:start w:val="7"/>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674CCE"/>
    <w:multiLevelType w:val="hybridMultilevel"/>
    <w:tmpl w:val="98568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77B2F59"/>
    <w:multiLevelType w:val="hybridMultilevel"/>
    <w:tmpl w:val="94D0524E"/>
    <w:lvl w:ilvl="0" w:tplc="E77888A4">
      <w:start w:val="6"/>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851759"/>
    <w:multiLevelType w:val="hybridMultilevel"/>
    <w:tmpl w:val="B02CF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E9806C3"/>
    <w:multiLevelType w:val="hybridMultilevel"/>
    <w:tmpl w:val="319ED31C"/>
    <w:lvl w:ilvl="0" w:tplc="4F6C7812">
      <w:start w:val="2"/>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6F236C6E"/>
    <w:multiLevelType w:val="hybridMultilevel"/>
    <w:tmpl w:val="319ED31C"/>
    <w:lvl w:ilvl="0" w:tplc="4F6C7812">
      <w:start w:val="2"/>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1744BA5"/>
    <w:multiLevelType w:val="hybridMultilevel"/>
    <w:tmpl w:val="6088A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3037C78"/>
    <w:multiLevelType w:val="hybridMultilevel"/>
    <w:tmpl w:val="D70C7920"/>
    <w:lvl w:ilvl="0" w:tplc="60B0CC72">
      <w:start w:val="1"/>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9307A52"/>
    <w:multiLevelType w:val="hybridMultilevel"/>
    <w:tmpl w:val="D70C7920"/>
    <w:lvl w:ilvl="0" w:tplc="60B0CC72">
      <w:start w:val="1"/>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BD72D87"/>
    <w:multiLevelType w:val="hybridMultilevel"/>
    <w:tmpl w:val="9D3CB730"/>
    <w:lvl w:ilvl="0" w:tplc="7F30C9D8">
      <w:start w:val="5"/>
      <w:numFmt w:val="upperLetter"/>
      <w:lvlText w:val="%1."/>
      <w:lvlJc w:val="left"/>
      <w:pPr>
        <w:ind w:left="720" w:hanging="360"/>
      </w:pPr>
      <w:rPr>
        <w:rFonts w:asciiTheme="majorBidi" w:hAnsiTheme="majorBidi" w:cstheme="majorBidi"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5D5272"/>
    <w:multiLevelType w:val="hybridMultilevel"/>
    <w:tmpl w:val="3B522C5A"/>
    <w:lvl w:ilvl="0" w:tplc="FE825062">
      <w:start w:val="2"/>
      <w:numFmt w:val="upperLetter"/>
      <w:lvlText w:val="%1."/>
      <w:lvlJc w:val="left"/>
      <w:pPr>
        <w:ind w:left="720" w:hanging="360"/>
      </w:pPr>
      <w:rPr>
        <w:rFonts w:asciiTheme="majorBidi" w:hAnsiTheme="majorBidi" w:cstheme="majorBidi" w:hint="default"/>
        <w:color w:val="auto"/>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F0C33D8"/>
    <w:multiLevelType w:val="hybridMultilevel"/>
    <w:tmpl w:val="728C0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56"/>
  </w:num>
  <w:num w:numId="4">
    <w:abstractNumId w:val="25"/>
  </w:num>
  <w:num w:numId="5">
    <w:abstractNumId w:val="36"/>
  </w:num>
  <w:num w:numId="6">
    <w:abstractNumId w:val="35"/>
  </w:num>
  <w:num w:numId="7">
    <w:abstractNumId w:val="28"/>
  </w:num>
  <w:num w:numId="8">
    <w:abstractNumId w:val="24"/>
  </w:num>
  <w:num w:numId="9">
    <w:abstractNumId w:val="26"/>
  </w:num>
  <w:num w:numId="10">
    <w:abstractNumId w:val="41"/>
  </w:num>
  <w:num w:numId="11">
    <w:abstractNumId w:val="32"/>
  </w:num>
  <w:num w:numId="12">
    <w:abstractNumId w:val="46"/>
  </w:num>
  <w:num w:numId="13">
    <w:abstractNumId w:val="55"/>
  </w:num>
  <w:num w:numId="14">
    <w:abstractNumId w:val="19"/>
  </w:num>
  <w:num w:numId="15">
    <w:abstractNumId w:val="33"/>
  </w:num>
  <w:num w:numId="16">
    <w:abstractNumId w:val="44"/>
  </w:num>
  <w:num w:numId="17">
    <w:abstractNumId w:val="20"/>
  </w:num>
  <w:num w:numId="18">
    <w:abstractNumId w:val="53"/>
  </w:num>
  <w:num w:numId="19">
    <w:abstractNumId w:val="52"/>
  </w:num>
  <w:num w:numId="20">
    <w:abstractNumId w:val="50"/>
  </w:num>
  <w:num w:numId="21">
    <w:abstractNumId w:val="43"/>
  </w:num>
  <w:num w:numId="22">
    <w:abstractNumId w:val="49"/>
  </w:num>
  <w:num w:numId="23">
    <w:abstractNumId w:val="17"/>
  </w:num>
  <w:num w:numId="24">
    <w:abstractNumId w:val="30"/>
  </w:num>
  <w:num w:numId="25">
    <w:abstractNumId w:val="23"/>
  </w:num>
  <w:num w:numId="26">
    <w:abstractNumId w:val="27"/>
  </w:num>
  <w:num w:numId="27">
    <w:abstractNumId w:val="54"/>
  </w:num>
  <w:num w:numId="28">
    <w:abstractNumId w:val="42"/>
  </w:num>
  <w:num w:numId="29">
    <w:abstractNumId w:val="39"/>
  </w:num>
  <w:num w:numId="30">
    <w:abstractNumId w:val="37"/>
  </w:num>
  <w:num w:numId="31">
    <w:abstractNumId w:val="16"/>
  </w:num>
  <w:num w:numId="32">
    <w:abstractNumId w:val="47"/>
  </w:num>
  <w:num w:numId="33">
    <w:abstractNumId w:val="31"/>
  </w:num>
  <w:num w:numId="34">
    <w:abstractNumId w:val="45"/>
  </w:num>
  <w:num w:numId="35">
    <w:abstractNumId w:val="38"/>
  </w:num>
  <w:num w:numId="36">
    <w:abstractNumId w:val="18"/>
  </w:num>
  <w:num w:numId="37">
    <w:abstractNumId w:val="51"/>
  </w:num>
  <w:num w:numId="38">
    <w:abstractNumId w:val="21"/>
  </w:num>
  <w:num w:numId="39">
    <w:abstractNumId w:val="40"/>
  </w:num>
  <w:num w:numId="40">
    <w:abstractNumId w:val="22"/>
  </w:num>
  <w:num w:numId="41">
    <w:abstractNumId w:val="4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 Z">
    <w15:presenceInfo w15:providerId="Windows Live" w15:userId="232efe3f7dd7073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BE" w:vendorID="64" w:dllVersion="6" w:nlCheck="1" w:checkStyle="1"/>
  <w:activeWritingStyle w:appName="MSWord" w:lang="en-IE" w:vendorID="64" w:dllVersion="6" w:nlCheck="1" w:checkStyle="1"/>
  <w:activeWritingStyle w:appName="MSWord" w:lang="es-ES" w:vendorID="64" w:dllVersion="6" w:nlCheck="1" w:checkStyle="1"/>
  <w:activeWritingStyle w:appName="MSWord" w:lang="en-AU" w:vendorID="64" w:dllVersion="6" w:nlCheck="1" w:checkStyle="1"/>
  <w:activeWritingStyle w:appName="MSWord" w:lang="en-CA" w:vendorID="64" w:dllVersion="6" w:nlCheck="1" w:checkStyle="1"/>
  <w:activeWritingStyle w:appName="MSWord" w:lang="es-GT" w:vendorID="64" w:dllVersion="6" w:nlCheck="1" w:checkStyle="1"/>
  <w:activeWritingStyle w:appName="MSWord" w:lang="es-MX" w:vendorID="64" w:dllVersion="6" w:nlCheck="1" w:checkStyle="1"/>
  <w:activeWritingStyle w:appName="MSWord" w:lang="es-DO" w:vendorID="64" w:dllVersion="6" w:nlCheck="1" w:checkStyle="1"/>
  <w:activeWritingStyle w:appName="MSWord" w:lang="fr-CA" w:vendorID="64" w:dllVersion="6" w:nlCheck="1" w:checkStyle="1"/>
  <w:activeWritingStyle w:appName="MSWord" w:lang="fr-FR" w:vendorID="64" w:dllVersion="4096" w:nlCheck="1" w:checkStyle="0"/>
  <w:activeWritingStyle w:appName="MSWord" w:lang="fr-FR" w:vendorID="64" w:dllVersion="131078" w:nlCheck="1" w:checkStyle="1"/>
  <w:stylePaneFormatFilter w:val="3001"/>
  <w:defaultTabStop w:val="720"/>
  <w:hyphenationZone w:val="425"/>
  <w:drawingGridHorizontalSpacing w:val="85"/>
  <w:displayHorizontalDrawingGridEvery w:val="0"/>
  <w:displayVerticalDrawingGridEvery w:val="0"/>
  <w:noPunctuationKerning/>
  <w:characterSpacingControl w:val="doNotCompress"/>
  <w:hdrShapeDefaults>
    <o:shapedefaults v:ext="edit" spidmax="21506"/>
  </w:hdrShapeDefaults>
  <w:footnotePr>
    <w:footnote w:id="0"/>
    <w:footnote w:id="1"/>
  </w:footnotePr>
  <w:endnotePr>
    <w:endnote w:id="0"/>
    <w:endnote w:id="1"/>
  </w:endnotePr>
  <w:compat>
    <w:useFELayout/>
  </w:compat>
  <w:rsids>
    <w:rsidRoot w:val="000D1F81"/>
    <w:rsid w:val="0000006F"/>
    <w:rsid w:val="000005CE"/>
    <w:rsid w:val="00000954"/>
    <w:rsid w:val="00000FFA"/>
    <w:rsid w:val="00001110"/>
    <w:rsid w:val="00001154"/>
    <w:rsid w:val="00001684"/>
    <w:rsid w:val="00001E0B"/>
    <w:rsid w:val="00002426"/>
    <w:rsid w:val="000029DF"/>
    <w:rsid w:val="00002DAA"/>
    <w:rsid w:val="00002E8A"/>
    <w:rsid w:val="000037B8"/>
    <w:rsid w:val="000037BB"/>
    <w:rsid w:val="0000409A"/>
    <w:rsid w:val="00004725"/>
    <w:rsid w:val="00004E28"/>
    <w:rsid w:val="00004E67"/>
    <w:rsid w:val="000050AA"/>
    <w:rsid w:val="000058EB"/>
    <w:rsid w:val="00005F7F"/>
    <w:rsid w:val="00006403"/>
    <w:rsid w:val="000065EF"/>
    <w:rsid w:val="00006ABE"/>
    <w:rsid w:val="00006D72"/>
    <w:rsid w:val="00006DFA"/>
    <w:rsid w:val="00006F93"/>
    <w:rsid w:val="00007363"/>
    <w:rsid w:val="00007754"/>
    <w:rsid w:val="00007D1E"/>
    <w:rsid w:val="000100ED"/>
    <w:rsid w:val="00010794"/>
    <w:rsid w:val="0001121F"/>
    <w:rsid w:val="00011E3D"/>
    <w:rsid w:val="00012CCD"/>
    <w:rsid w:val="00012F54"/>
    <w:rsid w:val="00013223"/>
    <w:rsid w:val="0001396D"/>
    <w:rsid w:val="00013C8F"/>
    <w:rsid w:val="00014060"/>
    <w:rsid w:val="00014F5E"/>
    <w:rsid w:val="000154A4"/>
    <w:rsid w:val="00015AC4"/>
    <w:rsid w:val="00015C0A"/>
    <w:rsid w:val="00016538"/>
    <w:rsid w:val="00016641"/>
    <w:rsid w:val="0001774E"/>
    <w:rsid w:val="00017E35"/>
    <w:rsid w:val="00020277"/>
    <w:rsid w:val="00021947"/>
    <w:rsid w:val="00022531"/>
    <w:rsid w:val="00022AE8"/>
    <w:rsid w:val="0002316D"/>
    <w:rsid w:val="00023543"/>
    <w:rsid w:val="00023B4B"/>
    <w:rsid w:val="000241C8"/>
    <w:rsid w:val="00024B8E"/>
    <w:rsid w:val="00027E97"/>
    <w:rsid w:val="00027F8A"/>
    <w:rsid w:val="0003002E"/>
    <w:rsid w:val="0003141C"/>
    <w:rsid w:val="00031C8C"/>
    <w:rsid w:val="000322D1"/>
    <w:rsid w:val="0003452D"/>
    <w:rsid w:val="0003481F"/>
    <w:rsid w:val="00034931"/>
    <w:rsid w:val="0003499B"/>
    <w:rsid w:val="00035303"/>
    <w:rsid w:val="00035430"/>
    <w:rsid w:val="00036297"/>
    <w:rsid w:val="0003680E"/>
    <w:rsid w:val="00036E13"/>
    <w:rsid w:val="0003706B"/>
    <w:rsid w:val="0003783B"/>
    <w:rsid w:val="000378DF"/>
    <w:rsid w:val="00037E31"/>
    <w:rsid w:val="00037F2D"/>
    <w:rsid w:val="00040069"/>
    <w:rsid w:val="000404AA"/>
    <w:rsid w:val="000409E0"/>
    <w:rsid w:val="0004148E"/>
    <w:rsid w:val="00041B50"/>
    <w:rsid w:val="00041B75"/>
    <w:rsid w:val="00041C12"/>
    <w:rsid w:val="00041CC4"/>
    <w:rsid w:val="00041F66"/>
    <w:rsid w:val="00042291"/>
    <w:rsid w:val="000423FC"/>
    <w:rsid w:val="000429F3"/>
    <w:rsid w:val="00042CA3"/>
    <w:rsid w:val="00042CE0"/>
    <w:rsid w:val="00042FD5"/>
    <w:rsid w:val="00043709"/>
    <w:rsid w:val="000438AC"/>
    <w:rsid w:val="00043E17"/>
    <w:rsid w:val="0004408F"/>
    <w:rsid w:val="00044216"/>
    <w:rsid w:val="000444A3"/>
    <w:rsid w:val="000449DF"/>
    <w:rsid w:val="00044DEE"/>
    <w:rsid w:val="00045003"/>
    <w:rsid w:val="000451FC"/>
    <w:rsid w:val="000454E1"/>
    <w:rsid w:val="0004609A"/>
    <w:rsid w:val="00046465"/>
    <w:rsid w:val="000466BE"/>
    <w:rsid w:val="0004701A"/>
    <w:rsid w:val="0004729D"/>
    <w:rsid w:val="00047C0F"/>
    <w:rsid w:val="000503BD"/>
    <w:rsid w:val="0005046B"/>
    <w:rsid w:val="00051394"/>
    <w:rsid w:val="000514E8"/>
    <w:rsid w:val="00051CB0"/>
    <w:rsid w:val="00052A09"/>
    <w:rsid w:val="00053994"/>
    <w:rsid w:val="00053F5E"/>
    <w:rsid w:val="00053FB3"/>
    <w:rsid w:val="00054CBF"/>
    <w:rsid w:val="0005646D"/>
    <w:rsid w:val="000564A0"/>
    <w:rsid w:val="000565FA"/>
    <w:rsid w:val="00056A2E"/>
    <w:rsid w:val="00056B1E"/>
    <w:rsid w:val="00057E35"/>
    <w:rsid w:val="000601C1"/>
    <w:rsid w:val="000607AC"/>
    <w:rsid w:val="00061B25"/>
    <w:rsid w:val="00061CD6"/>
    <w:rsid w:val="0006209F"/>
    <w:rsid w:val="000620C1"/>
    <w:rsid w:val="0006230E"/>
    <w:rsid w:val="00062615"/>
    <w:rsid w:val="000629BB"/>
    <w:rsid w:val="00062FC7"/>
    <w:rsid w:val="000639EA"/>
    <w:rsid w:val="00063C94"/>
    <w:rsid w:val="000646FB"/>
    <w:rsid w:val="00065583"/>
    <w:rsid w:val="00065A41"/>
    <w:rsid w:val="00065B81"/>
    <w:rsid w:val="00066013"/>
    <w:rsid w:val="000661AA"/>
    <w:rsid w:val="00066553"/>
    <w:rsid w:val="00066D4D"/>
    <w:rsid w:val="00067642"/>
    <w:rsid w:val="00067777"/>
    <w:rsid w:val="0007089E"/>
    <w:rsid w:val="00070928"/>
    <w:rsid w:val="000711DE"/>
    <w:rsid w:val="000717B9"/>
    <w:rsid w:val="00071B2B"/>
    <w:rsid w:val="00071F1E"/>
    <w:rsid w:val="00072009"/>
    <w:rsid w:val="00072FE1"/>
    <w:rsid w:val="000731E2"/>
    <w:rsid w:val="0007368D"/>
    <w:rsid w:val="000738C7"/>
    <w:rsid w:val="0007465D"/>
    <w:rsid w:val="00074CCC"/>
    <w:rsid w:val="00075356"/>
    <w:rsid w:val="00075496"/>
    <w:rsid w:val="000755A2"/>
    <w:rsid w:val="00075A62"/>
    <w:rsid w:val="0007674F"/>
    <w:rsid w:val="00077B0B"/>
    <w:rsid w:val="00077C06"/>
    <w:rsid w:val="00077F8A"/>
    <w:rsid w:val="00080315"/>
    <w:rsid w:val="00080BDE"/>
    <w:rsid w:val="00080F88"/>
    <w:rsid w:val="00081069"/>
    <w:rsid w:val="00081073"/>
    <w:rsid w:val="00081C93"/>
    <w:rsid w:val="0008213A"/>
    <w:rsid w:val="000829FE"/>
    <w:rsid w:val="0008334A"/>
    <w:rsid w:val="000833A1"/>
    <w:rsid w:val="0008348C"/>
    <w:rsid w:val="00083C10"/>
    <w:rsid w:val="000857B1"/>
    <w:rsid w:val="0008587E"/>
    <w:rsid w:val="000861F4"/>
    <w:rsid w:val="0008622C"/>
    <w:rsid w:val="000862E7"/>
    <w:rsid w:val="000867A7"/>
    <w:rsid w:val="00087198"/>
    <w:rsid w:val="000871CA"/>
    <w:rsid w:val="00087514"/>
    <w:rsid w:val="000877DD"/>
    <w:rsid w:val="00087D66"/>
    <w:rsid w:val="000900F2"/>
    <w:rsid w:val="000903CA"/>
    <w:rsid w:val="00090433"/>
    <w:rsid w:val="000909B4"/>
    <w:rsid w:val="00090E82"/>
    <w:rsid w:val="00091992"/>
    <w:rsid w:val="000926FD"/>
    <w:rsid w:val="00092D45"/>
    <w:rsid w:val="00093958"/>
    <w:rsid w:val="00093A70"/>
    <w:rsid w:val="00093F2F"/>
    <w:rsid w:val="0009421B"/>
    <w:rsid w:val="00094327"/>
    <w:rsid w:val="000956F0"/>
    <w:rsid w:val="00095739"/>
    <w:rsid w:val="00095859"/>
    <w:rsid w:val="00096211"/>
    <w:rsid w:val="00096731"/>
    <w:rsid w:val="00096BB9"/>
    <w:rsid w:val="00096E09"/>
    <w:rsid w:val="000971F0"/>
    <w:rsid w:val="000974D8"/>
    <w:rsid w:val="00097861"/>
    <w:rsid w:val="00097AAE"/>
    <w:rsid w:val="00097B24"/>
    <w:rsid w:val="00097B3F"/>
    <w:rsid w:val="00097F19"/>
    <w:rsid w:val="00097F5F"/>
    <w:rsid w:val="000A07DF"/>
    <w:rsid w:val="000A1663"/>
    <w:rsid w:val="000A2A99"/>
    <w:rsid w:val="000A2C97"/>
    <w:rsid w:val="000A38EF"/>
    <w:rsid w:val="000A4366"/>
    <w:rsid w:val="000A43D2"/>
    <w:rsid w:val="000A4A6F"/>
    <w:rsid w:val="000A4E7F"/>
    <w:rsid w:val="000A5089"/>
    <w:rsid w:val="000A54B7"/>
    <w:rsid w:val="000A558A"/>
    <w:rsid w:val="000A597A"/>
    <w:rsid w:val="000A5A3E"/>
    <w:rsid w:val="000A6477"/>
    <w:rsid w:val="000A6599"/>
    <w:rsid w:val="000A6A57"/>
    <w:rsid w:val="000A7152"/>
    <w:rsid w:val="000B008C"/>
    <w:rsid w:val="000B040D"/>
    <w:rsid w:val="000B069D"/>
    <w:rsid w:val="000B0EA1"/>
    <w:rsid w:val="000B1395"/>
    <w:rsid w:val="000B1E83"/>
    <w:rsid w:val="000B1FFA"/>
    <w:rsid w:val="000B2182"/>
    <w:rsid w:val="000B242E"/>
    <w:rsid w:val="000B2F20"/>
    <w:rsid w:val="000B347A"/>
    <w:rsid w:val="000B3807"/>
    <w:rsid w:val="000B51F9"/>
    <w:rsid w:val="000B5C3A"/>
    <w:rsid w:val="000B5CA9"/>
    <w:rsid w:val="000B6C70"/>
    <w:rsid w:val="000B6DEB"/>
    <w:rsid w:val="000B7516"/>
    <w:rsid w:val="000B76EB"/>
    <w:rsid w:val="000B7CF1"/>
    <w:rsid w:val="000C0398"/>
    <w:rsid w:val="000C06A1"/>
    <w:rsid w:val="000C080B"/>
    <w:rsid w:val="000C08AF"/>
    <w:rsid w:val="000C248D"/>
    <w:rsid w:val="000C28C2"/>
    <w:rsid w:val="000C2C90"/>
    <w:rsid w:val="000C2E43"/>
    <w:rsid w:val="000C350A"/>
    <w:rsid w:val="000C416A"/>
    <w:rsid w:val="000C41FF"/>
    <w:rsid w:val="000C475B"/>
    <w:rsid w:val="000C484C"/>
    <w:rsid w:val="000C4A15"/>
    <w:rsid w:val="000C54D8"/>
    <w:rsid w:val="000C5BC6"/>
    <w:rsid w:val="000C5C8A"/>
    <w:rsid w:val="000C5D56"/>
    <w:rsid w:val="000C6AA8"/>
    <w:rsid w:val="000C6C20"/>
    <w:rsid w:val="000C7237"/>
    <w:rsid w:val="000C733F"/>
    <w:rsid w:val="000C75B8"/>
    <w:rsid w:val="000C75D3"/>
    <w:rsid w:val="000C7A3D"/>
    <w:rsid w:val="000C7A6E"/>
    <w:rsid w:val="000C7C70"/>
    <w:rsid w:val="000D0477"/>
    <w:rsid w:val="000D0C86"/>
    <w:rsid w:val="000D0C9B"/>
    <w:rsid w:val="000D1BBE"/>
    <w:rsid w:val="000D1F81"/>
    <w:rsid w:val="000D205F"/>
    <w:rsid w:val="000D4551"/>
    <w:rsid w:val="000D503B"/>
    <w:rsid w:val="000D5782"/>
    <w:rsid w:val="000D6222"/>
    <w:rsid w:val="000D6307"/>
    <w:rsid w:val="000D691B"/>
    <w:rsid w:val="000D729B"/>
    <w:rsid w:val="000D741C"/>
    <w:rsid w:val="000D747A"/>
    <w:rsid w:val="000D7830"/>
    <w:rsid w:val="000E02CB"/>
    <w:rsid w:val="000E1C33"/>
    <w:rsid w:val="000E1F24"/>
    <w:rsid w:val="000E3605"/>
    <w:rsid w:val="000E3778"/>
    <w:rsid w:val="000E3BB9"/>
    <w:rsid w:val="000E3F6E"/>
    <w:rsid w:val="000E4066"/>
    <w:rsid w:val="000E4228"/>
    <w:rsid w:val="000E4613"/>
    <w:rsid w:val="000E5139"/>
    <w:rsid w:val="000E5D6F"/>
    <w:rsid w:val="000E5FE8"/>
    <w:rsid w:val="000E6269"/>
    <w:rsid w:val="000E6F7F"/>
    <w:rsid w:val="000E7297"/>
    <w:rsid w:val="000E7DFE"/>
    <w:rsid w:val="000F0363"/>
    <w:rsid w:val="000F039A"/>
    <w:rsid w:val="000F0ACD"/>
    <w:rsid w:val="000F0C22"/>
    <w:rsid w:val="000F1668"/>
    <w:rsid w:val="000F2466"/>
    <w:rsid w:val="000F268D"/>
    <w:rsid w:val="000F2DD9"/>
    <w:rsid w:val="000F3340"/>
    <w:rsid w:val="000F3BBA"/>
    <w:rsid w:val="000F3D0F"/>
    <w:rsid w:val="000F5754"/>
    <w:rsid w:val="000F57E4"/>
    <w:rsid w:val="000F72D2"/>
    <w:rsid w:val="001003AF"/>
    <w:rsid w:val="001006E5"/>
    <w:rsid w:val="00100AFD"/>
    <w:rsid w:val="001015C9"/>
    <w:rsid w:val="00101871"/>
    <w:rsid w:val="001018DF"/>
    <w:rsid w:val="00101CAA"/>
    <w:rsid w:val="001025B7"/>
    <w:rsid w:val="001028BE"/>
    <w:rsid w:val="00102F8C"/>
    <w:rsid w:val="00103844"/>
    <w:rsid w:val="00103862"/>
    <w:rsid w:val="001046DC"/>
    <w:rsid w:val="001061C7"/>
    <w:rsid w:val="001068A6"/>
    <w:rsid w:val="00106BE0"/>
    <w:rsid w:val="00106E32"/>
    <w:rsid w:val="001071F1"/>
    <w:rsid w:val="001072F8"/>
    <w:rsid w:val="00107308"/>
    <w:rsid w:val="0010771E"/>
    <w:rsid w:val="00107B60"/>
    <w:rsid w:val="00107C8B"/>
    <w:rsid w:val="00107E4A"/>
    <w:rsid w:val="001100B4"/>
    <w:rsid w:val="0011085F"/>
    <w:rsid w:val="00111AE1"/>
    <w:rsid w:val="00111C31"/>
    <w:rsid w:val="001124A9"/>
    <w:rsid w:val="001124B3"/>
    <w:rsid w:val="00112C7B"/>
    <w:rsid w:val="001131CF"/>
    <w:rsid w:val="001132DB"/>
    <w:rsid w:val="0011340C"/>
    <w:rsid w:val="001136F8"/>
    <w:rsid w:val="00113ACE"/>
    <w:rsid w:val="00113C93"/>
    <w:rsid w:val="0011409B"/>
    <w:rsid w:val="00115144"/>
    <w:rsid w:val="00115263"/>
    <w:rsid w:val="0011587D"/>
    <w:rsid w:val="00115D90"/>
    <w:rsid w:val="00115EC2"/>
    <w:rsid w:val="00116148"/>
    <w:rsid w:val="001165FF"/>
    <w:rsid w:val="00116E19"/>
    <w:rsid w:val="001178C5"/>
    <w:rsid w:val="001206B2"/>
    <w:rsid w:val="001206D7"/>
    <w:rsid w:val="001209FD"/>
    <w:rsid w:val="00121378"/>
    <w:rsid w:val="00121FE0"/>
    <w:rsid w:val="00122000"/>
    <w:rsid w:val="00122217"/>
    <w:rsid w:val="00122850"/>
    <w:rsid w:val="0012324A"/>
    <w:rsid w:val="00123A35"/>
    <w:rsid w:val="00124C19"/>
    <w:rsid w:val="00124CC5"/>
    <w:rsid w:val="0012505B"/>
    <w:rsid w:val="00125124"/>
    <w:rsid w:val="001254B7"/>
    <w:rsid w:val="0012593C"/>
    <w:rsid w:val="00126029"/>
    <w:rsid w:val="001269FF"/>
    <w:rsid w:val="00127104"/>
    <w:rsid w:val="00127CE2"/>
    <w:rsid w:val="00131C2A"/>
    <w:rsid w:val="001328C6"/>
    <w:rsid w:val="00133946"/>
    <w:rsid w:val="00133CA6"/>
    <w:rsid w:val="00134865"/>
    <w:rsid w:val="00136571"/>
    <w:rsid w:val="001369C4"/>
    <w:rsid w:val="001369DE"/>
    <w:rsid w:val="00136DFF"/>
    <w:rsid w:val="001373B6"/>
    <w:rsid w:val="00137A1A"/>
    <w:rsid w:val="00137C15"/>
    <w:rsid w:val="00140526"/>
    <w:rsid w:val="00140806"/>
    <w:rsid w:val="00140E1D"/>
    <w:rsid w:val="0014121A"/>
    <w:rsid w:val="001415EE"/>
    <w:rsid w:val="001417BB"/>
    <w:rsid w:val="00141ADF"/>
    <w:rsid w:val="001426E1"/>
    <w:rsid w:val="001428E4"/>
    <w:rsid w:val="00142938"/>
    <w:rsid w:val="00142BDE"/>
    <w:rsid w:val="00142BEE"/>
    <w:rsid w:val="00142CCD"/>
    <w:rsid w:val="00144064"/>
    <w:rsid w:val="0014542C"/>
    <w:rsid w:val="00146566"/>
    <w:rsid w:val="00146C0B"/>
    <w:rsid w:val="00146E1F"/>
    <w:rsid w:val="00150335"/>
    <w:rsid w:val="0015063C"/>
    <w:rsid w:val="00150AA4"/>
    <w:rsid w:val="00150B49"/>
    <w:rsid w:val="00150E00"/>
    <w:rsid w:val="001523B2"/>
    <w:rsid w:val="0015284C"/>
    <w:rsid w:val="0015325D"/>
    <w:rsid w:val="00154D14"/>
    <w:rsid w:val="001554E3"/>
    <w:rsid w:val="00156321"/>
    <w:rsid w:val="00156539"/>
    <w:rsid w:val="00156928"/>
    <w:rsid w:val="0015708A"/>
    <w:rsid w:val="00157271"/>
    <w:rsid w:val="0015785E"/>
    <w:rsid w:val="00157A94"/>
    <w:rsid w:val="00160544"/>
    <w:rsid w:val="00160BC6"/>
    <w:rsid w:val="00161097"/>
    <w:rsid w:val="00161290"/>
    <w:rsid w:val="00161A1D"/>
    <w:rsid w:val="00161F19"/>
    <w:rsid w:val="001622C1"/>
    <w:rsid w:val="001623BA"/>
    <w:rsid w:val="001629ED"/>
    <w:rsid w:val="00163577"/>
    <w:rsid w:val="001635EC"/>
    <w:rsid w:val="00166321"/>
    <w:rsid w:val="00166ACA"/>
    <w:rsid w:val="00166AE6"/>
    <w:rsid w:val="00166C58"/>
    <w:rsid w:val="00167FBA"/>
    <w:rsid w:val="00170096"/>
    <w:rsid w:val="00170776"/>
    <w:rsid w:val="00171B83"/>
    <w:rsid w:val="00171D53"/>
    <w:rsid w:val="00171DDD"/>
    <w:rsid w:val="001722FB"/>
    <w:rsid w:val="001725E0"/>
    <w:rsid w:val="00172797"/>
    <w:rsid w:val="00172837"/>
    <w:rsid w:val="001729A4"/>
    <w:rsid w:val="00172B25"/>
    <w:rsid w:val="00172D29"/>
    <w:rsid w:val="00172F6E"/>
    <w:rsid w:val="00173A31"/>
    <w:rsid w:val="00173EC7"/>
    <w:rsid w:val="00174B3A"/>
    <w:rsid w:val="0017519C"/>
    <w:rsid w:val="0017559B"/>
    <w:rsid w:val="00175692"/>
    <w:rsid w:val="0017604D"/>
    <w:rsid w:val="0017655E"/>
    <w:rsid w:val="0017685F"/>
    <w:rsid w:val="001768BE"/>
    <w:rsid w:val="00177106"/>
    <w:rsid w:val="00177459"/>
    <w:rsid w:val="001778B7"/>
    <w:rsid w:val="00177C37"/>
    <w:rsid w:val="00183520"/>
    <w:rsid w:val="00183666"/>
    <w:rsid w:val="001836AD"/>
    <w:rsid w:val="0018397E"/>
    <w:rsid w:val="001843B3"/>
    <w:rsid w:val="0018496A"/>
    <w:rsid w:val="00184F40"/>
    <w:rsid w:val="0018562C"/>
    <w:rsid w:val="001857EC"/>
    <w:rsid w:val="0018624B"/>
    <w:rsid w:val="001864CB"/>
    <w:rsid w:val="00186535"/>
    <w:rsid w:val="00186972"/>
    <w:rsid w:val="00186A3B"/>
    <w:rsid w:val="00186D5E"/>
    <w:rsid w:val="00187A2D"/>
    <w:rsid w:val="00187B7A"/>
    <w:rsid w:val="00187E3B"/>
    <w:rsid w:val="00190BFC"/>
    <w:rsid w:val="00190D87"/>
    <w:rsid w:val="00191108"/>
    <w:rsid w:val="001911CE"/>
    <w:rsid w:val="00191898"/>
    <w:rsid w:val="00191D54"/>
    <w:rsid w:val="00191F48"/>
    <w:rsid w:val="0019218A"/>
    <w:rsid w:val="001921EC"/>
    <w:rsid w:val="00192200"/>
    <w:rsid w:val="00192A7F"/>
    <w:rsid w:val="00192AD8"/>
    <w:rsid w:val="001931B1"/>
    <w:rsid w:val="001936FF"/>
    <w:rsid w:val="00193B92"/>
    <w:rsid w:val="0019452E"/>
    <w:rsid w:val="0019489C"/>
    <w:rsid w:val="00194A32"/>
    <w:rsid w:val="00194DAA"/>
    <w:rsid w:val="001977AE"/>
    <w:rsid w:val="00197936"/>
    <w:rsid w:val="001A01C1"/>
    <w:rsid w:val="001A0273"/>
    <w:rsid w:val="001A0B28"/>
    <w:rsid w:val="001A0D02"/>
    <w:rsid w:val="001A0DD1"/>
    <w:rsid w:val="001A0E69"/>
    <w:rsid w:val="001A0F36"/>
    <w:rsid w:val="001A0FBB"/>
    <w:rsid w:val="001A10F7"/>
    <w:rsid w:val="001A1F26"/>
    <w:rsid w:val="001A2592"/>
    <w:rsid w:val="001A294D"/>
    <w:rsid w:val="001A2D4A"/>
    <w:rsid w:val="001A2D77"/>
    <w:rsid w:val="001A2FF0"/>
    <w:rsid w:val="001A37A2"/>
    <w:rsid w:val="001A44C1"/>
    <w:rsid w:val="001A4BDF"/>
    <w:rsid w:val="001A4C49"/>
    <w:rsid w:val="001A52D8"/>
    <w:rsid w:val="001A5736"/>
    <w:rsid w:val="001A5A1E"/>
    <w:rsid w:val="001A609C"/>
    <w:rsid w:val="001A61A5"/>
    <w:rsid w:val="001A621C"/>
    <w:rsid w:val="001A70D6"/>
    <w:rsid w:val="001A78A8"/>
    <w:rsid w:val="001A7A13"/>
    <w:rsid w:val="001A7D67"/>
    <w:rsid w:val="001A7DD4"/>
    <w:rsid w:val="001B0312"/>
    <w:rsid w:val="001B063A"/>
    <w:rsid w:val="001B07E3"/>
    <w:rsid w:val="001B174D"/>
    <w:rsid w:val="001B1930"/>
    <w:rsid w:val="001B2334"/>
    <w:rsid w:val="001B25D3"/>
    <w:rsid w:val="001B2839"/>
    <w:rsid w:val="001B2B97"/>
    <w:rsid w:val="001B2C4A"/>
    <w:rsid w:val="001B2C66"/>
    <w:rsid w:val="001B307A"/>
    <w:rsid w:val="001B3A12"/>
    <w:rsid w:val="001B405E"/>
    <w:rsid w:val="001B411E"/>
    <w:rsid w:val="001B43E8"/>
    <w:rsid w:val="001B4436"/>
    <w:rsid w:val="001B4473"/>
    <w:rsid w:val="001B44DA"/>
    <w:rsid w:val="001B4BAE"/>
    <w:rsid w:val="001B4E2D"/>
    <w:rsid w:val="001B62DC"/>
    <w:rsid w:val="001B6407"/>
    <w:rsid w:val="001B642D"/>
    <w:rsid w:val="001B693D"/>
    <w:rsid w:val="001B6C9D"/>
    <w:rsid w:val="001B6DB0"/>
    <w:rsid w:val="001B7361"/>
    <w:rsid w:val="001C0AD5"/>
    <w:rsid w:val="001C0E44"/>
    <w:rsid w:val="001C2427"/>
    <w:rsid w:val="001C2A84"/>
    <w:rsid w:val="001C31A5"/>
    <w:rsid w:val="001C3DF4"/>
    <w:rsid w:val="001C4298"/>
    <w:rsid w:val="001C4558"/>
    <w:rsid w:val="001C5CAE"/>
    <w:rsid w:val="001C6735"/>
    <w:rsid w:val="001C68C6"/>
    <w:rsid w:val="001C6986"/>
    <w:rsid w:val="001C6A44"/>
    <w:rsid w:val="001C6E45"/>
    <w:rsid w:val="001C7746"/>
    <w:rsid w:val="001C793E"/>
    <w:rsid w:val="001D0363"/>
    <w:rsid w:val="001D088C"/>
    <w:rsid w:val="001D0C5F"/>
    <w:rsid w:val="001D1BCF"/>
    <w:rsid w:val="001D1D29"/>
    <w:rsid w:val="001D27B7"/>
    <w:rsid w:val="001D3536"/>
    <w:rsid w:val="001D35F1"/>
    <w:rsid w:val="001D379F"/>
    <w:rsid w:val="001D39B9"/>
    <w:rsid w:val="001D414C"/>
    <w:rsid w:val="001D44E6"/>
    <w:rsid w:val="001D4ACF"/>
    <w:rsid w:val="001D5053"/>
    <w:rsid w:val="001D50EA"/>
    <w:rsid w:val="001D5435"/>
    <w:rsid w:val="001D5626"/>
    <w:rsid w:val="001D5CCF"/>
    <w:rsid w:val="001D60F2"/>
    <w:rsid w:val="001D6383"/>
    <w:rsid w:val="001D6709"/>
    <w:rsid w:val="001D6C15"/>
    <w:rsid w:val="001D6DBF"/>
    <w:rsid w:val="001D719C"/>
    <w:rsid w:val="001D7998"/>
    <w:rsid w:val="001D7D0B"/>
    <w:rsid w:val="001E0759"/>
    <w:rsid w:val="001E12F3"/>
    <w:rsid w:val="001E16AE"/>
    <w:rsid w:val="001E21A0"/>
    <w:rsid w:val="001E2206"/>
    <w:rsid w:val="001E2315"/>
    <w:rsid w:val="001E27F4"/>
    <w:rsid w:val="001E341F"/>
    <w:rsid w:val="001E348A"/>
    <w:rsid w:val="001E34A4"/>
    <w:rsid w:val="001E3B09"/>
    <w:rsid w:val="001E4330"/>
    <w:rsid w:val="001E4E58"/>
    <w:rsid w:val="001E4FBB"/>
    <w:rsid w:val="001E571A"/>
    <w:rsid w:val="001E5F44"/>
    <w:rsid w:val="001F00E1"/>
    <w:rsid w:val="001F0AA0"/>
    <w:rsid w:val="001F18CE"/>
    <w:rsid w:val="001F1991"/>
    <w:rsid w:val="001F19DD"/>
    <w:rsid w:val="001F1B77"/>
    <w:rsid w:val="001F1CEF"/>
    <w:rsid w:val="001F1F37"/>
    <w:rsid w:val="001F1F82"/>
    <w:rsid w:val="001F2558"/>
    <w:rsid w:val="001F32B9"/>
    <w:rsid w:val="001F33F5"/>
    <w:rsid w:val="001F3569"/>
    <w:rsid w:val="001F3599"/>
    <w:rsid w:val="001F3634"/>
    <w:rsid w:val="001F3A86"/>
    <w:rsid w:val="001F3FA8"/>
    <w:rsid w:val="001F4006"/>
    <w:rsid w:val="001F493E"/>
    <w:rsid w:val="001F611C"/>
    <w:rsid w:val="001F6872"/>
    <w:rsid w:val="001F6E91"/>
    <w:rsid w:val="002000CB"/>
    <w:rsid w:val="00200826"/>
    <w:rsid w:val="00200A09"/>
    <w:rsid w:val="00200FA7"/>
    <w:rsid w:val="00201B6B"/>
    <w:rsid w:val="00201E28"/>
    <w:rsid w:val="0020245F"/>
    <w:rsid w:val="00202FF0"/>
    <w:rsid w:val="002039F2"/>
    <w:rsid w:val="0020468E"/>
    <w:rsid w:val="00204BD2"/>
    <w:rsid w:val="00204F72"/>
    <w:rsid w:val="00205252"/>
    <w:rsid w:val="00205340"/>
    <w:rsid w:val="002057B4"/>
    <w:rsid w:val="002058EB"/>
    <w:rsid w:val="00206623"/>
    <w:rsid w:val="00206F10"/>
    <w:rsid w:val="00207193"/>
    <w:rsid w:val="002075ED"/>
    <w:rsid w:val="00207620"/>
    <w:rsid w:val="00207A76"/>
    <w:rsid w:val="00207FE6"/>
    <w:rsid w:val="0021005C"/>
    <w:rsid w:val="0021070E"/>
    <w:rsid w:val="00210BF5"/>
    <w:rsid w:val="002118D1"/>
    <w:rsid w:val="00211CAD"/>
    <w:rsid w:val="00211CCC"/>
    <w:rsid w:val="00212221"/>
    <w:rsid w:val="0021248F"/>
    <w:rsid w:val="00212A32"/>
    <w:rsid w:val="00212A99"/>
    <w:rsid w:val="00212F43"/>
    <w:rsid w:val="0021342C"/>
    <w:rsid w:val="00213D94"/>
    <w:rsid w:val="0021426A"/>
    <w:rsid w:val="00214293"/>
    <w:rsid w:val="00214370"/>
    <w:rsid w:val="002149FB"/>
    <w:rsid w:val="00214C62"/>
    <w:rsid w:val="00214D4C"/>
    <w:rsid w:val="00215616"/>
    <w:rsid w:val="002159CC"/>
    <w:rsid w:val="0021639F"/>
    <w:rsid w:val="00216508"/>
    <w:rsid w:val="002167AA"/>
    <w:rsid w:val="00216969"/>
    <w:rsid w:val="002169E2"/>
    <w:rsid w:val="00216C46"/>
    <w:rsid w:val="00216E9D"/>
    <w:rsid w:val="00217DCC"/>
    <w:rsid w:val="00217F48"/>
    <w:rsid w:val="00220950"/>
    <w:rsid w:val="00220AEE"/>
    <w:rsid w:val="00221991"/>
    <w:rsid w:val="002225B6"/>
    <w:rsid w:val="00222826"/>
    <w:rsid w:val="00222A6B"/>
    <w:rsid w:val="00222C20"/>
    <w:rsid w:val="0022346C"/>
    <w:rsid w:val="00223515"/>
    <w:rsid w:val="002248B6"/>
    <w:rsid w:val="00224D8C"/>
    <w:rsid w:val="0022518C"/>
    <w:rsid w:val="002256D4"/>
    <w:rsid w:val="0022578C"/>
    <w:rsid w:val="002258CB"/>
    <w:rsid w:val="00225A0B"/>
    <w:rsid w:val="00225E8F"/>
    <w:rsid w:val="002264C8"/>
    <w:rsid w:val="00226AF7"/>
    <w:rsid w:val="002277A3"/>
    <w:rsid w:val="002302EF"/>
    <w:rsid w:val="002302F6"/>
    <w:rsid w:val="002305B2"/>
    <w:rsid w:val="00230B08"/>
    <w:rsid w:val="00232013"/>
    <w:rsid w:val="002320D3"/>
    <w:rsid w:val="002322AC"/>
    <w:rsid w:val="0023246D"/>
    <w:rsid w:val="00232AA6"/>
    <w:rsid w:val="002333DF"/>
    <w:rsid w:val="002333F2"/>
    <w:rsid w:val="00233B6A"/>
    <w:rsid w:val="00233B97"/>
    <w:rsid w:val="00233FC8"/>
    <w:rsid w:val="00234B6C"/>
    <w:rsid w:val="00234BC1"/>
    <w:rsid w:val="00234BCC"/>
    <w:rsid w:val="00234F44"/>
    <w:rsid w:val="00236946"/>
    <w:rsid w:val="00237086"/>
    <w:rsid w:val="0023728A"/>
    <w:rsid w:val="002372C8"/>
    <w:rsid w:val="00237A32"/>
    <w:rsid w:val="00237BDB"/>
    <w:rsid w:val="002400A0"/>
    <w:rsid w:val="00240B9F"/>
    <w:rsid w:val="00240F91"/>
    <w:rsid w:val="0024127E"/>
    <w:rsid w:val="00241A10"/>
    <w:rsid w:val="00241D36"/>
    <w:rsid w:val="00242016"/>
    <w:rsid w:val="0024246D"/>
    <w:rsid w:val="00242A6A"/>
    <w:rsid w:val="00242D29"/>
    <w:rsid w:val="00242EA1"/>
    <w:rsid w:val="0024348D"/>
    <w:rsid w:val="002435B3"/>
    <w:rsid w:val="00245ACF"/>
    <w:rsid w:val="002463AA"/>
    <w:rsid w:val="00246E77"/>
    <w:rsid w:val="0024711E"/>
    <w:rsid w:val="00247A43"/>
    <w:rsid w:val="00247BF6"/>
    <w:rsid w:val="00250116"/>
    <w:rsid w:val="00250A62"/>
    <w:rsid w:val="00250C77"/>
    <w:rsid w:val="00250CC3"/>
    <w:rsid w:val="002516AE"/>
    <w:rsid w:val="002516B9"/>
    <w:rsid w:val="00252797"/>
    <w:rsid w:val="00252CA2"/>
    <w:rsid w:val="002533A8"/>
    <w:rsid w:val="00253533"/>
    <w:rsid w:val="00253574"/>
    <w:rsid w:val="00253798"/>
    <w:rsid w:val="00253B6B"/>
    <w:rsid w:val="00253CE2"/>
    <w:rsid w:val="0025437E"/>
    <w:rsid w:val="00254F23"/>
    <w:rsid w:val="00255CBD"/>
    <w:rsid w:val="0025602D"/>
    <w:rsid w:val="002561F0"/>
    <w:rsid w:val="0025641B"/>
    <w:rsid w:val="002566D0"/>
    <w:rsid w:val="0025681C"/>
    <w:rsid w:val="00256D7F"/>
    <w:rsid w:val="002570D3"/>
    <w:rsid w:val="002574FD"/>
    <w:rsid w:val="00257A6A"/>
    <w:rsid w:val="00260464"/>
    <w:rsid w:val="00261FC5"/>
    <w:rsid w:val="00262739"/>
    <w:rsid w:val="00262E5C"/>
    <w:rsid w:val="00263F82"/>
    <w:rsid w:val="0026409B"/>
    <w:rsid w:val="0026489E"/>
    <w:rsid w:val="00264E56"/>
    <w:rsid w:val="00264F6D"/>
    <w:rsid w:val="002652B4"/>
    <w:rsid w:val="002652D6"/>
    <w:rsid w:val="002655AB"/>
    <w:rsid w:val="00265F17"/>
    <w:rsid w:val="002668A7"/>
    <w:rsid w:val="00266AF7"/>
    <w:rsid w:val="002673F0"/>
    <w:rsid w:val="0026740B"/>
    <w:rsid w:val="002700C1"/>
    <w:rsid w:val="002706A9"/>
    <w:rsid w:val="002706E9"/>
    <w:rsid w:val="00270B70"/>
    <w:rsid w:val="00270BF5"/>
    <w:rsid w:val="0027174B"/>
    <w:rsid w:val="002718E1"/>
    <w:rsid w:val="00271B6A"/>
    <w:rsid w:val="00271F34"/>
    <w:rsid w:val="002724A8"/>
    <w:rsid w:val="002726F9"/>
    <w:rsid w:val="002729BF"/>
    <w:rsid w:val="00272ACE"/>
    <w:rsid w:val="00272EF9"/>
    <w:rsid w:val="00273797"/>
    <w:rsid w:val="00273E41"/>
    <w:rsid w:val="00274956"/>
    <w:rsid w:val="00274D53"/>
    <w:rsid w:val="00274F3B"/>
    <w:rsid w:val="0027530C"/>
    <w:rsid w:val="00275878"/>
    <w:rsid w:val="00275CC7"/>
    <w:rsid w:val="00275EAE"/>
    <w:rsid w:val="00276328"/>
    <w:rsid w:val="00276824"/>
    <w:rsid w:val="00276A58"/>
    <w:rsid w:val="00276AE6"/>
    <w:rsid w:val="00276BC9"/>
    <w:rsid w:val="0028020E"/>
    <w:rsid w:val="00280AAE"/>
    <w:rsid w:val="00280C0D"/>
    <w:rsid w:val="00280D55"/>
    <w:rsid w:val="00280F0F"/>
    <w:rsid w:val="0028218E"/>
    <w:rsid w:val="00282BA9"/>
    <w:rsid w:val="00283461"/>
    <w:rsid w:val="002834B6"/>
    <w:rsid w:val="002835CC"/>
    <w:rsid w:val="00283BE8"/>
    <w:rsid w:val="00283DC5"/>
    <w:rsid w:val="00284026"/>
    <w:rsid w:val="002846CC"/>
    <w:rsid w:val="00284B5E"/>
    <w:rsid w:val="00285101"/>
    <w:rsid w:val="00285A74"/>
    <w:rsid w:val="00285CC5"/>
    <w:rsid w:val="00286229"/>
    <w:rsid w:val="002867C3"/>
    <w:rsid w:val="0028685F"/>
    <w:rsid w:val="00286C4C"/>
    <w:rsid w:val="002871D0"/>
    <w:rsid w:val="00287F95"/>
    <w:rsid w:val="002926F1"/>
    <w:rsid w:val="00292974"/>
    <w:rsid w:val="00293546"/>
    <w:rsid w:val="002935AB"/>
    <w:rsid w:val="002939DF"/>
    <w:rsid w:val="00293A3D"/>
    <w:rsid w:val="00293B69"/>
    <w:rsid w:val="00293C42"/>
    <w:rsid w:val="00293EEE"/>
    <w:rsid w:val="002947BE"/>
    <w:rsid w:val="00294BBC"/>
    <w:rsid w:val="00294C5F"/>
    <w:rsid w:val="00295171"/>
    <w:rsid w:val="002952E2"/>
    <w:rsid w:val="0029545E"/>
    <w:rsid w:val="002954B7"/>
    <w:rsid w:val="00295D32"/>
    <w:rsid w:val="0029601B"/>
    <w:rsid w:val="00296430"/>
    <w:rsid w:val="002964AA"/>
    <w:rsid w:val="002965CC"/>
    <w:rsid w:val="00296BFA"/>
    <w:rsid w:val="0029711E"/>
    <w:rsid w:val="00297CFB"/>
    <w:rsid w:val="002A07AA"/>
    <w:rsid w:val="002A0824"/>
    <w:rsid w:val="002A1F3C"/>
    <w:rsid w:val="002A2235"/>
    <w:rsid w:val="002A2825"/>
    <w:rsid w:val="002A2AB1"/>
    <w:rsid w:val="002A2B14"/>
    <w:rsid w:val="002A2E6A"/>
    <w:rsid w:val="002A3556"/>
    <w:rsid w:val="002A35C6"/>
    <w:rsid w:val="002A3638"/>
    <w:rsid w:val="002A38CF"/>
    <w:rsid w:val="002A431D"/>
    <w:rsid w:val="002A44EC"/>
    <w:rsid w:val="002A68AD"/>
    <w:rsid w:val="002A7173"/>
    <w:rsid w:val="002A725D"/>
    <w:rsid w:val="002A7483"/>
    <w:rsid w:val="002A75CE"/>
    <w:rsid w:val="002A7608"/>
    <w:rsid w:val="002A762F"/>
    <w:rsid w:val="002A7880"/>
    <w:rsid w:val="002A7C27"/>
    <w:rsid w:val="002A7C9E"/>
    <w:rsid w:val="002A7FDE"/>
    <w:rsid w:val="002B0007"/>
    <w:rsid w:val="002B006C"/>
    <w:rsid w:val="002B04D2"/>
    <w:rsid w:val="002B0784"/>
    <w:rsid w:val="002B07DE"/>
    <w:rsid w:val="002B1F0F"/>
    <w:rsid w:val="002B2872"/>
    <w:rsid w:val="002B2B57"/>
    <w:rsid w:val="002B2E3B"/>
    <w:rsid w:val="002B34BE"/>
    <w:rsid w:val="002B371F"/>
    <w:rsid w:val="002B3835"/>
    <w:rsid w:val="002B3856"/>
    <w:rsid w:val="002B385B"/>
    <w:rsid w:val="002B3A22"/>
    <w:rsid w:val="002B3D70"/>
    <w:rsid w:val="002B4F70"/>
    <w:rsid w:val="002B5DAF"/>
    <w:rsid w:val="002B62EF"/>
    <w:rsid w:val="002B658F"/>
    <w:rsid w:val="002B6C31"/>
    <w:rsid w:val="002B6FCC"/>
    <w:rsid w:val="002B7CFA"/>
    <w:rsid w:val="002C0F2B"/>
    <w:rsid w:val="002C11BC"/>
    <w:rsid w:val="002C254C"/>
    <w:rsid w:val="002C25C5"/>
    <w:rsid w:val="002C28A6"/>
    <w:rsid w:val="002C2CFF"/>
    <w:rsid w:val="002C2D2C"/>
    <w:rsid w:val="002C3650"/>
    <w:rsid w:val="002C3688"/>
    <w:rsid w:val="002C3D1E"/>
    <w:rsid w:val="002C3EC8"/>
    <w:rsid w:val="002C4896"/>
    <w:rsid w:val="002C496F"/>
    <w:rsid w:val="002C4C9D"/>
    <w:rsid w:val="002C5159"/>
    <w:rsid w:val="002C547A"/>
    <w:rsid w:val="002C65A6"/>
    <w:rsid w:val="002C6864"/>
    <w:rsid w:val="002C6C14"/>
    <w:rsid w:val="002C7326"/>
    <w:rsid w:val="002C79DE"/>
    <w:rsid w:val="002C7B21"/>
    <w:rsid w:val="002D0060"/>
    <w:rsid w:val="002D0FA8"/>
    <w:rsid w:val="002D1462"/>
    <w:rsid w:val="002D15D1"/>
    <w:rsid w:val="002D16AA"/>
    <w:rsid w:val="002D299A"/>
    <w:rsid w:val="002D2E1B"/>
    <w:rsid w:val="002D2FDD"/>
    <w:rsid w:val="002D369A"/>
    <w:rsid w:val="002D39FC"/>
    <w:rsid w:val="002D50C9"/>
    <w:rsid w:val="002D5379"/>
    <w:rsid w:val="002D53B6"/>
    <w:rsid w:val="002D5B0E"/>
    <w:rsid w:val="002D5D9B"/>
    <w:rsid w:val="002D6580"/>
    <w:rsid w:val="002D67B2"/>
    <w:rsid w:val="002D74FE"/>
    <w:rsid w:val="002E015E"/>
    <w:rsid w:val="002E0288"/>
    <w:rsid w:val="002E086E"/>
    <w:rsid w:val="002E14B2"/>
    <w:rsid w:val="002E180F"/>
    <w:rsid w:val="002E181D"/>
    <w:rsid w:val="002E225A"/>
    <w:rsid w:val="002E23C7"/>
    <w:rsid w:val="002E3967"/>
    <w:rsid w:val="002E3A00"/>
    <w:rsid w:val="002E3CBB"/>
    <w:rsid w:val="002E42F4"/>
    <w:rsid w:val="002E45C4"/>
    <w:rsid w:val="002E4784"/>
    <w:rsid w:val="002E4D76"/>
    <w:rsid w:val="002E4EB6"/>
    <w:rsid w:val="002E5757"/>
    <w:rsid w:val="002E5C59"/>
    <w:rsid w:val="002E64C2"/>
    <w:rsid w:val="002E6A5D"/>
    <w:rsid w:val="002E7153"/>
    <w:rsid w:val="002F00E8"/>
    <w:rsid w:val="002F025B"/>
    <w:rsid w:val="002F0D57"/>
    <w:rsid w:val="002F10B1"/>
    <w:rsid w:val="002F10EA"/>
    <w:rsid w:val="002F1A29"/>
    <w:rsid w:val="002F1D90"/>
    <w:rsid w:val="002F1FA3"/>
    <w:rsid w:val="002F326E"/>
    <w:rsid w:val="002F350F"/>
    <w:rsid w:val="002F372C"/>
    <w:rsid w:val="002F4590"/>
    <w:rsid w:val="002F4F6A"/>
    <w:rsid w:val="002F5886"/>
    <w:rsid w:val="002F6C30"/>
    <w:rsid w:val="002F731D"/>
    <w:rsid w:val="002F7428"/>
    <w:rsid w:val="002F7829"/>
    <w:rsid w:val="002F7BAC"/>
    <w:rsid w:val="00300906"/>
    <w:rsid w:val="00301EE6"/>
    <w:rsid w:val="003021CB"/>
    <w:rsid w:val="0030225D"/>
    <w:rsid w:val="00302EB4"/>
    <w:rsid w:val="00302F1E"/>
    <w:rsid w:val="00302F45"/>
    <w:rsid w:val="00303125"/>
    <w:rsid w:val="003050E7"/>
    <w:rsid w:val="00305282"/>
    <w:rsid w:val="0030549F"/>
    <w:rsid w:val="003055CC"/>
    <w:rsid w:val="00306D21"/>
    <w:rsid w:val="00306F0C"/>
    <w:rsid w:val="00307134"/>
    <w:rsid w:val="00307209"/>
    <w:rsid w:val="003075DB"/>
    <w:rsid w:val="003079A9"/>
    <w:rsid w:val="00310BE4"/>
    <w:rsid w:val="00311011"/>
    <w:rsid w:val="00311102"/>
    <w:rsid w:val="00311283"/>
    <w:rsid w:val="003113E5"/>
    <w:rsid w:val="00311723"/>
    <w:rsid w:val="00311B9C"/>
    <w:rsid w:val="0031201E"/>
    <w:rsid w:val="00312B57"/>
    <w:rsid w:val="00312F98"/>
    <w:rsid w:val="00313A19"/>
    <w:rsid w:val="003142E2"/>
    <w:rsid w:val="00314B43"/>
    <w:rsid w:val="00314CD5"/>
    <w:rsid w:val="00314D3F"/>
    <w:rsid w:val="00315046"/>
    <w:rsid w:val="003154A3"/>
    <w:rsid w:val="00315E43"/>
    <w:rsid w:val="00316737"/>
    <w:rsid w:val="0031673F"/>
    <w:rsid w:val="00316B04"/>
    <w:rsid w:val="00317D56"/>
    <w:rsid w:val="00317E30"/>
    <w:rsid w:val="0032030F"/>
    <w:rsid w:val="0032042C"/>
    <w:rsid w:val="0032093C"/>
    <w:rsid w:val="00320953"/>
    <w:rsid w:val="00320A89"/>
    <w:rsid w:val="0032117D"/>
    <w:rsid w:val="003212E6"/>
    <w:rsid w:val="00321F7D"/>
    <w:rsid w:val="003220E9"/>
    <w:rsid w:val="0032259C"/>
    <w:rsid w:val="00322A0D"/>
    <w:rsid w:val="00323584"/>
    <w:rsid w:val="003236EB"/>
    <w:rsid w:val="0032388E"/>
    <w:rsid w:val="00323AF4"/>
    <w:rsid w:val="00323CB9"/>
    <w:rsid w:val="00324561"/>
    <w:rsid w:val="00324BBB"/>
    <w:rsid w:val="0032508F"/>
    <w:rsid w:val="003251B4"/>
    <w:rsid w:val="00325388"/>
    <w:rsid w:val="003264A8"/>
    <w:rsid w:val="003270FE"/>
    <w:rsid w:val="003275F5"/>
    <w:rsid w:val="00327E13"/>
    <w:rsid w:val="003303E1"/>
    <w:rsid w:val="00330AD3"/>
    <w:rsid w:val="00330D83"/>
    <w:rsid w:val="00330F8D"/>
    <w:rsid w:val="00331E15"/>
    <w:rsid w:val="00332515"/>
    <w:rsid w:val="00332EF7"/>
    <w:rsid w:val="00333219"/>
    <w:rsid w:val="0033333E"/>
    <w:rsid w:val="00333E7B"/>
    <w:rsid w:val="003345DC"/>
    <w:rsid w:val="003346CF"/>
    <w:rsid w:val="00334A8C"/>
    <w:rsid w:val="0033517E"/>
    <w:rsid w:val="00336299"/>
    <w:rsid w:val="0033697F"/>
    <w:rsid w:val="0033717B"/>
    <w:rsid w:val="003375C3"/>
    <w:rsid w:val="003407D5"/>
    <w:rsid w:val="00341036"/>
    <w:rsid w:val="00341A6C"/>
    <w:rsid w:val="00341B1D"/>
    <w:rsid w:val="00341C5D"/>
    <w:rsid w:val="00344156"/>
    <w:rsid w:val="00344D74"/>
    <w:rsid w:val="00344E9B"/>
    <w:rsid w:val="00345407"/>
    <w:rsid w:val="00345501"/>
    <w:rsid w:val="00346202"/>
    <w:rsid w:val="003465F3"/>
    <w:rsid w:val="00346612"/>
    <w:rsid w:val="00346CD6"/>
    <w:rsid w:val="00346FC3"/>
    <w:rsid w:val="003472B6"/>
    <w:rsid w:val="0034745C"/>
    <w:rsid w:val="0034753D"/>
    <w:rsid w:val="00347B1E"/>
    <w:rsid w:val="00347CF7"/>
    <w:rsid w:val="00350B0C"/>
    <w:rsid w:val="00350DA9"/>
    <w:rsid w:val="0035156B"/>
    <w:rsid w:val="00351FA3"/>
    <w:rsid w:val="003523C9"/>
    <w:rsid w:val="0035328C"/>
    <w:rsid w:val="003532AF"/>
    <w:rsid w:val="003534EE"/>
    <w:rsid w:val="003535F7"/>
    <w:rsid w:val="003546A8"/>
    <w:rsid w:val="00354BDC"/>
    <w:rsid w:val="00354D20"/>
    <w:rsid w:val="00355219"/>
    <w:rsid w:val="00355502"/>
    <w:rsid w:val="00355ABE"/>
    <w:rsid w:val="00355D29"/>
    <w:rsid w:val="003562E3"/>
    <w:rsid w:val="00356A46"/>
    <w:rsid w:val="00357358"/>
    <w:rsid w:val="0035750D"/>
    <w:rsid w:val="00357E8E"/>
    <w:rsid w:val="00360453"/>
    <w:rsid w:val="00360655"/>
    <w:rsid w:val="00360AE5"/>
    <w:rsid w:val="0036119B"/>
    <w:rsid w:val="00361F17"/>
    <w:rsid w:val="00362680"/>
    <w:rsid w:val="003626B9"/>
    <w:rsid w:val="00362AB8"/>
    <w:rsid w:val="00363001"/>
    <w:rsid w:val="00363382"/>
    <w:rsid w:val="003633D1"/>
    <w:rsid w:val="003633DA"/>
    <w:rsid w:val="00363678"/>
    <w:rsid w:val="003646DB"/>
    <w:rsid w:val="00364A62"/>
    <w:rsid w:val="00364D19"/>
    <w:rsid w:val="00365A37"/>
    <w:rsid w:val="00365A41"/>
    <w:rsid w:val="00365E11"/>
    <w:rsid w:val="00366723"/>
    <w:rsid w:val="0036722B"/>
    <w:rsid w:val="00367701"/>
    <w:rsid w:val="00367D56"/>
    <w:rsid w:val="0037039C"/>
    <w:rsid w:val="00370457"/>
    <w:rsid w:val="00370C5D"/>
    <w:rsid w:val="00370F15"/>
    <w:rsid w:val="00371246"/>
    <w:rsid w:val="00371617"/>
    <w:rsid w:val="00372150"/>
    <w:rsid w:val="00372231"/>
    <w:rsid w:val="003728D2"/>
    <w:rsid w:val="00372AE4"/>
    <w:rsid w:val="003736D8"/>
    <w:rsid w:val="00374580"/>
    <w:rsid w:val="00374C19"/>
    <w:rsid w:val="00375E1A"/>
    <w:rsid w:val="003768FB"/>
    <w:rsid w:val="00376E85"/>
    <w:rsid w:val="00376F9B"/>
    <w:rsid w:val="003772C4"/>
    <w:rsid w:val="003775DB"/>
    <w:rsid w:val="00377F67"/>
    <w:rsid w:val="00380388"/>
    <w:rsid w:val="00380436"/>
    <w:rsid w:val="0038052D"/>
    <w:rsid w:val="00380807"/>
    <w:rsid w:val="00380897"/>
    <w:rsid w:val="00380A1E"/>
    <w:rsid w:val="00380B05"/>
    <w:rsid w:val="00381155"/>
    <w:rsid w:val="00381D53"/>
    <w:rsid w:val="00382203"/>
    <w:rsid w:val="0038274A"/>
    <w:rsid w:val="003827C9"/>
    <w:rsid w:val="00382B9A"/>
    <w:rsid w:val="003830D2"/>
    <w:rsid w:val="0038340A"/>
    <w:rsid w:val="003843B6"/>
    <w:rsid w:val="00384C26"/>
    <w:rsid w:val="00384D7D"/>
    <w:rsid w:val="003853A0"/>
    <w:rsid w:val="00386146"/>
    <w:rsid w:val="0038669B"/>
    <w:rsid w:val="003869AC"/>
    <w:rsid w:val="003869B9"/>
    <w:rsid w:val="00386C70"/>
    <w:rsid w:val="00387DF4"/>
    <w:rsid w:val="00390554"/>
    <w:rsid w:val="00390CD8"/>
    <w:rsid w:val="00390FC8"/>
    <w:rsid w:val="003911A0"/>
    <w:rsid w:val="0039125B"/>
    <w:rsid w:val="0039178D"/>
    <w:rsid w:val="0039183D"/>
    <w:rsid w:val="00391A30"/>
    <w:rsid w:val="00391BEF"/>
    <w:rsid w:val="00391D3E"/>
    <w:rsid w:val="00391EE1"/>
    <w:rsid w:val="00391F65"/>
    <w:rsid w:val="00392356"/>
    <w:rsid w:val="0039243F"/>
    <w:rsid w:val="0039255D"/>
    <w:rsid w:val="00392CDE"/>
    <w:rsid w:val="00393F2D"/>
    <w:rsid w:val="00394BA1"/>
    <w:rsid w:val="003951BB"/>
    <w:rsid w:val="00395773"/>
    <w:rsid w:val="00395FAE"/>
    <w:rsid w:val="00396254"/>
    <w:rsid w:val="00396FCD"/>
    <w:rsid w:val="003972F1"/>
    <w:rsid w:val="00397643"/>
    <w:rsid w:val="00397BCA"/>
    <w:rsid w:val="003A04FC"/>
    <w:rsid w:val="003A09B4"/>
    <w:rsid w:val="003A0A10"/>
    <w:rsid w:val="003A0C88"/>
    <w:rsid w:val="003A0DAF"/>
    <w:rsid w:val="003A19B4"/>
    <w:rsid w:val="003A3A3A"/>
    <w:rsid w:val="003A41B0"/>
    <w:rsid w:val="003A4577"/>
    <w:rsid w:val="003A4A24"/>
    <w:rsid w:val="003A4B4E"/>
    <w:rsid w:val="003A4F61"/>
    <w:rsid w:val="003A50AB"/>
    <w:rsid w:val="003A5130"/>
    <w:rsid w:val="003A667C"/>
    <w:rsid w:val="003A6707"/>
    <w:rsid w:val="003A7993"/>
    <w:rsid w:val="003B0ED9"/>
    <w:rsid w:val="003B12B3"/>
    <w:rsid w:val="003B26B7"/>
    <w:rsid w:val="003B2A1F"/>
    <w:rsid w:val="003B3303"/>
    <w:rsid w:val="003B3441"/>
    <w:rsid w:val="003B3A4C"/>
    <w:rsid w:val="003B3F76"/>
    <w:rsid w:val="003B4271"/>
    <w:rsid w:val="003B4495"/>
    <w:rsid w:val="003B46CB"/>
    <w:rsid w:val="003B4AD4"/>
    <w:rsid w:val="003B5058"/>
    <w:rsid w:val="003B57C1"/>
    <w:rsid w:val="003B5B76"/>
    <w:rsid w:val="003B64FF"/>
    <w:rsid w:val="003B6695"/>
    <w:rsid w:val="003B66CE"/>
    <w:rsid w:val="003B6912"/>
    <w:rsid w:val="003B7930"/>
    <w:rsid w:val="003B7C69"/>
    <w:rsid w:val="003B7E44"/>
    <w:rsid w:val="003C06D9"/>
    <w:rsid w:val="003C22AB"/>
    <w:rsid w:val="003C2580"/>
    <w:rsid w:val="003C2686"/>
    <w:rsid w:val="003C2AD8"/>
    <w:rsid w:val="003C2D24"/>
    <w:rsid w:val="003C2E1D"/>
    <w:rsid w:val="003C2FC8"/>
    <w:rsid w:val="003C34D8"/>
    <w:rsid w:val="003C367D"/>
    <w:rsid w:val="003C38D8"/>
    <w:rsid w:val="003C3F31"/>
    <w:rsid w:val="003C46B4"/>
    <w:rsid w:val="003C47D1"/>
    <w:rsid w:val="003C4DE5"/>
    <w:rsid w:val="003C52BC"/>
    <w:rsid w:val="003C580E"/>
    <w:rsid w:val="003C5DB5"/>
    <w:rsid w:val="003C5DDA"/>
    <w:rsid w:val="003C5DFF"/>
    <w:rsid w:val="003C6B55"/>
    <w:rsid w:val="003C76EE"/>
    <w:rsid w:val="003C7BE8"/>
    <w:rsid w:val="003D01D8"/>
    <w:rsid w:val="003D0365"/>
    <w:rsid w:val="003D0535"/>
    <w:rsid w:val="003D0DE8"/>
    <w:rsid w:val="003D0FB1"/>
    <w:rsid w:val="003D119A"/>
    <w:rsid w:val="003D1964"/>
    <w:rsid w:val="003D1F16"/>
    <w:rsid w:val="003D24F4"/>
    <w:rsid w:val="003D34EE"/>
    <w:rsid w:val="003D3B5F"/>
    <w:rsid w:val="003D3EEE"/>
    <w:rsid w:val="003D4210"/>
    <w:rsid w:val="003D4371"/>
    <w:rsid w:val="003D48EB"/>
    <w:rsid w:val="003D4949"/>
    <w:rsid w:val="003D4BB7"/>
    <w:rsid w:val="003D5A7F"/>
    <w:rsid w:val="003D5CA9"/>
    <w:rsid w:val="003D5F6B"/>
    <w:rsid w:val="003D6403"/>
    <w:rsid w:val="003D667B"/>
    <w:rsid w:val="003D6E4F"/>
    <w:rsid w:val="003D7530"/>
    <w:rsid w:val="003D7828"/>
    <w:rsid w:val="003D7D85"/>
    <w:rsid w:val="003E06AD"/>
    <w:rsid w:val="003E0709"/>
    <w:rsid w:val="003E0811"/>
    <w:rsid w:val="003E097F"/>
    <w:rsid w:val="003E1123"/>
    <w:rsid w:val="003E1639"/>
    <w:rsid w:val="003E1858"/>
    <w:rsid w:val="003E19C8"/>
    <w:rsid w:val="003E20A6"/>
    <w:rsid w:val="003E2FEB"/>
    <w:rsid w:val="003E3348"/>
    <w:rsid w:val="003E33B9"/>
    <w:rsid w:val="003E3A55"/>
    <w:rsid w:val="003E3D48"/>
    <w:rsid w:val="003E3E36"/>
    <w:rsid w:val="003E3F97"/>
    <w:rsid w:val="003E4A0C"/>
    <w:rsid w:val="003E5D2F"/>
    <w:rsid w:val="003E656E"/>
    <w:rsid w:val="003E7360"/>
    <w:rsid w:val="003E75B5"/>
    <w:rsid w:val="003E7A5F"/>
    <w:rsid w:val="003E7C35"/>
    <w:rsid w:val="003F0EEC"/>
    <w:rsid w:val="003F13AA"/>
    <w:rsid w:val="003F1978"/>
    <w:rsid w:val="003F19F3"/>
    <w:rsid w:val="003F1DB7"/>
    <w:rsid w:val="003F20C4"/>
    <w:rsid w:val="003F20FB"/>
    <w:rsid w:val="003F2336"/>
    <w:rsid w:val="003F2513"/>
    <w:rsid w:val="003F26C2"/>
    <w:rsid w:val="003F2920"/>
    <w:rsid w:val="003F2D1E"/>
    <w:rsid w:val="003F2DC5"/>
    <w:rsid w:val="003F2F8E"/>
    <w:rsid w:val="003F35AD"/>
    <w:rsid w:val="003F36A9"/>
    <w:rsid w:val="003F3A94"/>
    <w:rsid w:val="003F3EA9"/>
    <w:rsid w:val="003F4437"/>
    <w:rsid w:val="003F4E70"/>
    <w:rsid w:val="003F547A"/>
    <w:rsid w:val="003F5516"/>
    <w:rsid w:val="003F6783"/>
    <w:rsid w:val="003F6971"/>
    <w:rsid w:val="003F7711"/>
    <w:rsid w:val="003F7B64"/>
    <w:rsid w:val="00400113"/>
    <w:rsid w:val="00400239"/>
    <w:rsid w:val="00400535"/>
    <w:rsid w:val="004026BE"/>
    <w:rsid w:val="00402D2B"/>
    <w:rsid w:val="00402D33"/>
    <w:rsid w:val="004032E5"/>
    <w:rsid w:val="0040367D"/>
    <w:rsid w:val="00403E3D"/>
    <w:rsid w:val="00404115"/>
    <w:rsid w:val="0040411E"/>
    <w:rsid w:val="00404332"/>
    <w:rsid w:val="004044F8"/>
    <w:rsid w:val="00405A83"/>
    <w:rsid w:val="00406C37"/>
    <w:rsid w:val="00406F80"/>
    <w:rsid w:val="00407016"/>
    <w:rsid w:val="004075AD"/>
    <w:rsid w:val="00407674"/>
    <w:rsid w:val="004104DA"/>
    <w:rsid w:val="004108A5"/>
    <w:rsid w:val="004112B7"/>
    <w:rsid w:val="00411392"/>
    <w:rsid w:val="004117CC"/>
    <w:rsid w:val="00411829"/>
    <w:rsid w:val="00411F07"/>
    <w:rsid w:val="004123FF"/>
    <w:rsid w:val="004126D3"/>
    <w:rsid w:val="004128AD"/>
    <w:rsid w:val="004131F8"/>
    <w:rsid w:val="0041378B"/>
    <w:rsid w:val="00413882"/>
    <w:rsid w:val="00414621"/>
    <w:rsid w:val="00414F33"/>
    <w:rsid w:val="00415B70"/>
    <w:rsid w:val="004164C5"/>
    <w:rsid w:val="00416AB5"/>
    <w:rsid w:val="00416C78"/>
    <w:rsid w:val="00416EBF"/>
    <w:rsid w:val="00417085"/>
    <w:rsid w:val="00417859"/>
    <w:rsid w:val="004178C5"/>
    <w:rsid w:val="00417C1C"/>
    <w:rsid w:val="00417F0D"/>
    <w:rsid w:val="004203A9"/>
    <w:rsid w:val="00420550"/>
    <w:rsid w:val="004205C9"/>
    <w:rsid w:val="00420755"/>
    <w:rsid w:val="00421399"/>
    <w:rsid w:val="00421C88"/>
    <w:rsid w:val="00422020"/>
    <w:rsid w:val="004223F9"/>
    <w:rsid w:val="004228D2"/>
    <w:rsid w:val="00422A54"/>
    <w:rsid w:val="00422D74"/>
    <w:rsid w:val="004234DB"/>
    <w:rsid w:val="004237A7"/>
    <w:rsid w:val="004245E9"/>
    <w:rsid w:val="00425197"/>
    <w:rsid w:val="00425771"/>
    <w:rsid w:val="004259BB"/>
    <w:rsid w:val="00425A6E"/>
    <w:rsid w:val="00425A71"/>
    <w:rsid w:val="004261E9"/>
    <w:rsid w:val="0042681E"/>
    <w:rsid w:val="0042690A"/>
    <w:rsid w:val="00427148"/>
    <w:rsid w:val="00427868"/>
    <w:rsid w:val="00427ECF"/>
    <w:rsid w:val="00430A2B"/>
    <w:rsid w:val="00431438"/>
    <w:rsid w:val="004323AC"/>
    <w:rsid w:val="00432B13"/>
    <w:rsid w:val="00432EDD"/>
    <w:rsid w:val="004334F1"/>
    <w:rsid w:val="00433BC5"/>
    <w:rsid w:val="004345D3"/>
    <w:rsid w:val="00434E4D"/>
    <w:rsid w:val="004353C8"/>
    <w:rsid w:val="00435454"/>
    <w:rsid w:val="004354F2"/>
    <w:rsid w:val="0043568B"/>
    <w:rsid w:val="00435898"/>
    <w:rsid w:val="004358BF"/>
    <w:rsid w:val="00436870"/>
    <w:rsid w:val="00437B6A"/>
    <w:rsid w:val="00437E7D"/>
    <w:rsid w:val="00437E99"/>
    <w:rsid w:val="0044015A"/>
    <w:rsid w:val="004407EE"/>
    <w:rsid w:val="004409F2"/>
    <w:rsid w:val="00440C1F"/>
    <w:rsid w:val="004414E2"/>
    <w:rsid w:val="00441CE6"/>
    <w:rsid w:val="00441F5E"/>
    <w:rsid w:val="0044219A"/>
    <w:rsid w:val="0044262F"/>
    <w:rsid w:val="004426BD"/>
    <w:rsid w:val="00442955"/>
    <w:rsid w:val="00442DCF"/>
    <w:rsid w:val="00442E39"/>
    <w:rsid w:val="00443762"/>
    <w:rsid w:val="00443764"/>
    <w:rsid w:val="00444A41"/>
    <w:rsid w:val="00444B57"/>
    <w:rsid w:val="004459E8"/>
    <w:rsid w:val="00445F0D"/>
    <w:rsid w:val="0044656D"/>
    <w:rsid w:val="004466F6"/>
    <w:rsid w:val="004470BC"/>
    <w:rsid w:val="0044794B"/>
    <w:rsid w:val="00450687"/>
    <w:rsid w:val="00450EEE"/>
    <w:rsid w:val="00450F98"/>
    <w:rsid w:val="004519AF"/>
    <w:rsid w:val="0045212E"/>
    <w:rsid w:val="004522DB"/>
    <w:rsid w:val="004523BC"/>
    <w:rsid w:val="00452DF9"/>
    <w:rsid w:val="00453250"/>
    <w:rsid w:val="0045330E"/>
    <w:rsid w:val="004533D5"/>
    <w:rsid w:val="00453B86"/>
    <w:rsid w:val="00453C31"/>
    <w:rsid w:val="004540BB"/>
    <w:rsid w:val="00454577"/>
    <w:rsid w:val="00454D1F"/>
    <w:rsid w:val="00454E6D"/>
    <w:rsid w:val="00455740"/>
    <w:rsid w:val="004567DD"/>
    <w:rsid w:val="00456BE6"/>
    <w:rsid w:val="00456D20"/>
    <w:rsid w:val="00456D31"/>
    <w:rsid w:val="00456E10"/>
    <w:rsid w:val="004570B8"/>
    <w:rsid w:val="0045796F"/>
    <w:rsid w:val="00460323"/>
    <w:rsid w:val="004605AA"/>
    <w:rsid w:val="00460708"/>
    <w:rsid w:val="00460773"/>
    <w:rsid w:val="00460D5E"/>
    <w:rsid w:val="00460FD8"/>
    <w:rsid w:val="00461228"/>
    <w:rsid w:val="004616AD"/>
    <w:rsid w:val="004623DF"/>
    <w:rsid w:val="00462C21"/>
    <w:rsid w:val="0046370D"/>
    <w:rsid w:val="00463D64"/>
    <w:rsid w:val="00463DB1"/>
    <w:rsid w:val="0046442D"/>
    <w:rsid w:val="0046450D"/>
    <w:rsid w:val="00464A5D"/>
    <w:rsid w:val="00465035"/>
    <w:rsid w:val="00465147"/>
    <w:rsid w:val="004656BC"/>
    <w:rsid w:val="004656E4"/>
    <w:rsid w:val="00466076"/>
    <w:rsid w:val="00466348"/>
    <w:rsid w:val="004664F5"/>
    <w:rsid w:val="00467AF1"/>
    <w:rsid w:val="00467F4B"/>
    <w:rsid w:val="00470088"/>
    <w:rsid w:val="0047105E"/>
    <w:rsid w:val="00471D19"/>
    <w:rsid w:val="00471DF0"/>
    <w:rsid w:val="00471F50"/>
    <w:rsid w:val="0047227B"/>
    <w:rsid w:val="0047259F"/>
    <w:rsid w:val="00472C0D"/>
    <w:rsid w:val="00472F31"/>
    <w:rsid w:val="0047425B"/>
    <w:rsid w:val="00474263"/>
    <w:rsid w:val="004743C8"/>
    <w:rsid w:val="00474770"/>
    <w:rsid w:val="0047480F"/>
    <w:rsid w:val="00474AC7"/>
    <w:rsid w:val="00474E61"/>
    <w:rsid w:val="00475180"/>
    <w:rsid w:val="004751A9"/>
    <w:rsid w:val="004757D3"/>
    <w:rsid w:val="0047650D"/>
    <w:rsid w:val="00476563"/>
    <w:rsid w:val="00476F8A"/>
    <w:rsid w:val="00477017"/>
    <w:rsid w:val="0047712F"/>
    <w:rsid w:val="004771B5"/>
    <w:rsid w:val="0047774E"/>
    <w:rsid w:val="00477A19"/>
    <w:rsid w:val="00477FFA"/>
    <w:rsid w:val="00480A87"/>
    <w:rsid w:val="004825DE"/>
    <w:rsid w:val="00484394"/>
    <w:rsid w:val="004845E0"/>
    <w:rsid w:val="00484B16"/>
    <w:rsid w:val="00484EF1"/>
    <w:rsid w:val="0048558E"/>
    <w:rsid w:val="00485BA4"/>
    <w:rsid w:val="004860C0"/>
    <w:rsid w:val="00486293"/>
    <w:rsid w:val="004865A5"/>
    <w:rsid w:val="0048791A"/>
    <w:rsid w:val="00490076"/>
    <w:rsid w:val="004902E6"/>
    <w:rsid w:val="0049073E"/>
    <w:rsid w:val="00490B26"/>
    <w:rsid w:val="00490B80"/>
    <w:rsid w:val="00491597"/>
    <w:rsid w:val="004918EC"/>
    <w:rsid w:val="0049240B"/>
    <w:rsid w:val="004927B0"/>
    <w:rsid w:val="00492837"/>
    <w:rsid w:val="00492ACB"/>
    <w:rsid w:val="00492DD3"/>
    <w:rsid w:val="00493383"/>
    <w:rsid w:val="004937CD"/>
    <w:rsid w:val="00493DC2"/>
    <w:rsid w:val="004940DF"/>
    <w:rsid w:val="004941B6"/>
    <w:rsid w:val="004944BA"/>
    <w:rsid w:val="004946F3"/>
    <w:rsid w:val="0049472E"/>
    <w:rsid w:val="00494AB0"/>
    <w:rsid w:val="00495343"/>
    <w:rsid w:val="00495D77"/>
    <w:rsid w:val="00495E99"/>
    <w:rsid w:val="00496E06"/>
    <w:rsid w:val="0049701B"/>
    <w:rsid w:val="00497325"/>
    <w:rsid w:val="004975FC"/>
    <w:rsid w:val="00497670"/>
    <w:rsid w:val="004A0DF2"/>
    <w:rsid w:val="004A11B0"/>
    <w:rsid w:val="004A1594"/>
    <w:rsid w:val="004A166B"/>
    <w:rsid w:val="004A192F"/>
    <w:rsid w:val="004A1A64"/>
    <w:rsid w:val="004A1CCF"/>
    <w:rsid w:val="004A2E65"/>
    <w:rsid w:val="004A2EC2"/>
    <w:rsid w:val="004A3617"/>
    <w:rsid w:val="004A37F1"/>
    <w:rsid w:val="004A3B0E"/>
    <w:rsid w:val="004A3C5B"/>
    <w:rsid w:val="004A3D35"/>
    <w:rsid w:val="004A3E5E"/>
    <w:rsid w:val="004A4460"/>
    <w:rsid w:val="004A4BCF"/>
    <w:rsid w:val="004A5327"/>
    <w:rsid w:val="004A5E14"/>
    <w:rsid w:val="004A67C9"/>
    <w:rsid w:val="004A67F8"/>
    <w:rsid w:val="004A6FBF"/>
    <w:rsid w:val="004A75CA"/>
    <w:rsid w:val="004A7B68"/>
    <w:rsid w:val="004A7D83"/>
    <w:rsid w:val="004B0CAF"/>
    <w:rsid w:val="004B1704"/>
    <w:rsid w:val="004B2BCF"/>
    <w:rsid w:val="004B3686"/>
    <w:rsid w:val="004B36DF"/>
    <w:rsid w:val="004B397A"/>
    <w:rsid w:val="004B4769"/>
    <w:rsid w:val="004B4C9F"/>
    <w:rsid w:val="004B5434"/>
    <w:rsid w:val="004B553A"/>
    <w:rsid w:val="004B5558"/>
    <w:rsid w:val="004B5B42"/>
    <w:rsid w:val="004B5C96"/>
    <w:rsid w:val="004B608C"/>
    <w:rsid w:val="004B625A"/>
    <w:rsid w:val="004B680F"/>
    <w:rsid w:val="004B6BD3"/>
    <w:rsid w:val="004B6E75"/>
    <w:rsid w:val="004B7011"/>
    <w:rsid w:val="004B741F"/>
    <w:rsid w:val="004B7D98"/>
    <w:rsid w:val="004C0DFD"/>
    <w:rsid w:val="004C17C5"/>
    <w:rsid w:val="004C1B36"/>
    <w:rsid w:val="004C250F"/>
    <w:rsid w:val="004C2844"/>
    <w:rsid w:val="004C410E"/>
    <w:rsid w:val="004C44A6"/>
    <w:rsid w:val="004C44DD"/>
    <w:rsid w:val="004C4675"/>
    <w:rsid w:val="004C4754"/>
    <w:rsid w:val="004C47F0"/>
    <w:rsid w:val="004C4D6A"/>
    <w:rsid w:val="004C4DF1"/>
    <w:rsid w:val="004C4E74"/>
    <w:rsid w:val="004C53A6"/>
    <w:rsid w:val="004C5447"/>
    <w:rsid w:val="004C562C"/>
    <w:rsid w:val="004C6A76"/>
    <w:rsid w:val="004C6C62"/>
    <w:rsid w:val="004C773C"/>
    <w:rsid w:val="004C7921"/>
    <w:rsid w:val="004C7C29"/>
    <w:rsid w:val="004D0075"/>
    <w:rsid w:val="004D00DD"/>
    <w:rsid w:val="004D0683"/>
    <w:rsid w:val="004D1DE1"/>
    <w:rsid w:val="004D1E8C"/>
    <w:rsid w:val="004D217A"/>
    <w:rsid w:val="004D2575"/>
    <w:rsid w:val="004D25D2"/>
    <w:rsid w:val="004D2920"/>
    <w:rsid w:val="004D2D1C"/>
    <w:rsid w:val="004D2FD4"/>
    <w:rsid w:val="004D329C"/>
    <w:rsid w:val="004D361F"/>
    <w:rsid w:val="004D376F"/>
    <w:rsid w:val="004D61DC"/>
    <w:rsid w:val="004D6509"/>
    <w:rsid w:val="004D6750"/>
    <w:rsid w:val="004E03BB"/>
    <w:rsid w:val="004E0635"/>
    <w:rsid w:val="004E065E"/>
    <w:rsid w:val="004E0C60"/>
    <w:rsid w:val="004E119D"/>
    <w:rsid w:val="004E135B"/>
    <w:rsid w:val="004E172E"/>
    <w:rsid w:val="004E20E5"/>
    <w:rsid w:val="004E3211"/>
    <w:rsid w:val="004E3BD3"/>
    <w:rsid w:val="004E3DC9"/>
    <w:rsid w:val="004E4066"/>
    <w:rsid w:val="004E516D"/>
    <w:rsid w:val="004E5257"/>
    <w:rsid w:val="004E561E"/>
    <w:rsid w:val="004E5B6D"/>
    <w:rsid w:val="004E5D5F"/>
    <w:rsid w:val="004E68CB"/>
    <w:rsid w:val="004E71B3"/>
    <w:rsid w:val="004E7295"/>
    <w:rsid w:val="004E78AF"/>
    <w:rsid w:val="004E7C75"/>
    <w:rsid w:val="004F00AD"/>
    <w:rsid w:val="004F0DC1"/>
    <w:rsid w:val="004F0E2E"/>
    <w:rsid w:val="004F0EC1"/>
    <w:rsid w:val="004F1957"/>
    <w:rsid w:val="004F212E"/>
    <w:rsid w:val="004F2371"/>
    <w:rsid w:val="004F34D5"/>
    <w:rsid w:val="004F4516"/>
    <w:rsid w:val="004F49D8"/>
    <w:rsid w:val="004F4AC2"/>
    <w:rsid w:val="004F4FE6"/>
    <w:rsid w:val="004F7258"/>
    <w:rsid w:val="004F7D6B"/>
    <w:rsid w:val="005004AD"/>
    <w:rsid w:val="00500775"/>
    <w:rsid w:val="0050081C"/>
    <w:rsid w:val="00500A51"/>
    <w:rsid w:val="00501000"/>
    <w:rsid w:val="005016B4"/>
    <w:rsid w:val="005017D1"/>
    <w:rsid w:val="00501B1A"/>
    <w:rsid w:val="00502498"/>
    <w:rsid w:val="005027FD"/>
    <w:rsid w:val="00502CAD"/>
    <w:rsid w:val="00502DD5"/>
    <w:rsid w:val="00502E2E"/>
    <w:rsid w:val="00503344"/>
    <w:rsid w:val="00503358"/>
    <w:rsid w:val="0050351C"/>
    <w:rsid w:val="005037DF"/>
    <w:rsid w:val="00503869"/>
    <w:rsid w:val="00503A51"/>
    <w:rsid w:val="00503BFC"/>
    <w:rsid w:val="00504570"/>
    <w:rsid w:val="00504F02"/>
    <w:rsid w:val="00504F1D"/>
    <w:rsid w:val="0050558C"/>
    <w:rsid w:val="00505AEE"/>
    <w:rsid w:val="00505C50"/>
    <w:rsid w:val="00505EC5"/>
    <w:rsid w:val="00505ECD"/>
    <w:rsid w:val="0050658B"/>
    <w:rsid w:val="0050674A"/>
    <w:rsid w:val="00506874"/>
    <w:rsid w:val="005069A0"/>
    <w:rsid w:val="00506ECF"/>
    <w:rsid w:val="005070DC"/>
    <w:rsid w:val="005073EC"/>
    <w:rsid w:val="00507CE3"/>
    <w:rsid w:val="00507DF6"/>
    <w:rsid w:val="00507E1E"/>
    <w:rsid w:val="00510089"/>
    <w:rsid w:val="00510404"/>
    <w:rsid w:val="00510BEC"/>
    <w:rsid w:val="00510EE4"/>
    <w:rsid w:val="005111E4"/>
    <w:rsid w:val="0051147E"/>
    <w:rsid w:val="005117B5"/>
    <w:rsid w:val="00511FA7"/>
    <w:rsid w:val="0051207A"/>
    <w:rsid w:val="0051240A"/>
    <w:rsid w:val="0051277D"/>
    <w:rsid w:val="005129E9"/>
    <w:rsid w:val="00512BC0"/>
    <w:rsid w:val="00512D38"/>
    <w:rsid w:val="00512D55"/>
    <w:rsid w:val="005133EE"/>
    <w:rsid w:val="00514374"/>
    <w:rsid w:val="005146DA"/>
    <w:rsid w:val="00515C8C"/>
    <w:rsid w:val="00515D4D"/>
    <w:rsid w:val="005165E0"/>
    <w:rsid w:val="0051667B"/>
    <w:rsid w:val="005168CF"/>
    <w:rsid w:val="00517175"/>
    <w:rsid w:val="00517436"/>
    <w:rsid w:val="00517516"/>
    <w:rsid w:val="00517A38"/>
    <w:rsid w:val="00517C72"/>
    <w:rsid w:val="00517CAF"/>
    <w:rsid w:val="00520B44"/>
    <w:rsid w:val="00521B95"/>
    <w:rsid w:val="00522871"/>
    <w:rsid w:val="005228DF"/>
    <w:rsid w:val="0052513B"/>
    <w:rsid w:val="00525345"/>
    <w:rsid w:val="00525E1E"/>
    <w:rsid w:val="00525F73"/>
    <w:rsid w:val="00526480"/>
    <w:rsid w:val="00526C12"/>
    <w:rsid w:val="00526D62"/>
    <w:rsid w:val="00526FBF"/>
    <w:rsid w:val="00526FDD"/>
    <w:rsid w:val="005272B9"/>
    <w:rsid w:val="00527334"/>
    <w:rsid w:val="00527381"/>
    <w:rsid w:val="0052760E"/>
    <w:rsid w:val="005279B2"/>
    <w:rsid w:val="00527E36"/>
    <w:rsid w:val="00531F89"/>
    <w:rsid w:val="00531FA9"/>
    <w:rsid w:val="005323CD"/>
    <w:rsid w:val="00532C13"/>
    <w:rsid w:val="005330AF"/>
    <w:rsid w:val="00533922"/>
    <w:rsid w:val="00533A1F"/>
    <w:rsid w:val="00534D09"/>
    <w:rsid w:val="005353AA"/>
    <w:rsid w:val="00535926"/>
    <w:rsid w:val="00535947"/>
    <w:rsid w:val="00536CA0"/>
    <w:rsid w:val="00536D7F"/>
    <w:rsid w:val="0053763F"/>
    <w:rsid w:val="00537870"/>
    <w:rsid w:val="00540083"/>
    <w:rsid w:val="005405B3"/>
    <w:rsid w:val="00540D0D"/>
    <w:rsid w:val="00541E37"/>
    <w:rsid w:val="00541F8C"/>
    <w:rsid w:val="0054295F"/>
    <w:rsid w:val="005429AE"/>
    <w:rsid w:val="00542B36"/>
    <w:rsid w:val="0054349C"/>
    <w:rsid w:val="0054367B"/>
    <w:rsid w:val="00544C5D"/>
    <w:rsid w:val="00545014"/>
    <w:rsid w:val="00545444"/>
    <w:rsid w:val="00545572"/>
    <w:rsid w:val="0054591B"/>
    <w:rsid w:val="0054627A"/>
    <w:rsid w:val="00546376"/>
    <w:rsid w:val="005465AE"/>
    <w:rsid w:val="00546829"/>
    <w:rsid w:val="00546F53"/>
    <w:rsid w:val="0054762A"/>
    <w:rsid w:val="00547D22"/>
    <w:rsid w:val="00547F62"/>
    <w:rsid w:val="005504E5"/>
    <w:rsid w:val="00550608"/>
    <w:rsid w:val="00550750"/>
    <w:rsid w:val="00550A63"/>
    <w:rsid w:val="00551768"/>
    <w:rsid w:val="0055190E"/>
    <w:rsid w:val="005523BA"/>
    <w:rsid w:val="0055261F"/>
    <w:rsid w:val="00552A7A"/>
    <w:rsid w:val="00552F97"/>
    <w:rsid w:val="0055307C"/>
    <w:rsid w:val="0055312C"/>
    <w:rsid w:val="005537EB"/>
    <w:rsid w:val="00553894"/>
    <w:rsid w:val="00553B87"/>
    <w:rsid w:val="00554814"/>
    <w:rsid w:val="00555144"/>
    <w:rsid w:val="00555178"/>
    <w:rsid w:val="00555798"/>
    <w:rsid w:val="005558D3"/>
    <w:rsid w:val="00555979"/>
    <w:rsid w:val="00555ADE"/>
    <w:rsid w:val="00555B7C"/>
    <w:rsid w:val="0055612E"/>
    <w:rsid w:val="00557055"/>
    <w:rsid w:val="005570D1"/>
    <w:rsid w:val="0055716B"/>
    <w:rsid w:val="00557457"/>
    <w:rsid w:val="00557609"/>
    <w:rsid w:val="00557F82"/>
    <w:rsid w:val="00557FD4"/>
    <w:rsid w:val="005604B4"/>
    <w:rsid w:val="00560CD3"/>
    <w:rsid w:val="00560EA1"/>
    <w:rsid w:val="00560F51"/>
    <w:rsid w:val="00561542"/>
    <w:rsid w:val="0056169E"/>
    <w:rsid w:val="005622D8"/>
    <w:rsid w:val="005625E4"/>
    <w:rsid w:val="00562A1A"/>
    <w:rsid w:val="00562BEE"/>
    <w:rsid w:val="00562F05"/>
    <w:rsid w:val="00563241"/>
    <w:rsid w:val="005633FA"/>
    <w:rsid w:val="00563610"/>
    <w:rsid w:val="00564C71"/>
    <w:rsid w:val="005652ED"/>
    <w:rsid w:val="0056652A"/>
    <w:rsid w:val="005665B6"/>
    <w:rsid w:val="0056688E"/>
    <w:rsid w:val="00566EFC"/>
    <w:rsid w:val="005670A9"/>
    <w:rsid w:val="0056726D"/>
    <w:rsid w:val="00567E93"/>
    <w:rsid w:val="00567F45"/>
    <w:rsid w:val="00570020"/>
    <w:rsid w:val="0057017F"/>
    <w:rsid w:val="00571796"/>
    <w:rsid w:val="005718A0"/>
    <w:rsid w:val="005718B7"/>
    <w:rsid w:val="0057257B"/>
    <w:rsid w:val="005727D2"/>
    <w:rsid w:val="00572E79"/>
    <w:rsid w:val="005735D5"/>
    <w:rsid w:val="00573AC7"/>
    <w:rsid w:val="005741BB"/>
    <w:rsid w:val="0057429C"/>
    <w:rsid w:val="0057560B"/>
    <w:rsid w:val="00576517"/>
    <w:rsid w:val="00576680"/>
    <w:rsid w:val="00576BF0"/>
    <w:rsid w:val="005776DD"/>
    <w:rsid w:val="0057788A"/>
    <w:rsid w:val="00580479"/>
    <w:rsid w:val="00580B77"/>
    <w:rsid w:val="00580F4B"/>
    <w:rsid w:val="00581827"/>
    <w:rsid w:val="00581BA3"/>
    <w:rsid w:val="00582167"/>
    <w:rsid w:val="00582821"/>
    <w:rsid w:val="00582C17"/>
    <w:rsid w:val="005853A8"/>
    <w:rsid w:val="0058563E"/>
    <w:rsid w:val="00586433"/>
    <w:rsid w:val="0058760A"/>
    <w:rsid w:val="00587BA1"/>
    <w:rsid w:val="005901C7"/>
    <w:rsid w:val="005909CB"/>
    <w:rsid w:val="00591665"/>
    <w:rsid w:val="005916CD"/>
    <w:rsid w:val="005922D0"/>
    <w:rsid w:val="00592650"/>
    <w:rsid w:val="005926C2"/>
    <w:rsid w:val="0059361F"/>
    <w:rsid w:val="00593A44"/>
    <w:rsid w:val="00593D82"/>
    <w:rsid w:val="005945DE"/>
    <w:rsid w:val="005949C2"/>
    <w:rsid w:val="00595188"/>
    <w:rsid w:val="00595F18"/>
    <w:rsid w:val="0059611C"/>
    <w:rsid w:val="00596220"/>
    <w:rsid w:val="005962D7"/>
    <w:rsid w:val="0059631A"/>
    <w:rsid w:val="005970C8"/>
    <w:rsid w:val="00597B2D"/>
    <w:rsid w:val="00597B6B"/>
    <w:rsid w:val="005A00C0"/>
    <w:rsid w:val="005A086C"/>
    <w:rsid w:val="005A0E23"/>
    <w:rsid w:val="005A0EB9"/>
    <w:rsid w:val="005A1722"/>
    <w:rsid w:val="005A1D65"/>
    <w:rsid w:val="005A24C2"/>
    <w:rsid w:val="005A2AB4"/>
    <w:rsid w:val="005A2D10"/>
    <w:rsid w:val="005A338F"/>
    <w:rsid w:val="005A38FC"/>
    <w:rsid w:val="005A406D"/>
    <w:rsid w:val="005A4D4A"/>
    <w:rsid w:val="005A5972"/>
    <w:rsid w:val="005A5F6A"/>
    <w:rsid w:val="005A636A"/>
    <w:rsid w:val="005A6CAA"/>
    <w:rsid w:val="005A6CF0"/>
    <w:rsid w:val="005A709F"/>
    <w:rsid w:val="005A760E"/>
    <w:rsid w:val="005A7745"/>
    <w:rsid w:val="005B04DF"/>
    <w:rsid w:val="005B05CF"/>
    <w:rsid w:val="005B0A65"/>
    <w:rsid w:val="005B0BD8"/>
    <w:rsid w:val="005B0C5B"/>
    <w:rsid w:val="005B0E04"/>
    <w:rsid w:val="005B122F"/>
    <w:rsid w:val="005B1FB3"/>
    <w:rsid w:val="005B3368"/>
    <w:rsid w:val="005B3424"/>
    <w:rsid w:val="005B4187"/>
    <w:rsid w:val="005B42E3"/>
    <w:rsid w:val="005B4333"/>
    <w:rsid w:val="005B4FC1"/>
    <w:rsid w:val="005B58CF"/>
    <w:rsid w:val="005B62AA"/>
    <w:rsid w:val="005B6D3E"/>
    <w:rsid w:val="005B75BD"/>
    <w:rsid w:val="005B764D"/>
    <w:rsid w:val="005B798A"/>
    <w:rsid w:val="005B7A22"/>
    <w:rsid w:val="005B7BA0"/>
    <w:rsid w:val="005C00DB"/>
    <w:rsid w:val="005C02A8"/>
    <w:rsid w:val="005C03BB"/>
    <w:rsid w:val="005C090A"/>
    <w:rsid w:val="005C112F"/>
    <w:rsid w:val="005C138B"/>
    <w:rsid w:val="005C1732"/>
    <w:rsid w:val="005C23BC"/>
    <w:rsid w:val="005C2732"/>
    <w:rsid w:val="005C2948"/>
    <w:rsid w:val="005C2C2A"/>
    <w:rsid w:val="005C2E94"/>
    <w:rsid w:val="005C30D1"/>
    <w:rsid w:val="005C36B6"/>
    <w:rsid w:val="005C3C22"/>
    <w:rsid w:val="005C4263"/>
    <w:rsid w:val="005C4596"/>
    <w:rsid w:val="005C62E6"/>
    <w:rsid w:val="005C65E9"/>
    <w:rsid w:val="005C6880"/>
    <w:rsid w:val="005C6A80"/>
    <w:rsid w:val="005C6F74"/>
    <w:rsid w:val="005D03E3"/>
    <w:rsid w:val="005D0ECB"/>
    <w:rsid w:val="005D0F50"/>
    <w:rsid w:val="005D152F"/>
    <w:rsid w:val="005D258F"/>
    <w:rsid w:val="005D25E9"/>
    <w:rsid w:val="005D2A0C"/>
    <w:rsid w:val="005D3297"/>
    <w:rsid w:val="005D32D3"/>
    <w:rsid w:val="005D3B4F"/>
    <w:rsid w:val="005D4028"/>
    <w:rsid w:val="005D43F7"/>
    <w:rsid w:val="005D464F"/>
    <w:rsid w:val="005D49EB"/>
    <w:rsid w:val="005D4BE8"/>
    <w:rsid w:val="005D4E09"/>
    <w:rsid w:val="005D5145"/>
    <w:rsid w:val="005D59DE"/>
    <w:rsid w:val="005D6434"/>
    <w:rsid w:val="005D6778"/>
    <w:rsid w:val="005D6866"/>
    <w:rsid w:val="005D78BF"/>
    <w:rsid w:val="005E04E7"/>
    <w:rsid w:val="005E0768"/>
    <w:rsid w:val="005E11E4"/>
    <w:rsid w:val="005E1211"/>
    <w:rsid w:val="005E1578"/>
    <w:rsid w:val="005E15D6"/>
    <w:rsid w:val="005E17AC"/>
    <w:rsid w:val="005E1B80"/>
    <w:rsid w:val="005E1FA4"/>
    <w:rsid w:val="005E2764"/>
    <w:rsid w:val="005E2BDD"/>
    <w:rsid w:val="005E2CCC"/>
    <w:rsid w:val="005E2EB5"/>
    <w:rsid w:val="005E35C6"/>
    <w:rsid w:val="005E39D1"/>
    <w:rsid w:val="005E3B14"/>
    <w:rsid w:val="005E3CCE"/>
    <w:rsid w:val="005E3FB6"/>
    <w:rsid w:val="005E4090"/>
    <w:rsid w:val="005E47D1"/>
    <w:rsid w:val="005E59AD"/>
    <w:rsid w:val="005E59C0"/>
    <w:rsid w:val="005E5AD2"/>
    <w:rsid w:val="005E6A1A"/>
    <w:rsid w:val="005E6D31"/>
    <w:rsid w:val="005E6F82"/>
    <w:rsid w:val="005F009E"/>
    <w:rsid w:val="005F08A1"/>
    <w:rsid w:val="005F0E46"/>
    <w:rsid w:val="005F16B0"/>
    <w:rsid w:val="005F18F5"/>
    <w:rsid w:val="005F19DC"/>
    <w:rsid w:val="005F1CCA"/>
    <w:rsid w:val="005F1DA4"/>
    <w:rsid w:val="005F20D7"/>
    <w:rsid w:val="005F250F"/>
    <w:rsid w:val="005F2CCA"/>
    <w:rsid w:val="005F2DCC"/>
    <w:rsid w:val="005F39A9"/>
    <w:rsid w:val="005F3ACA"/>
    <w:rsid w:val="005F4555"/>
    <w:rsid w:val="005F4835"/>
    <w:rsid w:val="005F4BED"/>
    <w:rsid w:val="005F4DF1"/>
    <w:rsid w:val="005F54F3"/>
    <w:rsid w:val="005F5641"/>
    <w:rsid w:val="005F5884"/>
    <w:rsid w:val="005F5DB6"/>
    <w:rsid w:val="005F5F55"/>
    <w:rsid w:val="005F6158"/>
    <w:rsid w:val="005F64F4"/>
    <w:rsid w:val="005F6543"/>
    <w:rsid w:val="005F65B1"/>
    <w:rsid w:val="005F6B3C"/>
    <w:rsid w:val="005F76B3"/>
    <w:rsid w:val="005F7A92"/>
    <w:rsid w:val="005F7ED7"/>
    <w:rsid w:val="006001B1"/>
    <w:rsid w:val="00601CCD"/>
    <w:rsid w:val="006022D5"/>
    <w:rsid w:val="00602477"/>
    <w:rsid w:val="00602673"/>
    <w:rsid w:val="006041FA"/>
    <w:rsid w:val="006046F0"/>
    <w:rsid w:val="00604787"/>
    <w:rsid w:val="0060575D"/>
    <w:rsid w:val="006058BC"/>
    <w:rsid w:val="0060602B"/>
    <w:rsid w:val="006068CF"/>
    <w:rsid w:val="006069B8"/>
    <w:rsid w:val="00606F3E"/>
    <w:rsid w:val="00607504"/>
    <w:rsid w:val="00607548"/>
    <w:rsid w:val="006075C6"/>
    <w:rsid w:val="00607830"/>
    <w:rsid w:val="00607B8C"/>
    <w:rsid w:val="00610405"/>
    <w:rsid w:val="00611082"/>
    <w:rsid w:val="006112B2"/>
    <w:rsid w:val="00611E5C"/>
    <w:rsid w:val="006132D2"/>
    <w:rsid w:val="00613B13"/>
    <w:rsid w:val="00613C66"/>
    <w:rsid w:val="00614027"/>
    <w:rsid w:val="00614C5F"/>
    <w:rsid w:val="00615313"/>
    <w:rsid w:val="006156DB"/>
    <w:rsid w:val="0061593F"/>
    <w:rsid w:val="00616069"/>
    <w:rsid w:val="00616394"/>
    <w:rsid w:val="006174D8"/>
    <w:rsid w:val="006209A4"/>
    <w:rsid w:val="00621A69"/>
    <w:rsid w:val="00621D0C"/>
    <w:rsid w:val="00621DA9"/>
    <w:rsid w:val="006221CC"/>
    <w:rsid w:val="00622618"/>
    <w:rsid w:val="006229E2"/>
    <w:rsid w:val="00622B7B"/>
    <w:rsid w:val="0062349A"/>
    <w:rsid w:val="0062377E"/>
    <w:rsid w:val="00623FA3"/>
    <w:rsid w:val="00624286"/>
    <w:rsid w:val="006242FE"/>
    <w:rsid w:val="0062468C"/>
    <w:rsid w:val="00624B01"/>
    <w:rsid w:val="00624BF9"/>
    <w:rsid w:val="00624F20"/>
    <w:rsid w:val="00625695"/>
    <w:rsid w:val="00626F4E"/>
    <w:rsid w:val="00627232"/>
    <w:rsid w:val="00627BE6"/>
    <w:rsid w:val="006308B8"/>
    <w:rsid w:val="00630B83"/>
    <w:rsid w:val="00630C8F"/>
    <w:rsid w:val="00630F4E"/>
    <w:rsid w:val="00630F92"/>
    <w:rsid w:val="006310D8"/>
    <w:rsid w:val="006314CA"/>
    <w:rsid w:val="0063174A"/>
    <w:rsid w:val="00631A5F"/>
    <w:rsid w:val="00631E36"/>
    <w:rsid w:val="00632545"/>
    <w:rsid w:val="00632FCB"/>
    <w:rsid w:val="006339B1"/>
    <w:rsid w:val="006339BB"/>
    <w:rsid w:val="00633B71"/>
    <w:rsid w:val="006355A2"/>
    <w:rsid w:val="00635DA6"/>
    <w:rsid w:val="00636DF5"/>
    <w:rsid w:val="00637484"/>
    <w:rsid w:val="006377FC"/>
    <w:rsid w:val="00637A1C"/>
    <w:rsid w:val="00637A6A"/>
    <w:rsid w:val="00637B92"/>
    <w:rsid w:val="00640088"/>
    <w:rsid w:val="00640300"/>
    <w:rsid w:val="0064067F"/>
    <w:rsid w:val="00640E91"/>
    <w:rsid w:val="00641123"/>
    <w:rsid w:val="00641451"/>
    <w:rsid w:val="00641B2F"/>
    <w:rsid w:val="00641F66"/>
    <w:rsid w:val="006420B4"/>
    <w:rsid w:val="006421B5"/>
    <w:rsid w:val="00642E36"/>
    <w:rsid w:val="0064330E"/>
    <w:rsid w:val="006444A7"/>
    <w:rsid w:val="006445DB"/>
    <w:rsid w:val="0064510D"/>
    <w:rsid w:val="00645191"/>
    <w:rsid w:val="00646684"/>
    <w:rsid w:val="00646910"/>
    <w:rsid w:val="00646F1C"/>
    <w:rsid w:val="006474DB"/>
    <w:rsid w:val="00647513"/>
    <w:rsid w:val="00647C2F"/>
    <w:rsid w:val="006502B8"/>
    <w:rsid w:val="00650D53"/>
    <w:rsid w:val="00651471"/>
    <w:rsid w:val="00651756"/>
    <w:rsid w:val="006518AD"/>
    <w:rsid w:val="00651BEE"/>
    <w:rsid w:val="006520AD"/>
    <w:rsid w:val="006525FA"/>
    <w:rsid w:val="00652891"/>
    <w:rsid w:val="00652C79"/>
    <w:rsid w:val="00652E38"/>
    <w:rsid w:val="00653342"/>
    <w:rsid w:val="00653D89"/>
    <w:rsid w:val="00653E0A"/>
    <w:rsid w:val="00653EED"/>
    <w:rsid w:val="006541B9"/>
    <w:rsid w:val="006544AA"/>
    <w:rsid w:val="00654C63"/>
    <w:rsid w:val="00654FF4"/>
    <w:rsid w:val="00655380"/>
    <w:rsid w:val="006559F6"/>
    <w:rsid w:val="006563AC"/>
    <w:rsid w:val="006566CE"/>
    <w:rsid w:val="0065688B"/>
    <w:rsid w:val="00660C98"/>
    <w:rsid w:val="006618D3"/>
    <w:rsid w:val="006618EE"/>
    <w:rsid w:val="006618EF"/>
    <w:rsid w:val="00661BC7"/>
    <w:rsid w:val="0066211A"/>
    <w:rsid w:val="00662432"/>
    <w:rsid w:val="006625A9"/>
    <w:rsid w:val="006626E0"/>
    <w:rsid w:val="00662746"/>
    <w:rsid w:val="0066363B"/>
    <w:rsid w:val="00663A08"/>
    <w:rsid w:val="00663C11"/>
    <w:rsid w:val="00663F46"/>
    <w:rsid w:val="00663F4A"/>
    <w:rsid w:val="006640D7"/>
    <w:rsid w:val="006648FD"/>
    <w:rsid w:val="00665A76"/>
    <w:rsid w:val="00666146"/>
    <w:rsid w:val="00666447"/>
    <w:rsid w:val="0066649F"/>
    <w:rsid w:val="00666699"/>
    <w:rsid w:val="006701D1"/>
    <w:rsid w:val="006703D6"/>
    <w:rsid w:val="006707F2"/>
    <w:rsid w:val="006707F9"/>
    <w:rsid w:val="00670C1D"/>
    <w:rsid w:val="0067154A"/>
    <w:rsid w:val="006717AB"/>
    <w:rsid w:val="00671E1B"/>
    <w:rsid w:val="00671FC8"/>
    <w:rsid w:val="00672138"/>
    <w:rsid w:val="00672418"/>
    <w:rsid w:val="00672AFB"/>
    <w:rsid w:val="0067307B"/>
    <w:rsid w:val="0067312C"/>
    <w:rsid w:val="006732C8"/>
    <w:rsid w:val="0067331F"/>
    <w:rsid w:val="0067394C"/>
    <w:rsid w:val="00673C9A"/>
    <w:rsid w:val="00673E65"/>
    <w:rsid w:val="00674219"/>
    <w:rsid w:val="006757A8"/>
    <w:rsid w:val="0067588C"/>
    <w:rsid w:val="00676D23"/>
    <w:rsid w:val="00677165"/>
    <w:rsid w:val="006776DA"/>
    <w:rsid w:val="0067797E"/>
    <w:rsid w:val="006804C0"/>
    <w:rsid w:val="0068082D"/>
    <w:rsid w:val="00680EAA"/>
    <w:rsid w:val="00682093"/>
    <w:rsid w:val="00682756"/>
    <w:rsid w:val="00682837"/>
    <w:rsid w:val="0068324C"/>
    <w:rsid w:val="00683CB4"/>
    <w:rsid w:val="00684316"/>
    <w:rsid w:val="00685033"/>
    <w:rsid w:val="006856C7"/>
    <w:rsid w:val="006859EC"/>
    <w:rsid w:val="00685F4D"/>
    <w:rsid w:val="00685F9B"/>
    <w:rsid w:val="0068619F"/>
    <w:rsid w:val="00686D1E"/>
    <w:rsid w:val="006870F7"/>
    <w:rsid w:val="006875D3"/>
    <w:rsid w:val="006906A7"/>
    <w:rsid w:val="00690C3E"/>
    <w:rsid w:val="0069102E"/>
    <w:rsid w:val="00691ABE"/>
    <w:rsid w:val="00691BB5"/>
    <w:rsid w:val="00691FFE"/>
    <w:rsid w:val="0069276C"/>
    <w:rsid w:val="00692DFE"/>
    <w:rsid w:val="00693062"/>
    <w:rsid w:val="006935B5"/>
    <w:rsid w:val="00694114"/>
    <w:rsid w:val="006942EA"/>
    <w:rsid w:val="00695206"/>
    <w:rsid w:val="00695EAE"/>
    <w:rsid w:val="00695FAD"/>
    <w:rsid w:val="00696226"/>
    <w:rsid w:val="00696541"/>
    <w:rsid w:val="006968B9"/>
    <w:rsid w:val="006968EB"/>
    <w:rsid w:val="00696CB9"/>
    <w:rsid w:val="00696F2E"/>
    <w:rsid w:val="00697089"/>
    <w:rsid w:val="006971C9"/>
    <w:rsid w:val="00697470"/>
    <w:rsid w:val="00697684"/>
    <w:rsid w:val="006A016F"/>
    <w:rsid w:val="006A06BA"/>
    <w:rsid w:val="006A0D97"/>
    <w:rsid w:val="006A0F1B"/>
    <w:rsid w:val="006A1560"/>
    <w:rsid w:val="006A15D9"/>
    <w:rsid w:val="006A1772"/>
    <w:rsid w:val="006A1BBD"/>
    <w:rsid w:val="006A209E"/>
    <w:rsid w:val="006A2C7C"/>
    <w:rsid w:val="006A3535"/>
    <w:rsid w:val="006A3628"/>
    <w:rsid w:val="006A3A88"/>
    <w:rsid w:val="006A3F5B"/>
    <w:rsid w:val="006A447F"/>
    <w:rsid w:val="006A4859"/>
    <w:rsid w:val="006A4864"/>
    <w:rsid w:val="006A4BDA"/>
    <w:rsid w:val="006A4D66"/>
    <w:rsid w:val="006A502C"/>
    <w:rsid w:val="006A590D"/>
    <w:rsid w:val="006A5C80"/>
    <w:rsid w:val="006A5EB6"/>
    <w:rsid w:val="006A5EDA"/>
    <w:rsid w:val="006A627D"/>
    <w:rsid w:val="006A6707"/>
    <w:rsid w:val="006A6914"/>
    <w:rsid w:val="006A6E34"/>
    <w:rsid w:val="006A7124"/>
    <w:rsid w:val="006A739E"/>
    <w:rsid w:val="006A7EDB"/>
    <w:rsid w:val="006B006B"/>
    <w:rsid w:val="006B0134"/>
    <w:rsid w:val="006B03CB"/>
    <w:rsid w:val="006B0412"/>
    <w:rsid w:val="006B0C10"/>
    <w:rsid w:val="006B1A30"/>
    <w:rsid w:val="006B1B21"/>
    <w:rsid w:val="006B2427"/>
    <w:rsid w:val="006B3139"/>
    <w:rsid w:val="006B3B96"/>
    <w:rsid w:val="006B3D34"/>
    <w:rsid w:val="006B3D74"/>
    <w:rsid w:val="006B412F"/>
    <w:rsid w:val="006B4299"/>
    <w:rsid w:val="006B4485"/>
    <w:rsid w:val="006B482D"/>
    <w:rsid w:val="006B4923"/>
    <w:rsid w:val="006B4A63"/>
    <w:rsid w:val="006B4FA7"/>
    <w:rsid w:val="006B5064"/>
    <w:rsid w:val="006B535C"/>
    <w:rsid w:val="006B5AA4"/>
    <w:rsid w:val="006B6227"/>
    <w:rsid w:val="006B6425"/>
    <w:rsid w:val="006B6620"/>
    <w:rsid w:val="006B68CD"/>
    <w:rsid w:val="006B7735"/>
    <w:rsid w:val="006B7D59"/>
    <w:rsid w:val="006C05E6"/>
    <w:rsid w:val="006C0D02"/>
    <w:rsid w:val="006C0FAF"/>
    <w:rsid w:val="006C11A8"/>
    <w:rsid w:val="006C1C00"/>
    <w:rsid w:val="006C1F27"/>
    <w:rsid w:val="006C2008"/>
    <w:rsid w:val="006C212C"/>
    <w:rsid w:val="006C255B"/>
    <w:rsid w:val="006C25DC"/>
    <w:rsid w:val="006C2E08"/>
    <w:rsid w:val="006C2F59"/>
    <w:rsid w:val="006C326F"/>
    <w:rsid w:val="006C39EC"/>
    <w:rsid w:val="006C3FA9"/>
    <w:rsid w:val="006C40D6"/>
    <w:rsid w:val="006C417C"/>
    <w:rsid w:val="006C4404"/>
    <w:rsid w:val="006C52A5"/>
    <w:rsid w:val="006C5565"/>
    <w:rsid w:val="006C564B"/>
    <w:rsid w:val="006C643A"/>
    <w:rsid w:val="006C685B"/>
    <w:rsid w:val="006C742E"/>
    <w:rsid w:val="006C75C9"/>
    <w:rsid w:val="006C7F54"/>
    <w:rsid w:val="006C7FB3"/>
    <w:rsid w:val="006D06B7"/>
    <w:rsid w:val="006D195D"/>
    <w:rsid w:val="006D1B87"/>
    <w:rsid w:val="006D1EA3"/>
    <w:rsid w:val="006D29DD"/>
    <w:rsid w:val="006D2AA1"/>
    <w:rsid w:val="006D4185"/>
    <w:rsid w:val="006D44EA"/>
    <w:rsid w:val="006D4C22"/>
    <w:rsid w:val="006D4CFD"/>
    <w:rsid w:val="006D51CB"/>
    <w:rsid w:val="006D5D4D"/>
    <w:rsid w:val="006D5D70"/>
    <w:rsid w:val="006D5D8C"/>
    <w:rsid w:val="006D5E18"/>
    <w:rsid w:val="006D67D1"/>
    <w:rsid w:val="006D7142"/>
    <w:rsid w:val="006D78A5"/>
    <w:rsid w:val="006D7AF8"/>
    <w:rsid w:val="006E16FB"/>
    <w:rsid w:val="006E1933"/>
    <w:rsid w:val="006E1B1D"/>
    <w:rsid w:val="006E2019"/>
    <w:rsid w:val="006E20D4"/>
    <w:rsid w:val="006E2152"/>
    <w:rsid w:val="006E28FF"/>
    <w:rsid w:val="006E2B23"/>
    <w:rsid w:val="006E2BE1"/>
    <w:rsid w:val="006E2C27"/>
    <w:rsid w:val="006E30E4"/>
    <w:rsid w:val="006E3556"/>
    <w:rsid w:val="006E4347"/>
    <w:rsid w:val="006E4532"/>
    <w:rsid w:val="006E455A"/>
    <w:rsid w:val="006E46A0"/>
    <w:rsid w:val="006E48E7"/>
    <w:rsid w:val="006E51F3"/>
    <w:rsid w:val="006E5287"/>
    <w:rsid w:val="006E540A"/>
    <w:rsid w:val="006E5BCA"/>
    <w:rsid w:val="006E5D0A"/>
    <w:rsid w:val="006E64C8"/>
    <w:rsid w:val="006E66B7"/>
    <w:rsid w:val="006E6823"/>
    <w:rsid w:val="006E6D0B"/>
    <w:rsid w:val="006E6DFE"/>
    <w:rsid w:val="006E6E17"/>
    <w:rsid w:val="006E730C"/>
    <w:rsid w:val="006E75BF"/>
    <w:rsid w:val="006E78FD"/>
    <w:rsid w:val="006F037C"/>
    <w:rsid w:val="006F074D"/>
    <w:rsid w:val="006F10BB"/>
    <w:rsid w:val="006F11D2"/>
    <w:rsid w:val="006F167A"/>
    <w:rsid w:val="006F185C"/>
    <w:rsid w:val="006F1DD8"/>
    <w:rsid w:val="006F1F89"/>
    <w:rsid w:val="006F21AD"/>
    <w:rsid w:val="006F2BF4"/>
    <w:rsid w:val="006F37EB"/>
    <w:rsid w:val="006F3B9F"/>
    <w:rsid w:val="006F3C13"/>
    <w:rsid w:val="006F40C9"/>
    <w:rsid w:val="006F4923"/>
    <w:rsid w:val="006F4B28"/>
    <w:rsid w:val="006F5147"/>
    <w:rsid w:val="006F5349"/>
    <w:rsid w:val="006F537E"/>
    <w:rsid w:val="006F6081"/>
    <w:rsid w:val="006F67F5"/>
    <w:rsid w:val="00700169"/>
    <w:rsid w:val="0070025E"/>
    <w:rsid w:val="00700815"/>
    <w:rsid w:val="00700AAE"/>
    <w:rsid w:val="00700B89"/>
    <w:rsid w:val="00701C72"/>
    <w:rsid w:val="0070262F"/>
    <w:rsid w:val="00702F58"/>
    <w:rsid w:val="00703E28"/>
    <w:rsid w:val="00703EA2"/>
    <w:rsid w:val="007042F7"/>
    <w:rsid w:val="00704839"/>
    <w:rsid w:val="00704BEA"/>
    <w:rsid w:val="007058A5"/>
    <w:rsid w:val="00705CF1"/>
    <w:rsid w:val="0070625A"/>
    <w:rsid w:val="007063FB"/>
    <w:rsid w:val="00706FA6"/>
    <w:rsid w:val="007078D4"/>
    <w:rsid w:val="007078FB"/>
    <w:rsid w:val="007079A3"/>
    <w:rsid w:val="00707D31"/>
    <w:rsid w:val="00707E63"/>
    <w:rsid w:val="00707FF3"/>
    <w:rsid w:val="00710662"/>
    <w:rsid w:val="0071158F"/>
    <w:rsid w:val="0071197A"/>
    <w:rsid w:val="007119D4"/>
    <w:rsid w:val="00712956"/>
    <w:rsid w:val="00712CA4"/>
    <w:rsid w:val="00712FAE"/>
    <w:rsid w:val="0071345A"/>
    <w:rsid w:val="00713AB8"/>
    <w:rsid w:val="007141B3"/>
    <w:rsid w:val="00715163"/>
    <w:rsid w:val="007151DE"/>
    <w:rsid w:val="0071574A"/>
    <w:rsid w:val="0071594C"/>
    <w:rsid w:val="0071611A"/>
    <w:rsid w:val="00716271"/>
    <w:rsid w:val="007168DE"/>
    <w:rsid w:val="00716BD5"/>
    <w:rsid w:val="00717A98"/>
    <w:rsid w:val="00717E8E"/>
    <w:rsid w:val="00717F51"/>
    <w:rsid w:val="007200A6"/>
    <w:rsid w:val="00720A85"/>
    <w:rsid w:val="00721527"/>
    <w:rsid w:val="007219F3"/>
    <w:rsid w:val="007220B7"/>
    <w:rsid w:val="00722C09"/>
    <w:rsid w:val="007237D6"/>
    <w:rsid w:val="00723A77"/>
    <w:rsid w:val="00723FFE"/>
    <w:rsid w:val="0072465E"/>
    <w:rsid w:val="007253F5"/>
    <w:rsid w:val="007258E7"/>
    <w:rsid w:val="007261CC"/>
    <w:rsid w:val="00726682"/>
    <w:rsid w:val="007272C5"/>
    <w:rsid w:val="00727BDD"/>
    <w:rsid w:val="00730111"/>
    <w:rsid w:val="007303B3"/>
    <w:rsid w:val="00730486"/>
    <w:rsid w:val="00730AC3"/>
    <w:rsid w:val="00731297"/>
    <w:rsid w:val="00731313"/>
    <w:rsid w:val="007313B5"/>
    <w:rsid w:val="007327D7"/>
    <w:rsid w:val="0073422D"/>
    <w:rsid w:val="00734423"/>
    <w:rsid w:val="0073463A"/>
    <w:rsid w:val="00735DA6"/>
    <w:rsid w:val="0073604D"/>
    <w:rsid w:val="00736398"/>
    <w:rsid w:val="00736B40"/>
    <w:rsid w:val="00736C49"/>
    <w:rsid w:val="00736CCF"/>
    <w:rsid w:val="00737122"/>
    <w:rsid w:val="00737D34"/>
    <w:rsid w:val="007400D1"/>
    <w:rsid w:val="00741457"/>
    <w:rsid w:val="0074181C"/>
    <w:rsid w:val="00741977"/>
    <w:rsid w:val="007428C7"/>
    <w:rsid w:val="00742DD3"/>
    <w:rsid w:val="00743354"/>
    <w:rsid w:val="007445C0"/>
    <w:rsid w:val="00744836"/>
    <w:rsid w:val="0074489B"/>
    <w:rsid w:val="00744C6A"/>
    <w:rsid w:val="00745260"/>
    <w:rsid w:val="007455BC"/>
    <w:rsid w:val="00745FD0"/>
    <w:rsid w:val="00746059"/>
    <w:rsid w:val="0074632F"/>
    <w:rsid w:val="007472FF"/>
    <w:rsid w:val="00747538"/>
    <w:rsid w:val="0074790A"/>
    <w:rsid w:val="0075102B"/>
    <w:rsid w:val="00751051"/>
    <w:rsid w:val="0075108C"/>
    <w:rsid w:val="00751273"/>
    <w:rsid w:val="007520A0"/>
    <w:rsid w:val="007523C6"/>
    <w:rsid w:val="00752B35"/>
    <w:rsid w:val="00752C3D"/>
    <w:rsid w:val="00753582"/>
    <w:rsid w:val="00753BA7"/>
    <w:rsid w:val="00754333"/>
    <w:rsid w:val="00754777"/>
    <w:rsid w:val="00754EDC"/>
    <w:rsid w:val="00755553"/>
    <w:rsid w:val="00755CBC"/>
    <w:rsid w:val="00755F7F"/>
    <w:rsid w:val="007563E1"/>
    <w:rsid w:val="00756416"/>
    <w:rsid w:val="007568DC"/>
    <w:rsid w:val="00757068"/>
    <w:rsid w:val="00757890"/>
    <w:rsid w:val="00757D15"/>
    <w:rsid w:val="00760120"/>
    <w:rsid w:val="00761007"/>
    <w:rsid w:val="00761851"/>
    <w:rsid w:val="00761D42"/>
    <w:rsid w:val="007622FF"/>
    <w:rsid w:val="00762657"/>
    <w:rsid w:val="0076369D"/>
    <w:rsid w:val="007639BF"/>
    <w:rsid w:val="00763E0D"/>
    <w:rsid w:val="007641A6"/>
    <w:rsid w:val="00764653"/>
    <w:rsid w:val="00764B0B"/>
    <w:rsid w:val="00764FF6"/>
    <w:rsid w:val="00765C47"/>
    <w:rsid w:val="00765E19"/>
    <w:rsid w:val="00766CEF"/>
    <w:rsid w:val="00766EFF"/>
    <w:rsid w:val="007671FA"/>
    <w:rsid w:val="00767336"/>
    <w:rsid w:val="00767B26"/>
    <w:rsid w:val="007702AE"/>
    <w:rsid w:val="0077107B"/>
    <w:rsid w:val="0077149E"/>
    <w:rsid w:val="007718F4"/>
    <w:rsid w:val="00771B96"/>
    <w:rsid w:val="00771D6A"/>
    <w:rsid w:val="00771D7C"/>
    <w:rsid w:val="0077218F"/>
    <w:rsid w:val="007729B9"/>
    <w:rsid w:val="00772BC6"/>
    <w:rsid w:val="0077410B"/>
    <w:rsid w:val="00774358"/>
    <w:rsid w:val="00774A0B"/>
    <w:rsid w:val="00774D1A"/>
    <w:rsid w:val="00774EBD"/>
    <w:rsid w:val="00775165"/>
    <w:rsid w:val="00775A4C"/>
    <w:rsid w:val="00775BCC"/>
    <w:rsid w:val="00775D17"/>
    <w:rsid w:val="00776B20"/>
    <w:rsid w:val="00776D7E"/>
    <w:rsid w:val="007777FC"/>
    <w:rsid w:val="00777CDC"/>
    <w:rsid w:val="00777F5B"/>
    <w:rsid w:val="007802B8"/>
    <w:rsid w:val="007810C8"/>
    <w:rsid w:val="00781126"/>
    <w:rsid w:val="00781E21"/>
    <w:rsid w:val="007822CA"/>
    <w:rsid w:val="007822FE"/>
    <w:rsid w:val="0078248E"/>
    <w:rsid w:val="00782A03"/>
    <w:rsid w:val="00783288"/>
    <w:rsid w:val="00783605"/>
    <w:rsid w:val="00783870"/>
    <w:rsid w:val="0078395E"/>
    <w:rsid w:val="00783B76"/>
    <w:rsid w:val="0078407D"/>
    <w:rsid w:val="007840B8"/>
    <w:rsid w:val="007841CA"/>
    <w:rsid w:val="0078483E"/>
    <w:rsid w:val="00784CEC"/>
    <w:rsid w:val="00784D27"/>
    <w:rsid w:val="00784D7D"/>
    <w:rsid w:val="00784DEF"/>
    <w:rsid w:val="0078510B"/>
    <w:rsid w:val="00786253"/>
    <w:rsid w:val="0078667F"/>
    <w:rsid w:val="007866E8"/>
    <w:rsid w:val="0078735C"/>
    <w:rsid w:val="007873B9"/>
    <w:rsid w:val="00787B50"/>
    <w:rsid w:val="00787C0B"/>
    <w:rsid w:val="00787EE7"/>
    <w:rsid w:val="0079061E"/>
    <w:rsid w:val="00790999"/>
    <w:rsid w:val="00791230"/>
    <w:rsid w:val="00791801"/>
    <w:rsid w:val="00791E75"/>
    <w:rsid w:val="00792846"/>
    <w:rsid w:val="00793190"/>
    <w:rsid w:val="00793662"/>
    <w:rsid w:val="00793E08"/>
    <w:rsid w:val="0079464D"/>
    <w:rsid w:val="0079479B"/>
    <w:rsid w:val="007954B5"/>
    <w:rsid w:val="007961EC"/>
    <w:rsid w:val="007976DB"/>
    <w:rsid w:val="00797C38"/>
    <w:rsid w:val="00797DD0"/>
    <w:rsid w:val="00797E87"/>
    <w:rsid w:val="007A01E3"/>
    <w:rsid w:val="007A0456"/>
    <w:rsid w:val="007A0659"/>
    <w:rsid w:val="007A1624"/>
    <w:rsid w:val="007A1CC7"/>
    <w:rsid w:val="007A1EE3"/>
    <w:rsid w:val="007A2103"/>
    <w:rsid w:val="007A313B"/>
    <w:rsid w:val="007A317F"/>
    <w:rsid w:val="007A34D6"/>
    <w:rsid w:val="007A362C"/>
    <w:rsid w:val="007A427F"/>
    <w:rsid w:val="007A5C97"/>
    <w:rsid w:val="007A5D2A"/>
    <w:rsid w:val="007A5DAC"/>
    <w:rsid w:val="007A5F23"/>
    <w:rsid w:val="007A78DA"/>
    <w:rsid w:val="007B040A"/>
    <w:rsid w:val="007B0D14"/>
    <w:rsid w:val="007B0EDE"/>
    <w:rsid w:val="007B1366"/>
    <w:rsid w:val="007B154F"/>
    <w:rsid w:val="007B156F"/>
    <w:rsid w:val="007B1D8C"/>
    <w:rsid w:val="007B238E"/>
    <w:rsid w:val="007B2525"/>
    <w:rsid w:val="007B2CEF"/>
    <w:rsid w:val="007B33CB"/>
    <w:rsid w:val="007B44A6"/>
    <w:rsid w:val="007B4D3E"/>
    <w:rsid w:val="007B4D4B"/>
    <w:rsid w:val="007B509E"/>
    <w:rsid w:val="007B551D"/>
    <w:rsid w:val="007B5633"/>
    <w:rsid w:val="007B5643"/>
    <w:rsid w:val="007B5921"/>
    <w:rsid w:val="007B595B"/>
    <w:rsid w:val="007B5D18"/>
    <w:rsid w:val="007B5FB3"/>
    <w:rsid w:val="007B61EF"/>
    <w:rsid w:val="007B736B"/>
    <w:rsid w:val="007B773D"/>
    <w:rsid w:val="007B777B"/>
    <w:rsid w:val="007C00CA"/>
    <w:rsid w:val="007C0593"/>
    <w:rsid w:val="007C08E4"/>
    <w:rsid w:val="007C12DB"/>
    <w:rsid w:val="007C17EB"/>
    <w:rsid w:val="007C1F05"/>
    <w:rsid w:val="007C2090"/>
    <w:rsid w:val="007C26B5"/>
    <w:rsid w:val="007C2883"/>
    <w:rsid w:val="007C2C2C"/>
    <w:rsid w:val="007C2E46"/>
    <w:rsid w:val="007C3CD8"/>
    <w:rsid w:val="007C46CB"/>
    <w:rsid w:val="007C4BB7"/>
    <w:rsid w:val="007C4E1E"/>
    <w:rsid w:val="007C4E56"/>
    <w:rsid w:val="007C51CC"/>
    <w:rsid w:val="007C5D72"/>
    <w:rsid w:val="007C6533"/>
    <w:rsid w:val="007C6AB8"/>
    <w:rsid w:val="007C74B4"/>
    <w:rsid w:val="007C74C9"/>
    <w:rsid w:val="007C7B85"/>
    <w:rsid w:val="007D03B5"/>
    <w:rsid w:val="007D0EA9"/>
    <w:rsid w:val="007D1464"/>
    <w:rsid w:val="007D1593"/>
    <w:rsid w:val="007D1761"/>
    <w:rsid w:val="007D2CDD"/>
    <w:rsid w:val="007D3310"/>
    <w:rsid w:val="007D348E"/>
    <w:rsid w:val="007D3CFC"/>
    <w:rsid w:val="007D419E"/>
    <w:rsid w:val="007D4B9D"/>
    <w:rsid w:val="007D53CF"/>
    <w:rsid w:val="007D58EC"/>
    <w:rsid w:val="007D6136"/>
    <w:rsid w:val="007D691B"/>
    <w:rsid w:val="007D6C5E"/>
    <w:rsid w:val="007D771C"/>
    <w:rsid w:val="007D774D"/>
    <w:rsid w:val="007E00C2"/>
    <w:rsid w:val="007E00F1"/>
    <w:rsid w:val="007E02C2"/>
    <w:rsid w:val="007E0889"/>
    <w:rsid w:val="007E0C20"/>
    <w:rsid w:val="007E229D"/>
    <w:rsid w:val="007E2768"/>
    <w:rsid w:val="007E2A5B"/>
    <w:rsid w:val="007E35A9"/>
    <w:rsid w:val="007E35AB"/>
    <w:rsid w:val="007E396C"/>
    <w:rsid w:val="007E3B8E"/>
    <w:rsid w:val="007E3EF7"/>
    <w:rsid w:val="007E48F8"/>
    <w:rsid w:val="007E4F2A"/>
    <w:rsid w:val="007E5180"/>
    <w:rsid w:val="007E5682"/>
    <w:rsid w:val="007E5683"/>
    <w:rsid w:val="007E63B2"/>
    <w:rsid w:val="007E7355"/>
    <w:rsid w:val="007E7AA2"/>
    <w:rsid w:val="007E7C8F"/>
    <w:rsid w:val="007E7E78"/>
    <w:rsid w:val="007F02EA"/>
    <w:rsid w:val="007F09E3"/>
    <w:rsid w:val="007F1198"/>
    <w:rsid w:val="007F1199"/>
    <w:rsid w:val="007F212D"/>
    <w:rsid w:val="007F236A"/>
    <w:rsid w:val="007F2678"/>
    <w:rsid w:val="007F27A6"/>
    <w:rsid w:val="007F27CE"/>
    <w:rsid w:val="007F2B54"/>
    <w:rsid w:val="007F306F"/>
    <w:rsid w:val="007F30B2"/>
    <w:rsid w:val="007F37B8"/>
    <w:rsid w:val="007F3B5A"/>
    <w:rsid w:val="007F3E71"/>
    <w:rsid w:val="007F4559"/>
    <w:rsid w:val="007F5003"/>
    <w:rsid w:val="007F5B02"/>
    <w:rsid w:val="007F600D"/>
    <w:rsid w:val="007F6F96"/>
    <w:rsid w:val="007F743B"/>
    <w:rsid w:val="007F786D"/>
    <w:rsid w:val="007F7EF6"/>
    <w:rsid w:val="008007F3"/>
    <w:rsid w:val="00801100"/>
    <w:rsid w:val="00801360"/>
    <w:rsid w:val="0080145A"/>
    <w:rsid w:val="008018EF"/>
    <w:rsid w:val="00801D37"/>
    <w:rsid w:val="0080217A"/>
    <w:rsid w:val="0080287B"/>
    <w:rsid w:val="00803B66"/>
    <w:rsid w:val="00803C92"/>
    <w:rsid w:val="00803EBD"/>
    <w:rsid w:val="0080439C"/>
    <w:rsid w:val="00804816"/>
    <w:rsid w:val="00805926"/>
    <w:rsid w:val="00805E3C"/>
    <w:rsid w:val="00806724"/>
    <w:rsid w:val="00806751"/>
    <w:rsid w:val="00807059"/>
    <w:rsid w:val="008070ED"/>
    <w:rsid w:val="00807277"/>
    <w:rsid w:val="008072E7"/>
    <w:rsid w:val="00807327"/>
    <w:rsid w:val="00807B7A"/>
    <w:rsid w:val="008108EB"/>
    <w:rsid w:val="008108F1"/>
    <w:rsid w:val="00810EBA"/>
    <w:rsid w:val="008110B5"/>
    <w:rsid w:val="00811211"/>
    <w:rsid w:val="00811571"/>
    <w:rsid w:val="00812212"/>
    <w:rsid w:val="00812423"/>
    <w:rsid w:val="00812DE7"/>
    <w:rsid w:val="00812E0C"/>
    <w:rsid w:val="00813DF7"/>
    <w:rsid w:val="00814796"/>
    <w:rsid w:val="00814883"/>
    <w:rsid w:val="00814B44"/>
    <w:rsid w:val="00814F81"/>
    <w:rsid w:val="008154C0"/>
    <w:rsid w:val="00815675"/>
    <w:rsid w:val="008156FD"/>
    <w:rsid w:val="00815883"/>
    <w:rsid w:val="008161DB"/>
    <w:rsid w:val="0081627B"/>
    <w:rsid w:val="00816561"/>
    <w:rsid w:val="0081660A"/>
    <w:rsid w:val="0081695F"/>
    <w:rsid w:val="00817078"/>
    <w:rsid w:val="0081753E"/>
    <w:rsid w:val="00817846"/>
    <w:rsid w:val="00820B38"/>
    <w:rsid w:val="00820CAE"/>
    <w:rsid w:val="00820CEC"/>
    <w:rsid w:val="00821112"/>
    <w:rsid w:val="00821993"/>
    <w:rsid w:val="00822008"/>
    <w:rsid w:val="008221B7"/>
    <w:rsid w:val="0082234E"/>
    <w:rsid w:val="00822458"/>
    <w:rsid w:val="00822511"/>
    <w:rsid w:val="008227DE"/>
    <w:rsid w:val="008228C2"/>
    <w:rsid w:val="00822BD8"/>
    <w:rsid w:val="00822C3C"/>
    <w:rsid w:val="008232E4"/>
    <w:rsid w:val="00823A01"/>
    <w:rsid w:val="008245E3"/>
    <w:rsid w:val="008251D1"/>
    <w:rsid w:val="00825916"/>
    <w:rsid w:val="00825AA3"/>
    <w:rsid w:val="00825B4F"/>
    <w:rsid w:val="00826DEB"/>
    <w:rsid w:val="00826F33"/>
    <w:rsid w:val="008271C1"/>
    <w:rsid w:val="008276CD"/>
    <w:rsid w:val="00827B43"/>
    <w:rsid w:val="00827BB2"/>
    <w:rsid w:val="0083077F"/>
    <w:rsid w:val="00831BD3"/>
    <w:rsid w:val="00831EB5"/>
    <w:rsid w:val="00832071"/>
    <w:rsid w:val="008323D1"/>
    <w:rsid w:val="00832E18"/>
    <w:rsid w:val="008331DC"/>
    <w:rsid w:val="00833673"/>
    <w:rsid w:val="008336CE"/>
    <w:rsid w:val="00833C52"/>
    <w:rsid w:val="00834151"/>
    <w:rsid w:val="00834A5A"/>
    <w:rsid w:val="00834AEC"/>
    <w:rsid w:val="008351C2"/>
    <w:rsid w:val="008356F6"/>
    <w:rsid w:val="00835F74"/>
    <w:rsid w:val="00836327"/>
    <w:rsid w:val="0083656B"/>
    <w:rsid w:val="008365D5"/>
    <w:rsid w:val="00837174"/>
    <w:rsid w:val="00837554"/>
    <w:rsid w:val="008375CC"/>
    <w:rsid w:val="00837803"/>
    <w:rsid w:val="00840BB1"/>
    <w:rsid w:val="00840C9F"/>
    <w:rsid w:val="00841548"/>
    <w:rsid w:val="008416D4"/>
    <w:rsid w:val="008434BF"/>
    <w:rsid w:val="00843585"/>
    <w:rsid w:val="008443DB"/>
    <w:rsid w:val="0084586F"/>
    <w:rsid w:val="0084591A"/>
    <w:rsid w:val="008464A9"/>
    <w:rsid w:val="0084696A"/>
    <w:rsid w:val="00846A8F"/>
    <w:rsid w:val="00846B4C"/>
    <w:rsid w:val="00846C4B"/>
    <w:rsid w:val="00847190"/>
    <w:rsid w:val="00847745"/>
    <w:rsid w:val="00847C60"/>
    <w:rsid w:val="00850438"/>
    <w:rsid w:val="00850B7C"/>
    <w:rsid w:val="00850F93"/>
    <w:rsid w:val="0085158C"/>
    <w:rsid w:val="0085185E"/>
    <w:rsid w:val="00851942"/>
    <w:rsid w:val="008519AF"/>
    <w:rsid w:val="00851B7E"/>
    <w:rsid w:val="00852231"/>
    <w:rsid w:val="00852B84"/>
    <w:rsid w:val="008530F9"/>
    <w:rsid w:val="00853515"/>
    <w:rsid w:val="0085359C"/>
    <w:rsid w:val="008535E5"/>
    <w:rsid w:val="008537E1"/>
    <w:rsid w:val="00853A47"/>
    <w:rsid w:val="008545B6"/>
    <w:rsid w:val="00855338"/>
    <w:rsid w:val="0085544D"/>
    <w:rsid w:val="0085557C"/>
    <w:rsid w:val="008555B7"/>
    <w:rsid w:val="00855D9B"/>
    <w:rsid w:val="00855F28"/>
    <w:rsid w:val="00855F36"/>
    <w:rsid w:val="008562B9"/>
    <w:rsid w:val="0085633D"/>
    <w:rsid w:val="0085667D"/>
    <w:rsid w:val="00856701"/>
    <w:rsid w:val="00856AE5"/>
    <w:rsid w:val="00856C43"/>
    <w:rsid w:val="00856D65"/>
    <w:rsid w:val="0085716C"/>
    <w:rsid w:val="00857435"/>
    <w:rsid w:val="00857B81"/>
    <w:rsid w:val="00857BA1"/>
    <w:rsid w:val="008603DD"/>
    <w:rsid w:val="00861157"/>
    <w:rsid w:val="00861301"/>
    <w:rsid w:val="00861B35"/>
    <w:rsid w:val="00861E5C"/>
    <w:rsid w:val="00862383"/>
    <w:rsid w:val="0086267A"/>
    <w:rsid w:val="00862CCC"/>
    <w:rsid w:val="00863206"/>
    <w:rsid w:val="00863D97"/>
    <w:rsid w:val="008646FC"/>
    <w:rsid w:val="00864798"/>
    <w:rsid w:val="008648B4"/>
    <w:rsid w:val="00864BD6"/>
    <w:rsid w:val="00864E89"/>
    <w:rsid w:val="0086503B"/>
    <w:rsid w:val="00865088"/>
    <w:rsid w:val="00865149"/>
    <w:rsid w:val="00865180"/>
    <w:rsid w:val="00865884"/>
    <w:rsid w:val="0086601A"/>
    <w:rsid w:val="00866BCA"/>
    <w:rsid w:val="008677E7"/>
    <w:rsid w:val="00867C5C"/>
    <w:rsid w:val="00870013"/>
    <w:rsid w:val="0087035E"/>
    <w:rsid w:val="00870A25"/>
    <w:rsid w:val="008711B8"/>
    <w:rsid w:val="00871348"/>
    <w:rsid w:val="008714EF"/>
    <w:rsid w:val="00871647"/>
    <w:rsid w:val="00871716"/>
    <w:rsid w:val="008724D5"/>
    <w:rsid w:val="008726E1"/>
    <w:rsid w:val="00872811"/>
    <w:rsid w:val="00872A93"/>
    <w:rsid w:val="00873302"/>
    <w:rsid w:val="00873483"/>
    <w:rsid w:val="008738DC"/>
    <w:rsid w:val="008741D2"/>
    <w:rsid w:val="008741F7"/>
    <w:rsid w:val="00874395"/>
    <w:rsid w:val="00874924"/>
    <w:rsid w:val="0087504B"/>
    <w:rsid w:val="008754A9"/>
    <w:rsid w:val="0087559F"/>
    <w:rsid w:val="008758C7"/>
    <w:rsid w:val="00875AF2"/>
    <w:rsid w:val="00876697"/>
    <w:rsid w:val="0087682D"/>
    <w:rsid w:val="00876AC1"/>
    <w:rsid w:val="0087707B"/>
    <w:rsid w:val="008773AD"/>
    <w:rsid w:val="008800C9"/>
    <w:rsid w:val="008800D1"/>
    <w:rsid w:val="00880D53"/>
    <w:rsid w:val="00881954"/>
    <w:rsid w:val="00881B38"/>
    <w:rsid w:val="008821C9"/>
    <w:rsid w:val="00882C62"/>
    <w:rsid w:val="0088367A"/>
    <w:rsid w:val="00883A34"/>
    <w:rsid w:val="0088458B"/>
    <w:rsid w:val="00884C2A"/>
    <w:rsid w:val="00884CFE"/>
    <w:rsid w:val="0088508A"/>
    <w:rsid w:val="008856F1"/>
    <w:rsid w:val="0088595D"/>
    <w:rsid w:val="00886055"/>
    <w:rsid w:val="008860A1"/>
    <w:rsid w:val="00886274"/>
    <w:rsid w:val="00886391"/>
    <w:rsid w:val="008863D9"/>
    <w:rsid w:val="0088708C"/>
    <w:rsid w:val="008875FB"/>
    <w:rsid w:val="00887A12"/>
    <w:rsid w:val="008901DE"/>
    <w:rsid w:val="00890A1B"/>
    <w:rsid w:val="00891001"/>
    <w:rsid w:val="0089177E"/>
    <w:rsid w:val="008918DE"/>
    <w:rsid w:val="00891CAC"/>
    <w:rsid w:val="00892216"/>
    <w:rsid w:val="008923C0"/>
    <w:rsid w:val="00892E62"/>
    <w:rsid w:val="00892F7D"/>
    <w:rsid w:val="00892FB3"/>
    <w:rsid w:val="00893653"/>
    <w:rsid w:val="00893754"/>
    <w:rsid w:val="008938D7"/>
    <w:rsid w:val="00893DDA"/>
    <w:rsid w:val="0089420E"/>
    <w:rsid w:val="00894324"/>
    <w:rsid w:val="008948EE"/>
    <w:rsid w:val="00894FA7"/>
    <w:rsid w:val="00895767"/>
    <w:rsid w:val="00895FF9"/>
    <w:rsid w:val="00896AD1"/>
    <w:rsid w:val="00896CA0"/>
    <w:rsid w:val="00896D47"/>
    <w:rsid w:val="00896F58"/>
    <w:rsid w:val="00897364"/>
    <w:rsid w:val="00897FA9"/>
    <w:rsid w:val="008A01E8"/>
    <w:rsid w:val="008A027D"/>
    <w:rsid w:val="008A0773"/>
    <w:rsid w:val="008A0811"/>
    <w:rsid w:val="008A089A"/>
    <w:rsid w:val="008A09EB"/>
    <w:rsid w:val="008A0C1B"/>
    <w:rsid w:val="008A0E51"/>
    <w:rsid w:val="008A20E0"/>
    <w:rsid w:val="008A22AF"/>
    <w:rsid w:val="008A2330"/>
    <w:rsid w:val="008A262F"/>
    <w:rsid w:val="008A26F4"/>
    <w:rsid w:val="008A2799"/>
    <w:rsid w:val="008A30D9"/>
    <w:rsid w:val="008A399E"/>
    <w:rsid w:val="008A3EA2"/>
    <w:rsid w:val="008A4355"/>
    <w:rsid w:val="008A537F"/>
    <w:rsid w:val="008A53BB"/>
    <w:rsid w:val="008A582A"/>
    <w:rsid w:val="008A5DF9"/>
    <w:rsid w:val="008A646A"/>
    <w:rsid w:val="008A662F"/>
    <w:rsid w:val="008A70BF"/>
    <w:rsid w:val="008A79F0"/>
    <w:rsid w:val="008B011B"/>
    <w:rsid w:val="008B0640"/>
    <w:rsid w:val="008B08FC"/>
    <w:rsid w:val="008B0A79"/>
    <w:rsid w:val="008B1081"/>
    <w:rsid w:val="008B12D4"/>
    <w:rsid w:val="008B12EE"/>
    <w:rsid w:val="008B20A9"/>
    <w:rsid w:val="008B20D6"/>
    <w:rsid w:val="008B2B47"/>
    <w:rsid w:val="008B2C5A"/>
    <w:rsid w:val="008B3333"/>
    <w:rsid w:val="008B36C5"/>
    <w:rsid w:val="008B3CA4"/>
    <w:rsid w:val="008B3D19"/>
    <w:rsid w:val="008B409B"/>
    <w:rsid w:val="008B4318"/>
    <w:rsid w:val="008B440A"/>
    <w:rsid w:val="008B49DE"/>
    <w:rsid w:val="008B4B75"/>
    <w:rsid w:val="008B4C33"/>
    <w:rsid w:val="008B4CD7"/>
    <w:rsid w:val="008B599D"/>
    <w:rsid w:val="008B726A"/>
    <w:rsid w:val="008C0772"/>
    <w:rsid w:val="008C09F1"/>
    <w:rsid w:val="008C184A"/>
    <w:rsid w:val="008C209D"/>
    <w:rsid w:val="008C20B3"/>
    <w:rsid w:val="008C26A6"/>
    <w:rsid w:val="008C27B9"/>
    <w:rsid w:val="008C3BAE"/>
    <w:rsid w:val="008C3F39"/>
    <w:rsid w:val="008C406E"/>
    <w:rsid w:val="008C430D"/>
    <w:rsid w:val="008C4541"/>
    <w:rsid w:val="008C47F0"/>
    <w:rsid w:val="008C5986"/>
    <w:rsid w:val="008C5B17"/>
    <w:rsid w:val="008C5F64"/>
    <w:rsid w:val="008C61CB"/>
    <w:rsid w:val="008C685D"/>
    <w:rsid w:val="008C6D4B"/>
    <w:rsid w:val="008C712A"/>
    <w:rsid w:val="008C7589"/>
    <w:rsid w:val="008C76BD"/>
    <w:rsid w:val="008C76DF"/>
    <w:rsid w:val="008D0234"/>
    <w:rsid w:val="008D08E4"/>
    <w:rsid w:val="008D0FEC"/>
    <w:rsid w:val="008D19CA"/>
    <w:rsid w:val="008D1B9A"/>
    <w:rsid w:val="008D1D2A"/>
    <w:rsid w:val="008D1D42"/>
    <w:rsid w:val="008D1D87"/>
    <w:rsid w:val="008D1DC3"/>
    <w:rsid w:val="008D1DE7"/>
    <w:rsid w:val="008D20D1"/>
    <w:rsid w:val="008D279C"/>
    <w:rsid w:val="008D33A6"/>
    <w:rsid w:val="008D3585"/>
    <w:rsid w:val="008D39A0"/>
    <w:rsid w:val="008D3FD0"/>
    <w:rsid w:val="008D5058"/>
    <w:rsid w:val="008D505A"/>
    <w:rsid w:val="008D541A"/>
    <w:rsid w:val="008D55B9"/>
    <w:rsid w:val="008D5BBA"/>
    <w:rsid w:val="008D60D6"/>
    <w:rsid w:val="008D63BE"/>
    <w:rsid w:val="008D6802"/>
    <w:rsid w:val="008D6AA0"/>
    <w:rsid w:val="008D767A"/>
    <w:rsid w:val="008E052B"/>
    <w:rsid w:val="008E0C5E"/>
    <w:rsid w:val="008E0F2B"/>
    <w:rsid w:val="008E1575"/>
    <w:rsid w:val="008E1A94"/>
    <w:rsid w:val="008E1FFC"/>
    <w:rsid w:val="008E2082"/>
    <w:rsid w:val="008E2188"/>
    <w:rsid w:val="008E2846"/>
    <w:rsid w:val="008E2C7E"/>
    <w:rsid w:val="008E2DCC"/>
    <w:rsid w:val="008E3077"/>
    <w:rsid w:val="008E3234"/>
    <w:rsid w:val="008E3709"/>
    <w:rsid w:val="008E3852"/>
    <w:rsid w:val="008E3F95"/>
    <w:rsid w:val="008E47E5"/>
    <w:rsid w:val="008E5AC7"/>
    <w:rsid w:val="008E6189"/>
    <w:rsid w:val="008E63EB"/>
    <w:rsid w:val="008E6452"/>
    <w:rsid w:val="008E6592"/>
    <w:rsid w:val="008E6E01"/>
    <w:rsid w:val="008E710A"/>
    <w:rsid w:val="008E718D"/>
    <w:rsid w:val="008E7337"/>
    <w:rsid w:val="008E7ACE"/>
    <w:rsid w:val="008F0472"/>
    <w:rsid w:val="008F0688"/>
    <w:rsid w:val="008F0966"/>
    <w:rsid w:val="008F0BCE"/>
    <w:rsid w:val="008F0C05"/>
    <w:rsid w:val="008F0D45"/>
    <w:rsid w:val="008F0F17"/>
    <w:rsid w:val="008F1263"/>
    <w:rsid w:val="008F1614"/>
    <w:rsid w:val="008F190A"/>
    <w:rsid w:val="008F21CF"/>
    <w:rsid w:val="008F2CCD"/>
    <w:rsid w:val="008F2CF2"/>
    <w:rsid w:val="008F32A4"/>
    <w:rsid w:val="008F393E"/>
    <w:rsid w:val="008F3E09"/>
    <w:rsid w:val="008F457E"/>
    <w:rsid w:val="008F4740"/>
    <w:rsid w:val="008F50C4"/>
    <w:rsid w:val="008F59A3"/>
    <w:rsid w:val="008F5E0A"/>
    <w:rsid w:val="008F6058"/>
    <w:rsid w:val="008F6C10"/>
    <w:rsid w:val="008F713F"/>
    <w:rsid w:val="008F79F6"/>
    <w:rsid w:val="008F7B54"/>
    <w:rsid w:val="008F7FC5"/>
    <w:rsid w:val="009000FF"/>
    <w:rsid w:val="00900A20"/>
    <w:rsid w:val="009014CF"/>
    <w:rsid w:val="00901C4A"/>
    <w:rsid w:val="00902314"/>
    <w:rsid w:val="0090240E"/>
    <w:rsid w:val="00902601"/>
    <w:rsid w:val="00902D55"/>
    <w:rsid w:val="00903205"/>
    <w:rsid w:val="00903465"/>
    <w:rsid w:val="0090360C"/>
    <w:rsid w:val="00903843"/>
    <w:rsid w:val="00903BB8"/>
    <w:rsid w:val="00903E25"/>
    <w:rsid w:val="00903E9A"/>
    <w:rsid w:val="00904115"/>
    <w:rsid w:val="00904DD1"/>
    <w:rsid w:val="0090507F"/>
    <w:rsid w:val="0090540B"/>
    <w:rsid w:val="00905C81"/>
    <w:rsid w:val="00905E0D"/>
    <w:rsid w:val="00905E17"/>
    <w:rsid w:val="009067F8"/>
    <w:rsid w:val="009072E9"/>
    <w:rsid w:val="00910376"/>
    <w:rsid w:val="00910478"/>
    <w:rsid w:val="00910638"/>
    <w:rsid w:val="00910750"/>
    <w:rsid w:val="009113A1"/>
    <w:rsid w:val="00912016"/>
    <w:rsid w:val="009121DE"/>
    <w:rsid w:val="0091239C"/>
    <w:rsid w:val="00912515"/>
    <w:rsid w:val="00912693"/>
    <w:rsid w:val="00913683"/>
    <w:rsid w:val="009136AC"/>
    <w:rsid w:val="00913EE3"/>
    <w:rsid w:val="009149B6"/>
    <w:rsid w:val="00914D86"/>
    <w:rsid w:val="0091507C"/>
    <w:rsid w:val="00915364"/>
    <w:rsid w:val="00915474"/>
    <w:rsid w:val="00915E15"/>
    <w:rsid w:val="00915E7B"/>
    <w:rsid w:val="00916275"/>
    <w:rsid w:val="00916281"/>
    <w:rsid w:val="00916424"/>
    <w:rsid w:val="0091658F"/>
    <w:rsid w:val="00916620"/>
    <w:rsid w:val="0091747D"/>
    <w:rsid w:val="00917881"/>
    <w:rsid w:val="00917A0D"/>
    <w:rsid w:val="00917FAB"/>
    <w:rsid w:val="009200AF"/>
    <w:rsid w:val="00920104"/>
    <w:rsid w:val="009201E5"/>
    <w:rsid w:val="0092044B"/>
    <w:rsid w:val="009209D8"/>
    <w:rsid w:val="00920AE6"/>
    <w:rsid w:val="00920BCC"/>
    <w:rsid w:val="00921619"/>
    <w:rsid w:val="00921C72"/>
    <w:rsid w:val="00921E15"/>
    <w:rsid w:val="0092211B"/>
    <w:rsid w:val="00922A47"/>
    <w:rsid w:val="00922AE2"/>
    <w:rsid w:val="00922FA4"/>
    <w:rsid w:val="0092308E"/>
    <w:rsid w:val="009234D1"/>
    <w:rsid w:val="00924387"/>
    <w:rsid w:val="00924732"/>
    <w:rsid w:val="00924912"/>
    <w:rsid w:val="00924DBF"/>
    <w:rsid w:val="00925F77"/>
    <w:rsid w:val="009260BE"/>
    <w:rsid w:val="009267B1"/>
    <w:rsid w:val="00926BDA"/>
    <w:rsid w:val="00927237"/>
    <w:rsid w:val="0092739C"/>
    <w:rsid w:val="00927D2C"/>
    <w:rsid w:val="00927D40"/>
    <w:rsid w:val="0093026D"/>
    <w:rsid w:val="00930445"/>
    <w:rsid w:val="0093095C"/>
    <w:rsid w:val="009311BB"/>
    <w:rsid w:val="00931236"/>
    <w:rsid w:val="00931724"/>
    <w:rsid w:val="00932054"/>
    <w:rsid w:val="009320BA"/>
    <w:rsid w:val="00932189"/>
    <w:rsid w:val="00932708"/>
    <w:rsid w:val="00932E49"/>
    <w:rsid w:val="009332AC"/>
    <w:rsid w:val="0093336D"/>
    <w:rsid w:val="00933581"/>
    <w:rsid w:val="00933B01"/>
    <w:rsid w:val="00933FE5"/>
    <w:rsid w:val="00934110"/>
    <w:rsid w:val="009353EE"/>
    <w:rsid w:val="00935B45"/>
    <w:rsid w:val="00936B05"/>
    <w:rsid w:val="009376FD"/>
    <w:rsid w:val="00937DE7"/>
    <w:rsid w:val="00937E76"/>
    <w:rsid w:val="009401EE"/>
    <w:rsid w:val="009403E5"/>
    <w:rsid w:val="00940668"/>
    <w:rsid w:val="00940799"/>
    <w:rsid w:val="00940957"/>
    <w:rsid w:val="009411F0"/>
    <w:rsid w:val="0094142B"/>
    <w:rsid w:val="009415C9"/>
    <w:rsid w:val="00941C76"/>
    <w:rsid w:val="0094256E"/>
    <w:rsid w:val="00942767"/>
    <w:rsid w:val="009429DD"/>
    <w:rsid w:val="009437CC"/>
    <w:rsid w:val="00943ACA"/>
    <w:rsid w:val="0094483E"/>
    <w:rsid w:val="009449E5"/>
    <w:rsid w:val="00944B70"/>
    <w:rsid w:val="00945DDF"/>
    <w:rsid w:val="0094677F"/>
    <w:rsid w:val="00946A85"/>
    <w:rsid w:val="00946DA1"/>
    <w:rsid w:val="00947056"/>
    <w:rsid w:val="009476EC"/>
    <w:rsid w:val="00951257"/>
    <w:rsid w:val="00951D7C"/>
    <w:rsid w:val="00951FA4"/>
    <w:rsid w:val="00952BDA"/>
    <w:rsid w:val="00952CBC"/>
    <w:rsid w:val="0095375F"/>
    <w:rsid w:val="00953F4D"/>
    <w:rsid w:val="00954197"/>
    <w:rsid w:val="009541D8"/>
    <w:rsid w:val="009544B6"/>
    <w:rsid w:val="00954834"/>
    <w:rsid w:val="00955EA8"/>
    <w:rsid w:val="009561DD"/>
    <w:rsid w:val="0095683C"/>
    <w:rsid w:val="00956951"/>
    <w:rsid w:val="00956EFD"/>
    <w:rsid w:val="00957444"/>
    <w:rsid w:val="00957800"/>
    <w:rsid w:val="00957CF3"/>
    <w:rsid w:val="00960262"/>
    <w:rsid w:val="00960ABE"/>
    <w:rsid w:val="00960E2A"/>
    <w:rsid w:val="00961403"/>
    <w:rsid w:val="0096145D"/>
    <w:rsid w:val="00961C4E"/>
    <w:rsid w:val="00962A65"/>
    <w:rsid w:val="00964CB4"/>
    <w:rsid w:val="009654D8"/>
    <w:rsid w:val="00965609"/>
    <w:rsid w:val="00965680"/>
    <w:rsid w:val="00965CDF"/>
    <w:rsid w:val="00965CE7"/>
    <w:rsid w:val="009662C2"/>
    <w:rsid w:val="0096636E"/>
    <w:rsid w:val="009663F8"/>
    <w:rsid w:val="009664DD"/>
    <w:rsid w:val="00966B50"/>
    <w:rsid w:val="00967679"/>
    <w:rsid w:val="00967797"/>
    <w:rsid w:val="00967940"/>
    <w:rsid w:val="0097012A"/>
    <w:rsid w:val="00970325"/>
    <w:rsid w:val="00970546"/>
    <w:rsid w:val="0097062A"/>
    <w:rsid w:val="00970EE4"/>
    <w:rsid w:val="009716C5"/>
    <w:rsid w:val="0097184D"/>
    <w:rsid w:val="00971903"/>
    <w:rsid w:val="00971A98"/>
    <w:rsid w:val="00971BCB"/>
    <w:rsid w:val="00971E9F"/>
    <w:rsid w:val="00972D87"/>
    <w:rsid w:val="00973604"/>
    <w:rsid w:val="00973698"/>
    <w:rsid w:val="00973CD2"/>
    <w:rsid w:val="00973E13"/>
    <w:rsid w:val="00974419"/>
    <w:rsid w:val="0097443B"/>
    <w:rsid w:val="00974C5A"/>
    <w:rsid w:val="00974D4D"/>
    <w:rsid w:val="00975458"/>
    <w:rsid w:val="009757A2"/>
    <w:rsid w:val="00975EEC"/>
    <w:rsid w:val="00975F4A"/>
    <w:rsid w:val="00976221"/>
    <w:rsid w:val="0097638F"/>
    <w:rsid w:val="009765F5"/>
    <w:rsid w:val="00976816"/>
    <w:rsid w:val="00976C3F"/>
    <w:rsid w:val="00977240"/>
    <w:rsid w:val="009774A0"/>
    <w:rsid w:val="00977518"/>
    <w:rsid w:val="00977CD5"/>
    <w:rsid w:val="00977D91"/>
    <w:rsid w:val="0098054A"/>
    <w:rsid w:val="00980CD9"/>
    <w:rsid w:val="00980F36"/>
    <w:rsid w:val="009812F8"/>
    <w:rsid w:val="00981749"/>
    <w:rsid w:val="00981870"/>
    <w:rsid w:val="00981DE8"/>
    <w:rsid w:val="00982428"/>
    <w:rsid w:val="009829EF"/>
    <w:rsid w:val="00982C70"/>
    <w:rsid w:val="0098300D"/>
    <w:rsid w:val="00983186"/>
    <w:rsid w:val="00983875"/>
    <w:rsid w:val="00983CA9"/>
    <w:rsid w:val="00984A67"/>
    <w:rsid w:val="00984C40"/>
    <w:rsid w:val="009851F2"/>
    <w:rsid w:val="009852C8"/>
    <w:rsid w:val="0098571A"/>
    <w:rsid w:val="00985A34"/>
    <w:rsid w:val="00985F1F"/>
    <w:rsid w:val="0098636E"/>
    <w:rsid w:val="009863AE"/>
    <w:rsid w:val="009864D8"/>
    <w:rsid w:val="009867FF"/>
    <w:rsid w:val="00986EDE"/>
    <w:rsid w:val="00986EE9"/>
    <w:rsid w:val="00986FFA"/>
    <w:rsid w:val="00987207"/>
    <w:rsid w:val="00987231"/>
    <w:rsid w:val="00987380"/>
    <w:rsid w:val="00987554"/>
    <w:rsid w:val="0099048B"/>
    <w:rsid w:val="00990FFC"/>
    <w:rsid w:val="00991B22"/>
    <w:rsid w:val="009920C8"/>
    <w:rsid w:val="0099317D"/>
    <w:rsid w:val="0099373C"/>
    <w:rsid w:val="00993ABE"/>
    <w:rsid w:val="0099477D"/>
    <w:rsid w:val="00994E2D"/>
    <w:rsid w:val="00994F50"/>
    <w:rsid w:val="00995762"/>
    <w:rsid w:val="00995C06"/>
    <w:rsid w:val="00995D40"/>
    <w:rsid w:val="00995D6A"/>
    <w:rsid w:val="00995DA6"/>
    <w:rsid w:val="00996711"/>
    <w:rsid w:val="009967C6"/>
    <w:rsid w:val="00996DC3"/>
    <w:rsid w:val="00996EF1"/>
    <w:rsid w:val="009970F8"/>
    <w:rsid w:val="009971FB"/>
    <w:rsid w:val="00997373"/>
    <w:rsid w:val="009A00D6"/>
    <w:rsid w:val="009A0B63"/>
    <w:rsid w:val="009A1A9A"/>
    <w:rsid w:val="009A2C84"/>
    <w:rsid w:val="009A2DEA"/>
    <w:rsid w:val="009A388B"/>
    <w:rsid w:val="009A3D23"/>
    <w:rsid w:val="009A3FDC"/>
    <w:rsid w:val="009A465C"/>
    <w:rsid w:val="009A4A8C"/>
    <w:rsid w:val="009A56D9"/>
    <w:rsid w:val="009A583F"/>
    <w:rsid w:val="009A5E1B"/>
    <w:rsid w:val="009A5E98"/>
    <w:rsid w:val="009A5E9B"/>
    <w:rsid w:val="009A610D"/>
    <w:rsid w:val="009A64DD"/>
    <w:rsid w:val="009A6C59"/>
    <w:rsid w:val="009A6F59"/>
    <w:rsid w:val="009A74F1"/>
    <w:rsid w:val="009B1B1A"/>
    <w:rsid w:val="009B1C65"/>
    <w:rsid w:val="009B2349"/>
    <w:rsid w:val="009B313D"/>
    <w:rsid w:val="009B34CE"/>
    <w:rsid w:val="009B3749"/>
    <w:rsid w:val="009B3B46"/>
    <w:rsid w:val="009B3C04"/>
    <w:rsid w:val="009B4360"/>
    <w:rsid w:val="009B477A"/>
    <w:rsid w:val="009B47B1"/>
    <w:rsid w:val="009B4AAE"/>
    <w:rsid w:val="009B4E05"/>
    <w:rsid w:val="009B556D"/>
    <w:rsid w:val="009B57AC"/>
    <w:rsid w:val="009B5C86"/>
    <w:rsid w:val="009B5F59"/>
    <w:rsid w:val="009B5FE2"/>
    <w:rsid w:val="009B6479"/>
    <w:rsid w:val="009B6594"/>
    <w:rsid w:val="009B664A"/>
    <w:rsid w:val="009B6722"/>
    <w:rsid w:val="009B6CBA"/>
    <w:rsid w:val="009B7261"/>
    <w:rsid w:val="009B7296"/>
    <w:rsid w:val="009B7C34"/>
    <w:rsid w:val="009B7EBD"/>
    <w:rsid w:val="009C0186"/>
    <w:rsid w:val="009C0860"/>
    <w:rsid w:val="009C1580"/>
    <w:rsid w:val="009C1B5C"/>
    <w:rsid w:val="009C2247"/>
    <w:rsid w:val="009C22C6"/>
    <w:rsid w:val="009C23FB"/>
    <w:rsid w:val="009C26C8"/>
    <w:rsid w:val="009C2B63"/>
    <w:rsid w:val="009C3044"/>
    <w:rsid w:val="009C39A0"/>
    <w:rsid w:val="009C44A6"/>
    <w:rsid w:val="009C4DCD"/>
    <w:rsid w:val="009C4DEE"/>
    <w:rsid w:val="009C4F8D"/>
    <w:rsid w:val="009C57DA"/>
    <w:rsid w:val="009C5E71"/>
    <w:rsid w:val="009C6F2D"/>
    <w:rsid w:val="009C756A"/>
    <w:rsid w:val="009C7661"/>
    <w:rsid w:val="009D0108"/>
    <w:rsid w:val="009D05F4"/>
    <w:rsid w:val="009D102B"/>
    <w:rsid w:val="009D1247"/>
    <w:rsid w:val="009D126E"/>
    <w:rsid w:val="009D22AF"/>
    <w:rsid w:val="009D24F7"/>
    <w:rsid w:val="009D2508"/>
    <w:rsid w:val="009D2D01"/>
    <w:rsid w:val="009D2EDE"/>
    <w:rsid w:val="009D3505"/>
    <w:rsid w:val="009D35DD"/>
    <w:rsid w:val="009D3AD3"/>
    <w:rsid w:val="009D40F6"/>
    <w:rsid w:val="009D4222"/>
    <w:rsid w:val="009D444A"/>
    <w:rsid w:val="009D4D15"/>
    <w:rsid w:val="009D4FA4"/>
    <w:rsid w:val="009D5563"/>
    <w:rsid w:val="009D5622"/>
    <w:rsid w:val="009D5D40"/>
    <w:rsid w:val="009D62AB"/>
    <w:rsid w:val="009D6DF8"/>
    <w:rsid w:val="009D6F3A"/>
    <w:rsid w:val="009D7129"/>
    <w:rsid w:val="009D7477"/>
    <w:rsid w:val="009D747E"/>
    <w:rsid w:val="009D774E"/>
    <w:rsid w:val="009E01F9"/>
    <w:rsid w:val="009E032E"/>
    <w:rsid w:val="009E03DC"/>
    <w:rsid w:val="009E0440"/>
    <w:rsid w:val="009E0EDF"/>
    <w:rsid w:val="009E1678"/>
    <w:rsid w:val="009E16BC"/>
    <w:rsid w:val="009E1A14"/>
    <w:rsid w:val="009E3007"/>
    <w:rsid w:val="009E338C"/>
    <w:rsid w:val="009E3529"/>
    <w:rsid w:val="009E3A71"/>
    <w:rsid w:val="009E3C8E"/>
    <w:rsid w:val="009E3EDE"/>
    <w:rsid w:val="009E42C8"/>
    <w:rsid w:val="009E45E0"/>
    <w:rsid w:val="009E4703"/>
    <w:rsid w:val="009E4946"/>
    <w:rsid w:val="009E57D2"/>
    <w:rsid w:val="009E5C22"/>
    <w:rsid w:val="009E5D47"/>
    <w:rsid w:val="009E60C6"/>
    <w:rsid w:val="009E6247"/>
    <w:rsid w:val="009E6394"/>
    <w:rsid w:val="009E67B8"/>
    <w:rsid w:val="009E69FD"/>
    <w:rsid w:val="009E6C42"/>
    <w:rsid w:val="009E6D47"/>
    <w:rsid w:val="009E7BCE"/>
    <w:rsid w:val="009E7DCE"/>
    <w:rsid w:val="009F0285"/>
    <w:rsid w:val="009F069F"/>
    <w:rsid w:val="009F0760"/>
    <w:rsid w:val="009F0C01"/>
    <w:rsid w:val="009F11E7"/>
    <w:rsid w:val="009F178B"/>
    <w:rsid w:val="009F19C5"/>
    <w:rsid w:val="009F1A3A"/>
    <w:rsid w:val="009F1DC7"/>
    <w:rsid w:val="009F1FC8"/>
    <w:rsid w:val="009F280E"/>
    <w:rsid w:val="009F2B6D"/>
    <w:rsid w:val="009F2DD2"/>
    <w:rsid w:val="009F2ED5"/>
    <w:rsid w:val="009F3182"/>
    <w:rsid w:val="009F3355"/>
    <w:rsid w:val="009F3B2D"/>
    <w:rsid w:val="009F4615"/>
    <w:rsid w:val="009F499F"/>
    <w:rsid w:val="009F51FA"/>
    <w:rsid w:val="009F56BC"/>
    <w:rsid w:val="009F5854"/>
    <w:rsid w:val="009F5DBF"/>
    <w:rsid w:val="009F5F22"/>
    <w:rsid w:val="009F6331"/>
    <w:rsid w:val="009F67E1"/>
    <w:rsid w:val="009F71C0"/>
    <w:rsid w:val="009F7482"/>
    <w:rsid w:val="009F7846"/>
    <w:rsid w:val="009F7CAE"/>
    <w:rsid w:val="00A002C0"/>
    <w:rsid w:val="00A00594"/>
    <w:rsid w:val="00A006B8"/>
    <w:rsid w:val="00A00B7B"/>
    <w:rsid w:val="00A0120A"/>
    <w:rsid w:val="00A01757"/>
    <w:rsid w:val="00A02214"/>
    <w:rsid w:val="00A02547"/>
    <w:rsid w:val="00A025AF"/>
    <w:rsid w:val="00A027F3"/>
    <w:rsid w:val="00A032F2"/>
    <w:rsid w:val="00A039CC"/>
    <w:rsid w:val="00A03B20"/>
    <w:rsid w:val="00A04F8C"/>
    <w:rsid w:val="00A051B7"/>
    <w:rsid w:val="00A0585A"/>
    <w:rsid w:val="00A05AA6"/>
    <w:rsid w:val="00A102C4"/>
    <w:rsid w:val="00A103F3"/>
    <w:rsid w:val="00A10477"/>
    <w:rsid w:val="00A108C1"/>
    <w:rsid w:val="00A10936"/>
    <w:rsid w:val="00A11561"/>
    <w:rsid w:val="00A12E0F"/>
    <w:rsid w:val="00A133B4"/>
    <w:rsid w:val="00A13791"/>
    <w:rsid w:val="00A13AC6"/>
    <w:rsid w:val="00A14646"/>
    <w:rsid w:val="00A16023"/>
    <w:rsid w:val="00A16817"/>
    <w:rsid w:val="00A16C36"/>
    <w:rsid w:val="00A1707B"/>
    <w:rsid w:val="00A172A6"/>
    <w:rsid w:val="00A20340"/>
    <w:rsid w:val="00A20503"/>
    <w:rsid w:val="00A206AE"/>
    <w:rsid w:val="00A20C1B"/>
    <w:rsid w:val="00A2101E"/>
    <w:rsid w:val="00A2123D"/>
    <w:rsid w:val="00A2133A"/>
    <w:rsid w:val="00A220F1"/>
    <w:rsid w:val="00A22AC5"/>
    <w:rsid w:val="00A22F9B"/>
    <w:rsid w:val="00A231BC"/>
    <w:rsid w:val="00A237F5"/>
    <w:rsid w:val="00A24226"/>
    <w:rsid w:val="00A24830"/>
    <w:rsid w:val="00A24ADD"/>
    <w:rsid w:val="00A24B15"/>
    <w:rsid w:val="00A24EA1"/>
    <w:rsid w:val="00A25D5B"/>
    <w:rsid w:val="00A26502"/>
    <w:rsid w:val="00A2703A"/>
    <w:rsid w:val="00A2763D"/>
    <w:rsid w:val="00A27AF2"/>
    <w:rsid w:val="00A27B94"/>
    <w:rsid w:val="00A27C55"/>
    <w:rsid w:val="00A27E52"/>
    <w:rsid w:val="00A3036E"/>
    <w:rsid w:val="00A30ADA"/>
    <w:rsid w:val="00A317BD"/>
    <w:rsid w:val="00A32377"/>
    <w:rsid w:val="00A32691"/>
    <w:rsid w:val="00A32C45"/>
    <w:rsid w:val="00A332D9"/>
    <w:rsid w:val="00A33D70"/>
    <w:rsid w:val="00A34172"/>
    <w:rsid w:val="00A34215"/>
    <w:rsid w:val="00A3485E"/>
    <w:rsid w:val="00A350C2"/>
    <w:rsid w:val="00A3536F"/>
    <w:rsid w:val="00A354E5"/>
    <w:rsid w:val="00A35AED"/>
    <w:rsid w:val="00A35CF2"/>
    <w:rsid w:val="00A37292"/>
    <w:rsid w:val="00A3760F"/>
    <w:rsid w:val="00A37870"/>
    <w:rsid w:val="00A37F94"/>
    <w:rsid w:val="00A40571"/>
    <w:rsid w:val="00A405AD"/>
    <w:rsid w:val="00A405EE"/>
    <w:rsid w:val="00A40839"/>
    <w:rsid w:val="00A419BF"/>
    <w:rsid w:val="00A429E3"/>
    <w:rsid w:val="00A42DF5"/>
    <w:rsid w:val="00A43132"/>
    <w:rsid w:val="00A43251"/>
    <w:rsid w:val="00A4369D"/>
    <w:rsid w:val="00A438A1"/>
    <w:rsid w:val="00A43EAD"/>
    <w:rsid w:val="00A449BC"/>
    <w:rsid w:val="00A44CFB"/>
    <w:rsid w:val="00A44EBB"/>
    <w:rsid w:val="00A45669"/>
    <w:rsid w:val="00A46D3D"/>
    <w:rsid w:val="00A46E9E"/>
    <w:rsid w:val="00A47C7F"/>
    <w:rsid w:val="00A5032C"/>
    <w:rsid w:val="00A50667"/>
    <w:rsid w:val="00A50CCD"/>
    <w:rsid w:val="00A51014"/>
    <w:rsid w:val="00A51774"/>
    <w:rsid w:val="00A525F8"/>
    <w:rsid w:val="00A5267C"/>
    <w:rsid w:val="00A528A4"/>
    <w:rsid w:val="00A52CA0"/>
    <w:rsid w:val="00A53143"/>
    <w:rsid w:val="00A534A6"/>
    <w:rsid w:val="00A54018"/>
    <w:rsid w:val="00A5546B"/>
    <w:rsid w:val="00A555EA"/>
    <w:rsid w:val="00A56190"/>
    <w:rsid w:val="00A562FB"/>
    <w:rsid w:val="00A56584"/>
    <w:rsid w:val="00A5688E"/>
    <w:rsid w:val="00A568C4"/>
    <w:rsid w:val="00A56987"/>
    <w:rsid w:val="00A56F7F"/>
    <w:rsid w:val="00A57557"/>
    <w:rsid w:val="00A579ED"/>
    <w:rsid w:val="00A57A95"/>
    <w:rsid w:val="00A60822"/>
    <w:rsid w:val="00A60DAF"/>
    <w:rsid w:val="00A610F7"/>
    <w:rsid w:val="00A63326"/>
    <w:rsid w:val="00A639AC"/>
    <w:rsid w:val="00A64536"/>
    <w:rsid w:val="00A64D1E"/>
    <w:rsid w:val="00A64DDD"/>
    <w:rsid w:val="00A65816"/>
    <w:rsid w:val="00A66889"/>
    <w:rsid w:val="00A66936"/>
    <w:rsid w:val="00A66CAE"/>
    <w:rsid w:val="00A6723D"/>
    <w:rsid w:val="00A674C8"/>
    <w:rsid w:val="00A67A79"/>
    <w:rsid w:val="00A70005"/>
    <w:rsid w:val="00A70C0B"/>
    <w:rsid w:val="00A71263"/>
    <w:rsid w:val="00A71710"/>
    <w:rsid w:val="00A71A89"/>
    <w:rsid w:val="00A71E0D"/>
    <w:rsid w:val="00A725D3"/>
    <w:rsid w:val="00A725E7"/>
    <w:rsid w:val="00A7288C"/>
    <w:rsid w:val="00A72DFB"/>
    <w:rsid w:val="00A7336E"/>
    <w:rsid w:val="00A74495"/>
    <w:rsid w:val="00A74DFC"/>
    <w:rsid w:val="00A7509F"/>
    <w:rsid w:val="00A75390"/>
    <w:rsid w:val="00A7541B"/>
    <w:rsid w:val="00A75EB5"/>
    <w:rsid w:val="00A760CB"/>
    <w:rsid w:val="00A76BBE"/>
    <w:rsid w:val="00A76F01"/>
    <w:rsid w:val="00A77864"/>
    <w:rsid w:val="00A77FB5"/>
    <w:rsid w:val="00A80180"/>
    <w:rsid w:val="00A802D7"/>
    <w:rsid w:val="00A8038B"/>
    <w:rsid w:val="00A81338"/>
    <w:rsid w:val="00A81CD1"/>
    <w:rsid w:val="00A81CE1"/>
    <w:rsid w:val="00A81D8E"/>
    <w:rsid w:val="00A81ED3"/>
    <w:rsid w:val="00A823E3"/>
    <w:rsid w:val="00A82869"/>
    <w:rsid w:val="00A82D23"/>
    <w:rsid w:val="00A82F72"/>
    <w:rsid w:val="00A83192"/>
    <w:rsid w:val="00A83425"/>
    <w:rsid w:val="00A847E1"/>
    <w:rsid w:val="00A84A57"/>
    <w:rsid w:val="00A84DE3"/>
    <w:rsid w:val="00A85083"/>
    <w:rsid w:val="00A8510E"/>
    <w:rsid w:val="00A85890"/>
    <w:rsid w:val="00A87009"/>
    <w:rsid w:val="00A87742"/>
    <w:rsid w:val="00A87B20"/>
    <w:rsid w:val="00A9021D"/>
    <w:rsid w:val="00A9030F"/>
    <w:rsid w:val="00A90585"/>
    <w:rsid w:val="00A906E9"/>
    <w:rsid w:val="00A90AEA"/>
    <w:rsid w:val="00A90C60"/>
    <w:rsid w:val="00A90CFD"/>
    <w:rsid w:val="00A914FC"/>
    <w:rsid w:val="00A91521"/>
    <w:rsid w:val="00A9196E"/>
    <w:rsid w:val="00A91DFE"/>
    <w:rsid w:val="00A9210C"/>
    <w:rsid w:val="00A922E2"/>
    <w:rsid w:val="00A92CF0"/>
    <w:rsid w:val="00A92D80"/>
    <w:rsid w:val="00A93A24"/>
    <w:rsid w:val="00A93B21"/>
    <w:rsid w:val="00A93E8E"/>
    <w:rsid w:val="00A949F8"/>
    <w:rsid w:val="00A94C9D"/>
    <w:rsid w:val="00A95672"/>
    <w:rsid w:val="00A95AA6"/>
    <w:rsid w:val="00A960A5"/>
    <w:rsid w:val="00A96346"/>
    <w:rsid w:val="00A968A9"/>
    <w:rsid w:val="00A97762"/>
    <w:rsid w:val="00A97C5C"/>
    <w:rsid w:val="00A97CE6"/>
    <w:rsid w:val="00AA04F4"/>
    <w:rsid w:val="00AA0734"/>
    <w:rsid w:val="00AA0862"/>
    <w:rsid w:val="00AA1424"/>
    <w:rsid w:val="00AA1BA2"/>
    <w:rsid w:val="00AA20FF"/>
    <w:rsid w:val="00AA2F07"/>
    <w:rsid w:val="00AA32FC"/>
    <w:rsid w:val="00AA345E"/>
    <w:rsid w:val="00AA41D8"/>
    <w:rsid w:val="00AA43A9"/>
    <w:rsid w:val="00AA4551"/>
    <w:rsid w:val="00AA49BC"/>
    <w:rsid w:val="00AA4A1F"/>
    <w:rsid w:val="00AA4C47"/>
    <w:rsid w:val="00AA541E"/>
    <w:rsid w:val="00AA57F2"/>
    <w:rsid w:val="00AA5A3A"/>
    <w:rsid w:val="00AA5B22"/>
    <w:rsid w:val="00AA5F6E"/>
    <w:rsid w:val="00AA6A47"/>
    <w:rsid w:val="00AA7945"/>
    <w:rsid w:val="00AA7BC9"/>
    <w:rsid w:val="00AB1740"/>
    <w:rsid w:val="00AB1CFB"/>
    <w:rsid w:val="00AB214D"/>
    <w:rsid w:val="00AB36CA"/>
    <w:rsid w:val="00AB39A3"/>
    <w:rsid w:val="00AB42A1"/>
    <w:rsid w:val="00AB458C"/>
    <w:rsid w:val="00AB469C"/>
    <w:rsid w:val="00AB47F0"/>
    <w:rsid w:val="00AB4BFF"/>
    <w:rsid w:val="00AB5326"/>
    <w:rsid w:val="00AB5B30"/>
    <w:rsid w:val="00AB5EC1"/>
    <w:rsid w:val="00AB5FDE"/>
    <w:rsid w:val="00AB62F1"/>
    <w:rsid w:val="00AB6A89"/>
    <w:rsid w:val="00AB6B76"/>
    <w:rsid w:val="00AB6E63"/>
    <w:rsid w:val="00AB6F2B"/>
    <w:rsid w:val="00AB779F"/>
    <w:rsid w:val="00AB7978"/>
    <w:rsid w:val="00AC02B5"/>
    <w:rsid w:val="00AC068A"/>
    <w:rsid w:val="00AC113A"/>
    <w:rsid w:val="00AC179E"/>
    <w:rsid w:val="00AC188F"/>
    <w:rsid w:val="00AC23B6"/>
    <w:rsid w:val="00AC2778"/>
    <w:rsid w:val="00AC2997"/>
    <w:rsid w:val="00AC2B52"/>
    <w:rsid w:val="00AC2E94"/>
    <w:rsid w:val="00AC35DE"/>
    <w:rsid w:val="00AC37D6"/>
    <w:rsid w:val="00AC38CC"/>
    <w:rsid w:val="00AC399D"/>
    <w:rsid w:val="00AC3A52"/>
    <w:rsid w:val="00AC3AC3"/>
    <w:rsid w:val="00AC3CA6"/>
    <w:rsid w:val="00AC3D5C"/>
    <w:rsid w:val="00AC3E6F"/>
    <w:rsid w:val="00AC47CE"/>
    <w:rsid w:val="00AC495E"/>
    <w:rsid w:val="00AC4A08"/>
    <w:rsid w:val="00AC4A62"/>
    <w:rsid w:val="00AC5087"/>
    <w:rsid w:val="00AC5495"/>
    <w:rsid w:val="00AC5508"/>
    <w:rsid w:val="00AC576A"/>
    <w:rsid w:val="00AC5B5B"/>
    <w:rsid w:val="00AC65B2"/>
    <w:rsid w:val="00AC7FB4"/>
    <w:rsid w:val="00AD06ED"/>
    <w:rsid w:val="00AD08F2"/>
    <w:rsid w:val="00AD0AB8"/>
    <w:rsid w:val="00AD0F27"/>
    <w:rsid w:val="00AD1562"/>
    <w:rsid w:val="00AD199B"/>
    <w:rsid w:val="00AD21BA"/>
    <w:rsid w:val="00AD22CE"/>
    <w:rsid w:val="00AD29B0"/>
    <w:rsid w:val="00AD4A61"/>
    <w:rsid w:val="00AD4DA4"/>
    <w:rsid w:val="00AD56F5"/>
    <w:rsid w:val="00AD58E5"/>
    <w:rsid w:val="00AD630F"/>
    <w:rsid w:val="00AD6C3F"/>
    <w:rsid w:val="00AD6C77"/>
    <w:rsid w:val="00AD7024"/>
    <w:rsid w:val="00AD7741"/>
    <w:rsid w:val="00AD7A7C"/>
    <w:rsid w:val="00AD7F44"/>
    <w:rsid w:val="00AE042E"/>
    <w:rsid w:val="00AE047C"/>
    <w:rsid w:val="00AE0856"/>
    <w:rsid w:val="00AE0BA1"/>
    <w:rsid w:val="00AE128E"/>
    <w:rsid w:val="00AE156D"/>
    <w:rsid w:val="00AE17F8"/>
    <w:rsid w:val="00AE1B0A"/>
    <w:rsid w:val="00AE238C"/>
    <w:rsid w:val="00AE2887"/>
    <w:rsid w:val="00AE2A1C"/>
    <w:rsid w:val="00AE2EA6"/>
    <w:rsid w:val="00AE300E"/>
    <w:rsid w:val="00AE3366"/>
    <w:rsid w:val="00AE507A"/>
    <w:rsid w:val="00AE5270"/>
    <w:rsid w:val="00AE602C"/>
    <w:rsid w:val="00AE6CB7"/>
    <w:rsid w:val="00AE6EC6"/>
    <w:rsid w:val="00AE795C"/>
    <w:rsid w:val="00AF083C"/>
    <w:rsid w:val="00AF0A58"/>
    <w:rsid w:val="00AF0F00"/>
    <w:rsid w:val="00AF1370"/>
    <w:rsid w:val="00AF13F2"/>
    <w:rsid w:val="00AF26D6"/>
    <w:rsid w:val="00AF26F9"/>
    <w:rsid w:val="00AF284D"/>
    <w:rsid w:val="00AF3B4A"/>
    <w:rsid w:val="00AF434F"/>
    <w:rsid w:val="00AF4C91"/>
    <w:rsid w:val="00AF506F"/>
    <w:rsid w:val="00AF5330"/>
    <w:rsid w:val="00AF576E"/>
    <w:rsid w:val="00AF5D5A"/>
    <w:rsid w:val="00AF5E59"/>
    <w:rsid w:val="00AF6349"/>
    <w:rsid w:val="00AF6421"/>
    <w:rsid w:val="00AF6736"/>
    <w:rsid w:val="00AF6B88"/>
    <w:rsid w:val="00AF6C45"/>
    <w:rsid w:val="00AF79F0"/>
    <w:rsid w:val="00B0053C"/>
    <w:rsid w:val="00B005E3"/>
    <w:rsid w:val="00B00A5D"/>
    <w:rsid w:val="00B00F3F"/>
    <w:rsid w:val="00B01196"/>
    <w:rsid w:val="00B013CA"/>
    <w:rsid w:val="00B016D9"/>
    <w:rsid w:val="00B01881"/>
    <w:rsid w:val="00B01A52"/>
    <w:rsid w:val="00B0330D"/>
    <w:rsid w:val="00B034F0"/>
    <w:rsid w:val="00B03835"/>
    <w:rsid w:val="00B03B44"/>
    <w:rsid w:val="00B03D6F"/>
    <w:rsid w:val="00B03E4D"/>
    <w:rsid w:val="00B03E90"/>
    <w:rsid w:val="00B040FF"/>
    <w:rsid w:val="00B04342"/>
    <w:rsid w:val="00B049EF"/>
    <w:rsid w:val="00B04F65"/>
    <w:rsid w:val="00B05B82"/>
    <w:rsid w:val="00B05EBD"/>
    <w:rsid w:val="00B05ED9"/>
    <w:rsid w:val="00B06E2C"/>
    <w:rsid w:val="00B070A2"/>
    <w:rsid w:val="00B07688"/>
    <w:rsid w:val="00B07C7A"/>
    <w:rsid w:val="00B102FF"/>
    <w:rsid w:val="00B10838"/>
    <w:rsid w:val="00B10D61"/>
    <w:rsid w:val="00B11163"/>
    <w:rsid w:val="00B1197C"/>
    <w:rsid w:val="00B11FDA"/>
    <w:rsid w:val="00B12DA4"/>
    <w:rsid w:val="00B138D6"/>
    <w:rsid w:val="00B14AEA"/>
    <w:rsid w:val="00B14D4A"/>
    <w:rsid w:val="00B153A6"/>
    <w:rsid w:val="00B154B8"/>
    <w:rsid w:val="00B156E7"/>
    <w:rsid w:val="00B15742"/>
    <w:rsid w:val="00B15D83"/>
    <w:rsid w:val="00B16037"/>
    <w:rsid w:val="00B173F2"/>
    <w:rsid w:val="00B17C20"/>
    <w:rsid w:val="00B2002C"/>
    <w:rsid w:val="00B20033"/>
    <w:rsid w:val="00B202B1"/>
    <w:rsid w:val="00B20C6E"/>
    <w:rsid w:val="00B21231"/>
    <w:rsid w:val="00B215A9"/>
    <w:rsid w:val="00B217DE"/>
    <w:rsid w:val="00B22B84"/>
    <w:rsid w:val="00B22FBA"/>
    <w:rsid w:val="00B23250"/>
    <w:rsid w:val="00B235DA"/>
    <w:rsid w:val="00B235F1"/>
    <w:rsid w:val="00B23F89"/>
    <w:rsid w:val="00B2413A"/>
    <w:rsid w:val="00B24A61"/>
    <w:rsid w:val="00B2587D"/>
    <w:rsid w:val="00B260F2"/>
    <w:rsid w:val="00B266A2"/>
    <w:rsid w:val="00B2697A"/>
    <w:rsid w:val="00B26ADC"/>
    <w:rsid w:val="00B26E64"/>
    <w:rsid w:val="00B26F67"/>
    <w:rsid w:val="00B27DC2"/>
    <w:rsid w:val="00B27F11"/>
    <w:rsid w:val="00B30155"/>
    <w:rsid w:val="00B30390"/>
    <w:rsid w:val="00B3088A"/>
    <w:rsid w:val="00B3096E"/>
    <w:rsid w:val="00B309A4"/>
    <w:rsid w:val="00B30C82"/>
    <w:rsid w:val="00B310A9"/>
    <w:rsid w:val="00B3149F"/>
    <w:rsid w:val="00B31A0E"/>
    <w:rsid w:val="00B32F49"/>
    <w:rsid w:val="00B333FC"/>
    <w:rsid w:val="00B33936"/>
    <w:rsid w:val="00B33FEE"/>
    <w:rsid w:val="00B34599"/>
    <w:rsid w:val="00B34A7E"/>
    <w:rsid w:val="00B34C07"/>
    <w:rsid w:val="00B35489"/>
    <w:rsid w:val="00B35C01"/>
    <w:rsid w:val="00B35C5C"/>
    <w:rsid w:val="00B36272"/>
    <w:rsid w:val="00B362CE"/>
    <w:rsid w:val="00B36697"/>
    <w:rsid w:val="00B370D8"/>
    <w:rsid w:val="00B37420"/>
    <w:rsid w:val="00B37605"/>
    <w:rsid w:val="00B37CCE"/>
    <w:rsid w:val="00B37D45"/>
    <w:rsid w:val="00B40232"/>
    <w:rsid w:val="00B40302"/>
    <w:rsid w:val="00B40CDE"/>
    <w:rsid w:val="00B41283"/>
    <w:rsid w:val="00B41824"/>
    <w:rsid w:val="00B41832"/>
    <w:rsid w:val="00B41848"/>
    <w:rsid w:val="00B42683"/>
    <w:rsid w:val="00B43508"/>
    <w:rsid w:val="00B436A3"/>
    <w:rsid w:val="00B43756"/>
    <w:rsid w:val="00B43B8E"/>
    <w:rsid w:val="00B443C6"/>
    <w:rsid w:val="00B44BDA"/>
    <w:rsid w:val="00B44BF9"/>
    <w:rsid w:val="00B44D1A"/>
    <w:rsid w:val="00B45752"/>
    <w:rsid w:val="00B458FF"/>
    <w:rsid w:val="00B461BE"/>
    <w:rsid w:val="00B464B2"/>
    <w:rsid w:val="00B477DC"/>
    <w:rsid w:val="00B47A4C"/>
    <w:rsid w:val="00B47ECA"/>
    <w:rsid w:val="00B502C0"/>
    <w:rsid w:val="00B5044E"/>
    <w:rsid w:val="00B50ABA"/>
    <w:rsid w:val="00B50B66"/>
    <w:rsid w:val="00B5147E"/>
    <w:rsid w:val="00B5265F"/>
    <w:rsid w:val="00B52C65"/>
    <w:rsid w:val="00B52F93"/>
    <w:rsid w:val="00B531A1"/>
    <w:rsid w:val="00B532B9"/>
    <w:rsid w:val="00B53F7A"/>
    <w:rsid w:val="00B54290"/>
    <w:rsid w:val="00B54638"/>
    <w:rsid w:val="00B54758"/>
    <w:rsid w:val="00B54905"/>
    <w:rsid w:val="00B54B9C"/>
    <w:rsid w:val="00B56026"/>
    <w:rsid w:val="00B570A4"/>
    <w:rsid w:val="00B572B0"/>
    <w:rsid w:val="00B574B8"/>
    <w:rsid w:val="00B575FD"/>
    <w:rsid w:val="00B6056D"/>
    <w:rsid w:val="00B606B4"/>
    <w:rsid w:val="00B60718"/>
    <w:rsid w:val="00B6100E"/>
    <w:rsid w:val="00B6101D"/>
    <w:rsid w:val="00B61407"/>
    <w:rsid w:val="00B61428"/>
    <w:rsid w:val="00B614E4"/>
    <w:rsid w:val="00B615F8"/>
    <w:rsid w:val="00B6175C"/>
    <w:rsid w:val="00B61790"/>
    <w:rsid w:val="00B61892"/>
    <w:rsid w:val="00B61F5A"/>
    <w:rsid w:val="00B62506"/>
    <w:rsid w:val="00B62576"/>
    <w:rsid w:val="00B62BCE"/>
    <w:rsid w:val="00B62D74"/>
    <w:rsid w:val="00B638A1"/>
    <w:rsid w:val="00B63B22"/>
    <w:rsid w:val="00B63BB0"/>
    <w:rsid w:val="00B63E04"/>
    <w:rsid w:val="00B641C1"/>
    <w:rsid w:val="00B65543"/>
    <w:rsid w:val="00B66449"/>
    <w:rsid w:val="00B67079"/>
    <w:rsid w:val="00B671D7"/>
    <w:rsid w:val="00B67299"/>
    <w:rsid w:val="00B6764E"/>
    <w:rsid w:val="00B67A3D"/>
    <w:rsid w:val="00B67ADA"/>
    <w:rsid w:val="00B67C07"/>
    <w:rsid w:val="00B67D02"/>
    <w:rsid w:val="00B67D0F"/>
    <w:rsid w:val="00B700FB"/>
    <w:rsid w:val="00B70441"/>
    <w:rsid w:val="00B7161A"/>
    <w:rsid w:val="00B7195D"/>
    <w:rsid w:val="00B71AC9"/>
    <w:rsid w:val="00B71B25"/>
    <w:rsid w:val="00B739B9"/>
    <w:rsid w:val="00B747F1"/>
    <w:rsid w:val="00B74F1F"/>
    <w:rsid w:val="00B752D0"/>
    <w:rsid w:val="00B75A43"/>
    <w:rsid w:val="00B760B7"/>
    <w:rsid w:val="00B7644D"/>
    <w:rsid w:val="00B76BD0"/>
    <w:rsid w:val="00B76BE2"/>
    <w:rsid w:val="00B7741A"/>
    <w:rsid w:val="00B775E6"/>
    <w:rsid w:val="00B77FBF"/>
    <w:rsid w:val="00B80445"/>
    <w:rsid w:val="00B8065C"/>
    <w:rsid w:val="00B80E43"/>
    <w:rsid w:val="00B81049"/>
    <w:rsid w:val="00B8133E"/>
    <w:rsid w:val="00B814B1"/>
    <w:rsid w:val="00B817CF"/>
    <w:rsid w:val="00B81A49"/>
    <w:rsid w:val="00B81A60"/>
    <w:rsid w:val="00B81EE9"/>
    <w:rsid w:val="00B82484"/>
    <w:rsid w:val="00B8259E"/>
    <w:rsid w:val="00B82805"/>
    <w:rsid w:val="00B8287C"/>
    <w:rsid w:val="00B82E91"/>
    <w:rsid w:val="00B83B89"/>
    <w:rsid w:val="00B840BA"/>
    <w:rsid w:val="00B84A4C"/>
    <w:rsid w:val="00B84AAC"/>
    <w:rsid w:val="00B84DB6"/>
    <w:rsid w:val="00B85CF0"/>
    <w:rsid w:val="00B861D2"/>
    <w:rsid w:val="00B8697A"/>
    <w:rsid w:val="00B86D9A"/>
    <w:rsid w:val="00B876FC"/>
    <w:rsid w:val="00B87C98"/>
    <w:rsid w:val="00B87F75"/>
    <w:rsid w:val="00B90AD6"/>
    <w:rsid w:val="00B91A3E"/>
    <w:rsid w:val="00B91E5C"/>
    <w:rsid w:val="00B926B4"/>
    <w:rsid w:val="00B92817"/>
    <w:rsid w:val="00B9286B"/>
    <w:rsid w:val="00B92945"/>
    <w:rsid w:val="00B94297"/>
    <w:rsid w:val="00B94A91"/>
    <w:rsid w:val="00B94F96"/>
    <w:rsid w:val="00B94FEA"/>
    <w:rsid w:val="00B95144"/>
    <w:rsid w:val="00B95544"/>
    <w:rsid w:val="00B95585"/>
    <w:rsid w:val="00B96BE8"/>
    <w:rsid w:val="00B974A2"/>
    <w:rsid w:val="00B9764C"/>
    <w:rsid w:val="00BA015D"/>
    <w:rsid w:val="00BA0914"/>
    <w:rsid w:val="00BA0B48"/>
    <w:rsid w:val="00BA1A81"/>
    <w:rsid w:val="00BA1E9C"/>
    <w:rsid w:val="00BA287B"/>
    <w:rsid w:val="00BA2B1D"/>
    <w:rsid w:val="00BA33BA"/>
    <w:rsid w:val="00BA3596"/>
    <w:rsid w:val="00BA3936"/>
    <w:rsid w:val="00BA44F8"/>
    <w:rsid w:val="00BA4C60"/>
    <w:rsid w:val="00BA4CD7"/>
    <w:rsid w:val="00BA4ECF"/>
    <w:rsid w:val="00BA5421"/>
    <w:rsid w:val="00BA555C"/>
    <w:rsid w:val="00BA5789"/>
    <w:rsid w:val="00BA57D1"/>
    <w:rsid w:val="00BA5B28"/>
    <w:rsid w:val="00BA5FB8"/>
    <w:rsid w:val="00BA6448"/>
    <w:rsid w:val="00BA64AC"/>
    <w:rsid w:val="00BA7297"/>
    <w:rsid w:val="00BA763C"/>
    <w:rsid w:val="00BA7D34"/>
    <w:rsid w:val="00BA7E36"/>
    <w:rsid w:val="00BB0F91"/>
    <w:rsid w:val="00BB1AEB"/>
    <w:rsid w:val="00BB1C54"/>
    <w:rsid w:val="00BB2F37"/>
    <w:rsid w:val="00BB38B4"/>
    <w:rsid w:val="00BB3BE7"/>
    <w:rsid w:val="00BB40B2"/>
    <w:rsid w:val="00BB4CB8"/>
    <w:rsid w:val="00BB4E0F"/>
    <w:rsid w:val="00BB6CA8"/>
    <w:rsid w:val="00BB744A"/>
    <w:rsid w:val="00BB7E34"/>
    <w:rsid w:val="00BC0294"/>
    <w:rsid w:val="00BC0E62"/>
    <w:rsid w:val="00BC10C0"/>
    <w:rsid w:val="00BC18FC"/>
    <w:rsid w:val="00BC1BCF"/>
    <w:rsid w:val="00BC2328"/>
    <w:rsid w:val="00BC25AA"/>
    <w:rsid w:val="00BC2BA1"/>
    <w:rsid w:val="00BC3525"/>
    <w:rsid w:val="00BC370D"/>
    <w:rsid w:val="00BC42B3"/>
    <w:rsid w:val="00BC491B"/>
    <w:rsid w:val="00BC51BE"/>
    <w:rsid w:val="00BC55B7"/>
    <w:rsid w:val="00BC5A03"/>
    <w:rsid w:val="00BC64AB"/>
    <w:rsid w:val="00BC6F4B"/>
    <w:rsid w:val="00BC7587"/>
    <w:rsid w:val="00BD037B"/>
    <w:rsid w:val="00BD0880"/>
    <w:rsid w:val="00BD0DA0"/>
    <w:rsid w:val="00BD1421"/>
    <w:rsid w:val="00BD1C9A"/>
    <w:rsid w:val="00BD1CDA"/>
    <w:rsid w:val="00BD1F00"/>
    <w:rsid w:val="00BD25E4"/>
    <w:rsid w:val="00BD3361"/>
    <w:rsid w:val="00BD3C09"/>
    <w:rsid w:val="00BD3C59"/>
    <w:rsid w:val="00BD3D45"/>
    <w:rsid w:val="00BD3D57"/>
    <w:rsid w:val="00BD3D85"/>
    <w:rsid w:val="00BD4200"/>
    <w:rsid w:val="00BD45F8"/>
    <w:rsid w:val="00BD4AC7"/>
    <w:rsid w:val="00BD4D55"/>
    <w:rsid w:val="00BD4D79"/>
    <w:rsid w:val="00BD5079"/>
    <w:rsid w:val="00BD50D6"/>
    <w:rsid w:val="00BD5381"/>
    <w:rsid w:val="00BD5382"/>
    <w:rsid w:val="00BD56DB"/>
    <w:rsid w:val="00BD59BC"/>
    <w:rsid w:val="00BD5EDE"/>
    <w:rsid w:val="00BD7A36"/>
    <w:rsid w:val="00BD7C14"/>
    <w:rsid w:val="00BE031E"/>
    <w:rsid w:val="00BE037B"/>
    <w:rsid w:val="00BE071D"/>
    <w:rsid w:val="00BE084D"/>
    <w:rsid w:val="00BE0912"/>
    <w:rsid w:val="00BE0F2C"/>
    <w:rsid w:val="00BE1549"/>
    <w:rsid w:val="00BE1587"/>
    <w:rsid w:val="00BE1657"/>
    <w:rsid w:val="00BE17B2"/>
    <w:rsid w:val="00BE1D39"/>
    <w:rsid w:val="00BE210F"/>
    <w:rsid w:val="00BE2FE2"/>
    <w:rsid w:val="00BE31CC"/>
    <w:rsid w:val="00BE32A6"/>
    <w:rsid w:val="00BE3532"/>
    <w:rsid w:val="00BE3632"/>
    <w:rsid w:val="00BE37E3"/>
    <w:rsid w:val="00BE37F8"/>
    <w:rsid w:val="00BE38A4"/>
    <w:rsid w:val="00BE3D7D"/>
    <w:rsid w:val="00BE3E3E"/>
    <w:rsid w:val="00BE424A"/>
    <w:rsid w:val="00BE44CF"/>
    <w:rsid w:val="00BE4504"/>
    <w:rsid w:val="00BE45DF"/>
    <w:rsid w:val="00BE4651"/>
    <w:rsid w:val="00BE46A9"/>
    <w:rsid w:val="00BE4D18"/>
    <w:rsid w:val="00BE54EF"/>
    <w:rsid w:val="00BE5C06"/>
    <w:rsid w:val="00BE60B1"/>
    <w:rsid w:val="00BE63A4"/>
    <w:rsid w:val="00BE67B2"/>
    <w:rsid w:val="00BE6B45"/>
    <w:rsid w:val="00BE6B7D"/>
    <w:rsid w:val="00BE6BF8"/>
    <w:rsid w:val="00BE6F1D"/>
    <w:rsid w:val="00BE70F2"/>
    <w:rsid w:val="00BE720F"/>
    <w:rsid w:val="00BF04E3"/>
    <w:rsid w:val="00BF06EB"/>
    <w:rsid w:val="00BF0F5B"/>
    <w:rsid w:val="00BF0F83"/>
    <w:rsid w:val="00BF159B"/>
    <w:rsid w:val="00BF190D"/>
    <w:rsid w:val="00BF19DC"/>
    <w:rsid w:val="00BF2317"/>
    <w:rsid w:val="00BF245D"/>
    <w:rsid w:val="00BF2F57"/>
    <w:rsid w:val="00BF357D"/>
    <w:rsid w:val="00BF39CD"/>
    <w:rsid w:val="00BF4030"/>
    <w:rsid w:val="00BF49A3"/>
    <w:rsid w:val="00BF4B48"/>
    <w:rsid w:val="00BF4B93"/>
    <w:rsid w:val="00BF4D36"/>
    <w:rsid w:val="00BF4EB0"/>
    <w:rsid w:val="00BF4F8F"/>
    <w:rsid w:val="00BF52EC"/>
    <w:rsid w:val="00BF533E"/>
    <w:rsid w:val="00BF5490"/>
    <w:rsid w:val="00BF5822"/>
    <w:rsid w:val="00BF5D10"/>
    <w:rsid w:val="00BF5E74"/>
    <w:rsid w:val="00BF61AF"/>
    <w:rsid w:val="00BF647B"/>
    <w:rsid w:val="00BF65B3"/>
    <w:rsid w:val="00BF6CAF"/>
    <w:rsid w:val="00BF6E82"/>
    <w:rsid w:val="00BF7187"/>
    <w:rsid w:val="00BF7EA2"/>
    <w:rsid w:val="00C00410"/>
    <w:rsid w:val="00C0056A"/>
    <w:rsid w:val="00C00679"/>
    <w:rsid w:val="00C00A57"/>
    <w:rsid w:val="00C00BA7"/>
    <w:rsid w:val="00C022EF"/>
    <w:rsid w:val="00C02562"/>
    <w:rsid w:val="00C02C03"/>
    <w:rsid w:val="00C03DA6"/>
    <w:rsid w:val="00C04409"/>
    <w:rsid w:val="00C04D0D"/>
    <w:rsid w:val="00C04DE1"/>
    <w:rsid w:val="00C04FDC"/>
    <w:rsid w:val="00C0651E"/>
    <w:rsid w:val="00C0659F"/>
    <w:rsid w:val="00C0702B"/>
    <w:rsid w:val="00C0710E"/>
    <w:rsid w:val="00C10D4F"/>
    <w:rsid w:val="00C11430"/>
    <w:rsid w:val="00C11B8B"/>
    <w:rsid w:val="00C11C8C"/>
    <w:rsid w:val="00C11FB6"/>
    <w:rsid w:val="00C1221D"/>
    <w:rsid w:val="00C12BBE"/>
    <w:rsid w:val="00C12E17"/>
    <w:rsid w:val="00C13A2B"/>
    <w:rsid w:val="00C144E1"/>
    <w:rsid w:val="00C14B01"/>
    <w:rsid w:val="00C1553B"/>
    <w:rsid w:val="00C1649E"/>
    <w:rsid w:val="00C16C35"/>
    <w:rsid w:val="00C20B05"/>
    <w:rsid w:val="00C20BBD"/>
    <w:rsid w:val="00C21097"/>
    <w:rsid w:val="00C210FB"/>
    <w:rsid w:val="00C2172A"/>
    <w:rsid w:val="00C22163"/>
    <w:rsid w:val="00C228DE"/>
    <w:rsid w:val="00C2301C"/>
    <w:rsid w:val="00C231FC"/>
    <w:rsid w:val="00C2337C"/>
    <w:rsid w:val="00C23381"/>
    <w:rsid w:val="00C234FC"/>
    <w:rsid w:val="00C235A7"/>
    <w:rsid w:val="00C238AA"/>
    <w:rsid w:val="00C24FFE"/>
    <w:rsid w:val="00C2514C"/>
    <w:rsid w:val="00C2634D"/>
    <w:rsid w:val="00C26722"/>
    <w:rsid w:val="00C267CB"/>
    <w:rsid w:val="00C26AAA"/>
    <w:rsid w:val="00C26DED"/>
    <w:rsid w:val="00C272FD"/>
    <w:rsid w:val="00C27327"/>
    <w:rsid w:val="00C27366"/>
    <w:rsid w:val="00C27C6D"/>
    <w:rsid w:val="00C27F3F"/>
    <w:rsid w:val="00C302BC"/>
    <w:rsid w:val="00C306BC"/>
    <w:rsid w:val="00C3093F"/>
    <w:rsid w:val="00C30A55"/>
    <w:rsid w:val="00C30ABF"/>
    <w:rsid w:val="00C30C8B"/>
    <w:rsid w:val="00C30CDC"/>
    <w:rsid w:val="00C30D7E"/>
    <w:rsid w:val="00C31395"/>
    <w:rsid w:val="00C334B0"/>
    <w:rsid w:val="00C33643"/>
    <w:rsid w:val="00C33883"/>
    <w:rsid w:val="00C346B0"/>
    <w:rsid w:val="00C34899"/>
    <w:rsid w:val="00C3513D"/>
    <w:rsid w:val="00C355AB"/>
    <w:rsid w:val="00C35783"/>
    <w:rsid w:val="00C35E5C"/>
    <w:rsid w:val="00C360E7"/>
    <w:rsid w:val="00C362AC"/>
    <w:rsid w:val="00C36545"/>
    <w:rsid w:val="00C3669C"/>
    <w:rsid w:val="00C36968"/>
    <w:rsid w:val="00C36E2A"/>
    <w:rsid w:val="00C403CB"/>
    <w:rsid w:val="00C4065B"/>
    <w:rsid w:val="00C40B12"/>
    <w:rsid w:val="00C40C9D"/>
    <w:rsid w:val="00C41072"/>
    <w:rsid w:val="00C411DB"/>
    <w:rsid w:val="00C41262"/>
    <w:rsid w:val="00C41DCC"/>
    <w:rsid w:val="00C41E10"/>
    <w:rsid w:val="00C43BAA"/>
    <w:rsid w:val="00C444D2"/>
    <w:rsid w:val="00C4454F"/>
    <w:rsid w:val="00C44AF9"/>
    <w:rsid w:val="00C44D24"/>
    <w:rsid w:val="00C44D9E"/>
    <w:rsid w:val="00C45391"/>
    <w:rsid w:val="00C45956"/>
    <w:rsid w:val="00C46676"/>
    <w:rsid w:val="00C47958"/>
    <w:rsid w:val="00C50231"/>
    <w:rsid w:val="00C50FF0"/>
    <w:rsid w:val="00C51B2B"/>
    <w:rsid w:val="00C52028"/>
    <w:rsid w:val="00C52F2C"/>
    <w:rsid w:val="00C52FDA"/>
    <w:rsid w:val="00C5363E"/>
    <w:rsid w:val="00C537AC"/>
    <w:rsid w:val="00C5386E"/>
    <w:rsid w:val="00C53AEF"/>
    <w:rsid w:val="00C53D19"/>
    <w:rsid w:val="00C541F9"/>
    <w:rsid w:val="00C549DB"/>
    <w:rsid w:val="00C55199"/>
    <w:rsid w:val="00C5534F"/>
    <w:rsid w:val="00C554BB"/>
    <w:rsid w:val="00C55580"/>
    <w:rsid w:val="00C556C6"/>
    <w:rsid w:val="00C55C62"/>
    <w:rsid w:val="00C55CFB"/>
    <w:rsid w:val="00C5616E"/>
    <w:rsid w:val="00C5653B"/>
    <w:rsid w:val="00C5697E"/>
    <w:rsid w:val="00C56D21"/>
    <w:rsid w:val="00C56DF2"/>
    <w:rsid w:val="00C56FCF"/>
    <w:rsid w:val="00C570D7"/>
    <w:rsid w:val="00C57171"/>
    <w:rsid w:val="00C5745F"/>
    <w:rsid w:val="00C579B3"/>
    <w:rsid w:val="00C57D92"/>
    <w:rsid w:val="00C60C09"/>
    <w:rsid w:val="00C61718"/>
    <w:rsid w:val="00C6196E"/>
    <w:rsid w:val="00C61C25"/>
    <w:rsid w:val="00C61F2F"/>
    <w:rsid w:val="00C624DD"/>
    <w:rsid w:val="00C626D7"/>
    <w:rsid w:val="00C62E91"/>
    <w:rsid w:val="00C631EF"/>
    <w:rsid w:val="00C63383"/>
    <w:rsid w:val="00C64520"/>
    <w:rsid w:val="00C647B8"/>
    <w:rsid w:val="00C647BC"/>
    <w:rsid w:val="00C65B51"/>
    <w:rsid w:val="00C66E8B"/>
    <w:rsid w:val="00C671B1"/>
    <w:rsid w:val="00C671EB"/>
    <w:rsid w:val="00C67293"/>
    <w:rsid w:val="00C675D2"/>
    <w:rsid w:val="00C67936"/>
    <w:rsid w:val="00C67C48"/>
    <w:rsid w:val="00C700D1"/>
    <w:rsid w:val="00C7011A"/>
    <w:rsid w:val="00C705A7"/>
    <w:rsid w:val="00C71AF8"/>
    <w:rsid w:val="00C71C5C"/>
    <w:rsid w:val="00C71CA9"/>
    <w:rsid w:val="00C722F8"/>
    <w:rsid w:val="00C723C8"/>
    <w:rsid w:val="00C7246F"/>
    <w:rsid w:val="00C730A3"/>
    <w:rsid w:val="00C730B6"/>
    <w:rsid w:val="00C74926"/>
    <w:rsid w:val="00C74C1C"/>
    <w:rsid w:val="00C74C50"/>
    <w:rsid w:val="00C75125"/>
    <w:rsid w:val="00C7560E"/>
    <w:rsid w:val="00C76344"/>
    <w:rsid w:val="00C76D19"/>
    <w:rsid w:val="00C76E47"/>
    <w:rsid w:val="00C77021"/>
    <w:rsid w:val="00C77BDB"/>
    <w:rsid w:val="00C77EF9"/>
    <w:rsid w:val="00C80E0E"/>
    <w:rsid w:val="00C81249"/>
    <w:rsid w:val="00C813F6"/>
    <w:rsid w:val="00C81FE9"/>
    <w:rsid w:val="00C821D2"/>
    <w:rsid w:val="00C82646"/>
    <w:rsid w:val="00C829F1"/>
    <w:rsid w:val="00C82AD3"/>
    <w:rsid w:val="00C83880"/>
    <w:rsid w:val="00C839A3"/>
    <w:rsid w:val="00C84290"/>
    <w:rsid w:val="00C853E6"/>
    <w:rsid w:val="00C85AB9"/>
    <w:rsid w:val="00C86347"/>
    <w:rsid w:val="00C86661"/>
    <w:rsid w:val="00C8668D"/>
    <w:rsid w:val="00C86873"/>
    <w:rsid w:val="00C86DD1"/>
    <w:rsid w:val="00C87E79"/>
    <w:rsid w:val="00C87FD6"/>
    <w:rsid w:val="00C9040C"/>
    <w:rsid w:val="00C90709"/>
    <w:rsid w:val="00C90D73"/>
    <w:rsid w:val="00C912B5"/>
    <w:rsid w:val="00C9181D"/>
    <w:rsid w:val="00C91C55"/>
    <w:rsid w:val="00C91F95"/>
    <w:rsid w:val="00C923E3"/>
    <w:rsid w:val="00C92C98"/>
    <w:rsid w:val="00C932C7"/>
    <w:rsid w:val="00C93606"/>
    <w:rsid w:val="00C9364D"/>
    <w:rsid w:val="00C940AA"/>
    <w:rsid w:val="00C940DB"/>
    <w:rsid w:val="00C943A1"/>
    <w:rsid w:val="00C94409"/>
    <w:rsid w:val="00C94531"/>
    <w:rsid w:val="00C947AF"/>
    <w:rsid w:val="00C94B6B"/>
    <w:rsid w:val="00C956FD"/>
    <w:rsid w:val="00C95BE9"/>
    <w:rsid w:val="00C96593"/>
    <w:rsid w:val="00C96C59"/>
    <w:rsid w:val="00C97174"/>
    <w:rsid w:val="00C971CC"/>
    <w:rsid w:val="00C97207"/>
    <w:rsid w:val="00C97259"/>
    <w:rsid w:val="00C97278"/>
    <w:rsid w:val="00C972B7"/>
    <w:rsid w:val="00C972F9"/>
    <w:rsid w:val="00C97616"/>
    <w:rsid w:val="00C976ED"/>
    <w:rsid w:val="00C978AF"/>
    <w:rsid w:val="00CA0906"/>
    <w:rsid w:val="00CA0A4C"/>
    <w:rsid w:val="00CA15D5"/>
    <w:rsid w:val="00CA229D"/>
    <w:rsid w:val="00CA2716"/>
    <w:rsid w:val="00CA2786"/>
    <w:rsid w:val="00CA284E"/>
    <w:rsid w:val="00CA296D"/>
    <w:rsid w:val="00CA341E"/>
    <w:rsid w:val="00CA39AF"/>
    <w:rsid w:val="00CA3C23"/>
    <w:rsid w:val="00CA3D57"/>
    <w:rsid w:val="00CA3E10"/>
    <w:rsid w:val="00CA40AC"/>
    <w:rsid w:val="00CA42AE"/>
    <w:rsid w:val="00CA486D"/>
    <w:rsid w:val="00CA4A00"/>
    <w:rsid w:val="00CA4AC5"/>
    <w:rsid w:val="00CA4C30"/>
    <w:rsid w:val="00CA574E"/>
    <w:rsid w:val="00CA5B98"/>
    <w:rsid w:val="00CA63E4"/>
    <w:rsid w:val="00CA650C"/>
    <w:rsid w:val="00CA66FB"/>
    <w:rsid w:val="00CA6A62"/>
    <w:rsid w:val="00CA6AE4"/>
    <w:rsid w:val="00CA6EEC"/>
    <w:rsid w:val="00CA7272"/>
    <w:rsid w:val="00CA7D10"/>
    <w:rsid w:val="00CB0440"/>
    <w:rsid w:val="00CB0D11"/>
    <w:rsid w:val="00CB2716"/>
    <w:rsid w:val="00CB299F"/>
    <w:rsid w:val="00CB33E1"/>
    <w:rsid w:val="00CB3BFC"/>
    <w:rsid w:val="00CB3BFF"/>
    <w:rsid w:val="00CB3E24"/>
    <w:rsid w:val="00CB41B5"/>
    <w:rsid w:val="00CB4271"/>
    <w:rsid w:val="00CB45DA"/>
    <w:rsid w:val="00CB47E9"/>
    <w:rsid w:val="00CB5BC6"/>
    <w:rsid w:val="00CB5D21"/>
    <w:rsid w:val="00CB67EF"/>
    <w:rsid w:val="00CB68B4"/>
    <w:rsid w:val="00CB6FD3"/>
    <w:rsid w:val="00CB7781"/>
    <w:rsid w:val="00CB7E1E"/>
    <w:rsid w:val="00CC0034"/>
    <w:rsid w:val="00CC0325"/>
    <w:rsid w:val="00CC040B"/>
    <w:rsid w:val="00CC08C0"/>
    <w:rsid w:val="00CC0D7A"/>
    <w:rsid w:val="00CC0F7F"/>
    <w:rsid w:val="00CC13BC"/>
    <w:rsid w:val="00CC1D06"/>
    <w:rsid w:val="00CC23E8"/>
    <w:rsid w:val="00CC26F2"/>
    <w:rsid w:val="00CC2AAE"/>
    <w:rsid w:val="00CC37A5"/>
    <w:rsid w:val="00CC3A02"/>
    <w:rsid w:val="00CC4282"/>
    <w:rsid w:val="00CC4324"/>
    <w:rsid w:val="00CC4395"/>
    <w:rsid w:val="00CC4775"/>
    <w:rsid w:val="00CC4BD1"/>
    <w:rsid w:val="00CC51F1"/>
    <w:rsid w:val="00CC5799"/>
    <w:rsid w:val="00CC5C5B"/>
    <w:rsid w:val="00CC6B5F"/>
    <w:rsid w:val="00CC6BE1"/>
    <w:rsid w:val="00CC712E"/>
    <w:rsid w:val="00CC7141"/>
    <w:rsid w:val="00CC7463"/>
    <w:rsid w:val="00CC7A06"/>
    <w:rsid w:val="00CD012C"/>
    <w:rsid w:val="00CD064B"/>
    <w:rsid w:val="00CD07F8"/>
    <w:rsid w:val="00CD141D"/>
    <w:rsid w:val="00CD199A"/>
    <w:rsid w:val="00CD1BC3"/>
    <w:rsid w:val="00CD1D45"/>
    <w:rsid w:val="00CD1FDF"/>
    <w:rsid w:val="00CD2815"/>
    <w:rsid w:val="00CD293B"/>
    <w:rsid w:val="00CD348D"/>
    <w:rsid w:val="00CD3F66"/>
    <w:rsid w:val="00CD4181"/>
    <w:rsid w:val="00CD41B0"/>
    <w:rsid w:val="00CD41B1"/>
    <w:rsid w:val="00CD4361"/>
    <w:rsid w:val="00CD44EA"/>
    <w:rsid w:val="00CD4582"/>
    <w:rsid w:val="00CD4A81"/>
    <w:rsid w:val="00CD4AA4"/>
    <w:rsid w:val="00CD522D"/>
    <w:rsid w:val="00CD55C7"/>
    <w:rsid w:val="00CD5B3E"/>
    <w:rsid w:val="00CD5E90"/>
    <w:rsid w:val="00CD65A8"/>
    <w:rsid w:val="00CE03FE"/>
    <w:rsid w:val="00CE1425"/>
    <w:rsid w:val="00CE1B74"/>
    <w:rsid w:val="00CE2034"/>
    <w:rsid w:val="00CE2A3E"/>
    <w:rsid w:val="00CE2BAB"/>
    <w:rsid w:val="00CE2E3B"/>
    <w:rsid w:val="00CE359C"/>
    <w:rsid w:val="00CE3A73"/>
    <w:rsid w:val="00CE44E0"/>
    <w:rsid w:val="00CE4683"/>
    <w:rsid w:val="00CE4692"/>
    <w:rsid w:val="00CE4A36"/>
    <w:rsid w:val="00CE4CE4"/>
    <w:rsid w:val="00CE4DA4"/>
    <w:rsid w:val="00CE55D0"/>
    <w:rsid w:val="00CE59A7"/>
    <w:rsid w:val="00CE5BF4"/>
    <w:rsid w:val="00CE6121"/>
    <w:rsid w:val="00CE6E81"/>
    <w:rsid w:val="00CE7BDD"/>
    <w:rsid w:val="00CE7E92"/>
    <w:rsid w:val="00CF0093"/>
    <w:rsid w:val="00CF010F"/>
    <w:rsid w:val="00CF01E2"/>
    <w:rsid w:val="00CF11BB"/>
    <w:rsid w:val="00CF13AE"/>
    <w:rsid w:val="00CF1474"/>
    <w:rsid w:val="00CF187D"/>
    <w:rsid w:val="00CF18B6"/>
    <w:rsid w:val="00CF1AC3"/>
    <w:rsid w:val="00CF21B8"/>
    <w:rsid w:val="00CF2506"/>
    <w:rsid w:val="00CF2565"/>
    <w:rsid w:val="00CF2CC7"/>
    <w:rsid w:val="00CF3322"/>
    <w:rsid w:val="00CF3818"/>
    <w:rsid w:val="00CF3B7F"/>
    <w:rsid w:val="00CF5041"/>
    <w:rsid w:val="00CF5226"/>
    <w:rsid w:val="00CF6145"/>
    <w:rsid w:val="00CF6717"/>
    <w:rsid w:val="00CF6755"/>
    <w:rsid w:val="00CF676E"/>
    <w:rsid w:val="00CF6A64"/>
    <w:rsid w:val="00CF7252"/>
    <w:rsid w:val="00CF788F"/>
    <w:rsid w:val="00CF7D7F"/>
    <w:rsid w:val="00D0034A"/>
    <w:rsid w:val="00D0045D"/>
    <w:rsid w:val="00D00464"/>
    <w:rsid w:val="00D0094C"/>
    <w:rsid w:val="00D01431"/>
    <w:rsid w:val="00D0176A"/>
    <w:rsid w:val="00D01922"/>
    <w:rsid w:val="00D01AEA"/>
    <w:rsid w:val="00D01B6B"/>
    <w:rsid w:val="00D01E07"/>
    <w:rsid w:val="00D0232F"/>
    <w:rsid w:val="00D02474"/>
    <w:rsid w:val="00D0284B"/>
    <w:rsid w:val="00D029DB"/>
    <w:rsid w:val="00D02B76"/>
    <w:rsid w:val="00D032E3"/>
    <w:rsid w:val="00D034D6"/>
    <w:rsid w:val="00D03DC8"/>
    <w:rsid w:val="00D04831"/>
    <w:rsid w:val="00D04A39"/>
    <w:rsid w:val="00D04A80"/>
    <w:rsid w:val="00D052CB"/>
    <w:rsid w:val="00D05501"/>
    <w:rsid w:val="00D05A1A"/>
    <w:rsid w:val="00D05E9E"/>
    <w:rsid w:val="00D06301"/>
    <w:rsid w:val="00D06432"/>
    <w:rsid w:val="00D0675E"/>
    <w:rsid w:val="00D06984"/>
    <w:rsid w:val="00D06BBA"/>
    <w:rsid w:val="00D06C97"/>
    <w:rsid w:val="00D06F11"/>
    <w:rsid w:val="00D07142"/>
    <w:rsid w:val="00D07370"/>
    <w:rsid w:val="00D074AA"/>
    <w:rsid w:val="00D077F6"/>
    <w:rsid w:val="00D10592"/>
    <w:rsid w:val="00D10C5A"/>
    <w:rsid w:val="00D1165D"/>
    <w:rsid w:val="00D1219C"/>
    <w:rsid w:val="00D123FC"/>
    <w:rsid w:val="00D12931"/>
    <w:rsid w:val="00D12E30"/>
    <w:rsid w:val="00D137E6"/>
    <w:rsid w:val="00D15F4A"/>
    <w:rsid w:val="00D16687"/>
    <w:rsid w:val="00D16D84"/>
    <w:rsid w:val="00D17561"/>
    <w:rsid w:val="00D178FF"/>
    <w:rsid w:val="00D17D88"/>
    <w:rsid w:val="00D20329"/>
    <w:rsid w:val="00D20D82"/>
    <w:rsid w:val="00D2153A"/>
    <w:rsid w:val="00D21699"/>
    <w:rsid w:val="00D21BD1"/>
    <w:rsid w:val="00D21D19"/>
    <w:rsid w:val="00D21EBE"/>
    <w:rsid w:val="00D2208C"/>
    <w:rsid w:val="00D226FD"/>
    <w:rsid w:val="00D2281D"/>
    <w:rsid w:val="00D231DE"/>
    <w:rsid w:val="00D23335"/>
    <w:rsid w:val="00D23867"/>
    <w:rsid w:val="00D23BDF"/>
    <w:rsid w:val="00D23D2B"/>
    <w:rsid w:val="00D24126"/>
    <w:rsid w:val="00D2423B"/>
    <w:rsid w:val="00D24BBF"/>
    <w:rsid w:val="00D25250"/>
    <w:rsid w:val="00D25ADE"/>
    <w:rsid w:val="00D26337"/>
    <w:rsid w:val="00D26505"/>
    <w:rsid w:val="00D267F8"/>
    <w:rsid w:val="00D26822"/>
    <w:rsid w:val="00D269D2"/>
    <w:rsid w:val="00D26AE0"/>
    <w:rsid w:val="00D274BA"/>
    <w:rsid w:val="00D275F5"/>
    <w:rsid w:val="00D278F2"/>
    <w:rsid w:val="00D30043"/>
    <w:rsid w:val="00D30E31"/>
    <w:rsid w:val="00D3109F"/>
    <w:rsid w:val="00D31574"/>
    <w:rsid w:val="00D31C31"/>
    <w:rsid w:val="00D31EB0"/>
    <w:rsid w:val="00D324A4"/>
    <w:rsid w:val="00D32968"/>
    <w:rsid w:val="00D330C2"/>
    <w:rsid w:val="00D336BF"/>
    <w:rsid w:val="00D3374F"/>
    <w:rsid w:val="00D33866"/>
    <w:rsid w:val="00D34E90"/>
    <w:rsid w:val="00D34EBE"/>
    <w:rsid w:val="00D3707C"/>
    <w:rsid w:val="00D3790A"/>
    <w:rsid w:val="00D37A9C"/>
    <w:rsid w:val="00D37E9A"/>
    <w:rsid w:val="00D37FD4"/>
    <w:rsid w:val="00D400B8"/>
    <w:rsid w:val="00D40395"/>
    <w:rsid w:val="00D409CC"/>
    <w:rsid w:val="00D4224E"/>
    <w:rsid w:val="00D42361"/>
    <w:rsid w:val="00D4236C"/>
    <w:rsid w:val="00D42841"/>
    <w:rsid w:val="00D428A8"/>
    <w:rsid w:val="00D42FAC"/>
    <w:rsid w:val="00D43E25"/>
    <w:rsid w:val="00D4421C"/>
    <w:rsid w:val="00D44521"/>
    <w:rsid w:val="00D44604"/>
    <w:rsid w:val="00D447F4"/>
    <w:rsid w:val="00D4577D"/>
    <w:rsid w:val="00D45B7F"/>
    <w:rsid w:val="00D45D69"/>
    <w:rsid w:val="00D45FC8"/>
    <w:rsid w:val="00D4601A"/>
    <w:rsid w:val="00D46509"/>
    <w:rsid w:val="00D46881"/>
    <w:rsid w:val="00D46EB4"/>
    <w:rsid w:val="00D473BC"/>
    <w:rsid w:val="00D477CA"/>
    <w:rsid w:val="00D479CF"/>
    <w:rsid w:val="00D47EA1"/>
    <w:rsid w:val="00D50AA3"/>
    <w:rsid w:val="00D511D8"/>
    <w:rsid w:val="00D511E3"/>
    <w:rsid w:val="00D513EB"/>
    <w:rsid w:val="00D52847"/>
    <w:rsid w:val="00D52904"/>
    <w:rsid w:val="00D52A4D"/>
    <w:rsid w:val="00D52E13"/>
    <w:rsid w:val="00D53004"/>
    <w:rsid w:val="00D5357F"/>
    <w:rsid w:val="00D5389E"/>
    <w:rsid w:val="00D53C15"/>
    <w:rsid w:val="00D53CB5"/>
    <w:rsid w:val="00D53FE6"/>
    <w:rsid w:val="00D5449D"/>
    <w:rsid w:val="00D54FA9"/>
    <w:rsid w:val="00D5511B"/>
    <w:rsid w:val="00D55138"/>
    <w:rsid w:val="00D55A95"/>
    <w:rsid w:val="00D56102"/>
    <w:rsid w:val="00D56511"/>
    <w:rsid w:val="00D566D3"/>
    <w:rsid w:val="00D56D5A"/>
    <w:rsid w:val="00D57E36"/>
    <w:rsid w:val="00D60465"/>
    <w:rsid w:val="00D60478"/>
    <w:rsid w:val="00D610DD"/>
    <w:rsid w:val="00D614B0"/>
    <w:rsid w:val="00D616C6"/>
    <w:rsid w:val="00D61B91"/>
    <w:rsid w:val="00D61D09"/>
    <w:rsid w:val="00D62278"/>
    <w:rsid w:val="00D629E4"/>
    <w:rsid w:val="00D62BDC"/>
    <w:rsid w:val="00D62D23"/>
    <w:rsid w:val="00D62D60"/>
    <w:rsid w:val="00D6347A"/>
    <w:rsid w:val="00D63595"/>
    <w:rsid w:val="00D63C20"/>
    <w:rsid w:val="00D63C90"/>
    <w:rsid w:val="00D63EA4"/>
    <w:rsid w:val="00D651AB"/>
    <w:rsid w:val="00D65453"/>
    <w:rsid w:val="00D65501"/>
    <w:rsid w:val="00D65641"/>
    <w:rsid w:val="00D6592A"/>
    <w:rsid w:val="00D659B7"/>
    <w:rsid w:val="00D65CF9"/>
    <w:rsid w:val="00D66464"/>
    <w:rsid w:val="00D66531"/>
    <w:rsid w:val="00D66D5C"/>
    <w:rsid w:val="00D66E68"/>
    <w:rsid w:val="00D66F60"/>
    <w:rsid w:val="00D671B4"/>
    <w:rsid w:val="00D70D3B"/>
    <w:rsid w:val="00D715A6"/>
    <w:rsid w:val="00D71F17"/>
    <w:rsid w:val="00D73232"/>
    <w:rsid w:val="00D73403"/>
    <w:rsid w:val="00D734A0"/>
    <w:rsid w:val="00D73E60"/>
    <w:rsid w:val="00D73F39"/>
    <w:rsid w:val="00D75190"/>
    <w:rsid w:val="00D75D9F"/>
    <w:rsid w:val="00D75EB7"/>
    <w:rsid w:val="00D76977"/>
    <w:rsid w:val="00D77492"/>
    <w:rsid w:val="00D77572"/>
    <w:rsid w:val="00D7785C"/>
    <w:rsid w:val="00D80011"/>
    <w:rsid w:val="00D80259"/>
    <w:rsid w:val="00D802AB"/>
    <w:rsid w:val="00D806F4"/>
    <w:rsid w:val="00D81307"/>
    <w:rsid w:val="00D81407"/>
    <w:rsid w:val="00D81518"/>
    <w:rsid w:val="00D81532"/>
    <w:rsid w:val="00D81562"/>
    <w:rsid w:val="00D816E9"/>
    <w:rsid w:val="00D82996"/>
    <w:rsid w:val="00D82A25"/>
    <w:rsid w:val="00D82E59"/>
    <w:rsid w:val="00D83541"/>
    <w:rsid w:val="00D83B51"/>
    <w:rsid w:val="00D83D61"/>
    <w:rsid w:val="00D83E3F"/>
    <w:rsid w:val="00D840D7"/>
    <w:rsid w:val="00D84394"/>
    <w:rsid w:val="00D84A88"/>
    <w:rsid w:val="00D85271"/>
    <w:rsid w:val="00D85272"/>
    <w:rsid w:val="00D856C4"/>
    <w:rsid w:val="00D8663C"/>
    <w:rsid w:val="00D87202"/>
    <w:rsid w:val="00D87506"/>
    <w:rsid w:val="00D87794"/>
    <w:rsid w:val="00D87846"/>
    <w:rsid w:val="00D87E65"/>
    <w:rsid w:val="00D87F96"/>
    <w:rsid w:val="00D87FAE"/>
    <w:rsid w:val="00D9030A"/>
    <w:rsid w:val="00D90311"/>
    <w:rsid w:val="00D90846"/>
    <w:rsid w:val="00D914E5"/>
    <w:rsid w:val="00D91F8D"/>
    <w:rsid w:val="00D91F98"/>
    <w:rsid w:val="00D920BB"/>
    <w:rsid w:val="00D92652"/>
    <w:rsid w:val="00D929B7"/>
    <w:rsid w:val="00D92BFC"/>
    <w:rsid w:val="00D930C0"/>
    <w:rsid w:val="00D939F5"/>
    <w:rsid w:val="00D93DF3"/>
    <w:rsid w:val="00D9431C"/>
    <w:rsid w:val="00D946D8"/>
    <w:rsid w:val="00D94D9A"/>
    <w:rsid w:val="00D95371"/>
    <w:rsid w:val="00D95ACC"/>
    <w:rsid w:val="00D96C80"/>
    <w:rsid w:val="00D9723B"/>
    <w:rsid w:val="00D97C86"/>
    <w:rsid w:val="00D97F93"/>
    <w:rsid w:val="00DA0A7E"/>
    <w:rsid w:val="00DA0E5C"/>
    <w:rsid w:val="00DA1289"/>
    <w:rsid w:val="00DA1C04"/>
    <w:rsid w:val="00DA1D96"/>
    <w:rsid w:val="00DA1E18"/>
    <w:rsid w:val="00DA247C"/>
    <w:rsid w:val="00DA278F"/>
    <w:rsid w:val="00DA337D"/>
    <w:rsid w:val="00DA3481"/>
    <w:rsid w:val="00DA3646"/>
    <w:rsid w:val="00DA3B16"/>
    <w:rsid w:val="00DA3BF5"/>
    <w:rsid w:val="00DA3D05"/>
    <w:rsid w:val="00DA3D92"/>
    <w:rsid w:val="00DA42C8"/>
    <w:rsid w:val="00DA44AE"/>
    <w:rsid w:val="00DA456C"/>
    <w:rsid w:val="00DA47E3"/>
    <w:rsid w:val="00DA55E9"/>
    <w:rsid w:val="00DA587F"/>
    <w:rsid w:val="00DA5EC0"/>
    <w:rsid w:val="00DA6868"/>
    <w:rsid w:val="00DA69FF"/>
    <w:rsid w:val="00DA7B87"/>
    <w:rsid w:val="00DB0106"/>
    <w:rsid w:val="00DB0300"/>
    <w:rsid w:val="00DB0900"/>
    <w:rsid w:val="00DB0C68"/>
    <w:rsid w:val="00DB1155"/>
    <w:rsid w:val="00DB14CC"/>
    <w:rsid w:val="00DB1732"/>
    <w:rsid w:val="00DB25CD"/>
    <w:rsid w:val="00DB2B5B"/>
    <w:rsid w:val="00DB2ED6"/>
    <w:rsid w:val="00DB30E7"/>
    <w:rsid w:val="00DB3FF3"/>
    <w:rsid w:val="00DB40CD"/>
    <w:rsid w:val="00DB490F"/>
    <w:rsid w:val="00DB5920"/>
    <w:rsid w:val="00DB59C0"/>
    <w:rsid w:val="00DB5DED"/>
    <w:rsid w:val="00DB63F3"/>
    <w:rsid w:val="00DB652F"/>
    <w:rsid w:val="00DB79A9"/>
    <w:rsid w:val="00DB7C08"/>
    <w:rsid w:val="00DC0047"/>
    <w:rsid w:val="00DC102D"/>
    <w:rsid w:val="00DC1C32"/>
    <w:rsid w:val="00DC1E46"/>
    <w:rsid w:val="00DC26D4"/>
    <w:rsid w:val="00DC2AD8"/>
    <w:rsid w:val="00DC2D1E"/>
    <w:rsid w:val="00DC2DEE"/>
    <w:rsid w:val="00DC2EED"/>
    <w:rsid w:val="00DC3F7C"/>
    <w:rsid w:val="00DC454F"/>
    <w:rsid w:val="00DC4760"/>
    <w:rsid w:val="00DC47CC"/>
    <w:rsid w:val="00DC4D56"/>
    <w:rsid w:val="00DC4DC4"/>
    <w:rsid w:val="00DC4F35"/>
    <w:rsid w:val="00DC5059"/>
    <w:rsid w:val="00DC54D5"/>
    <w:rsid w:val="00DC59AE"/>
    <w:rsid w:val="00DC634D"/>
    <w:rsid w:val="00DC64BC"/>
    <w:rsid w:val="00DC677E"/>
    <w:rsid w:val="00DC6E05"/>
    <w:rsid w:val="00DC6EFC"/>
    <w:rsid w:val="00DC7052"/>
    <w:rsid w:val="00DC711A"/>
    <w:rsid w:val="00DC71BF"/>
    <w:rsid w:val="00DC76E5"/>
    <w:rsid w:val="00DC7A90"/>
    <w:rsid w:val="00DC7B5B"/>
    <w:rsid w:val="00DC7F66"/>
    <w:rsid w:val="00DC7F7E"/>
    <w:rsid w:val="00DD0509"/>
    <w:rsid w:val="00DD0F38"/>
    <w:rsid w:val="00DD2399"/>
    <w:rsid w:val="00DD24D2"/>
    <w:rsid w:val="00DD25A4"/>
    <w:rsid w:val="00DD2662"/>
    <w:rsid w:val="00DD2F9C"/>
    <w:rsid w:val="00DD337D"/>
    <w:rsid w:val="00DD4024"/>
    <w:rsid w:val="00DD4F73"/>
    <w:rsid w:val="00DD621D"/>
    <w:rsid w:val="00DD626C"/>
    <w:rsid w:val="00DD699B"/>
    <w:rsid w:val="00DD6B66"/>
    <w:rsid w:val="00DD6E2D"/>
    <w:rsid w:val="00DD6ED7"/>
    <w:rsid w:val="00DD708A"/>
    <w:rsid w:val="00DD7139"/>
    <w:rsid w:val="00DD782A"/>
    <w:rsid w:val="00DD7866"/>
    <w:rsid w:val="00DD78A4"/>
    <w:rsid w:val="00DD7F53"/>
    <w:rsid w:val="00DD7FD0"/>
    <w:rsid w:val="00DE0439"/>
    <w:rsid w:val="00DE0620"/>
    <w:rsid w:val="00DE0793"/>
    <w:rsid w:val="00DE0CEE"/>
    <w:rsid w:val="00DE106B"/>
    <w:rsid w:val="00DE1844"/>
    <w:rsid w:val="00DE21AF"/>
    <w:rsid w:val="00DE295E"/>
    <w:rsid w:val="00DE3EC4"/>
    <w:rsid w:val="00DE4163"/>
    <w:rsid w:val="00DE42D2"/>
    <w:rsid w:val="00DE4BFE"/>
    <w:rsid w:val="00DE52BA"/>
    <w:rsid w:val="00DE58D8"/>
    <w:rsid w:val="00DE5A80"/>
    <w:rsid w:val="00DE60FC"/>
    <w:rsid w:val="00DE6103"/>
    <w:rsid w:val="00DE6C9C"/>
    <w:rsid w:val="00DE6F95"/>
    <w:rsid w:val="00DE724D"/>
    <w:rsid w:val="00DE7762"/>
    <w:rsid w:val="00DE7779"/>
    <w:rsid w:val="00DF07B3"/>
    <w:rsid w:val="00DF0DBE"/>
    <w:rsid w:val="00DF3916"/>
    <w:rsid w:val="00DF4392"/>
    <w:rsid w:val="00DF46AA"/>
    <w:rsid w:val="00DF48AC"/>
    <w:rsid w:val="00DF4C5C"/>
    <w:rsid w:val="00DF4D04"/>
    <w:rsid w:val="00DF543F"/>
    <w:rsid w:val="00DF6494"/>
    <w:rsid w:val="00DF78F5"/>
    <w:rsid w:val="00E00403"/>
    <w:rsid w:val="00E00FCC"/>
    <w:rsid w:val="00E01680"/>
    <w:rsid w:val="00E01935"/>
    <w:rsid w:val="00E024ED"/>
    <w:rsid w:val="00E028A9"/>
    <w:rsid w:val="00E041DF"/>
    <w:rsid w:val="00E0421A"/>
    <w:rsid w:val="00E046B8"/>
    <w:rsid w:val="00E04E0F"/>
    <w:rsid w:val="00E05768"/>
    <w:rsid w:val="00E0600B"/>
    <w:rsid w:val="00E068D1"/>
    <w:rsid w:val="00E0694A"/>
    <w:rsid w:val="00E06D67"/>
    <w:rsid w:val="00E07599"/>
    <w:rsid w:val="00E07CC8"/>
    <w:rsid w:val="00E10EA9"/>
    <w:rsid w:val="00E11744"/>
    <w:rsid w:val="00E11A4A"/>
    <w:rsid w:val="00E11C25"/>
    <w:rsid w:val="00E1257E"/>
    <w:rsid w:val="00E12A35"/>
    <w:rsid w:val="00E13136"/>
    <w:rsid w:val="00E134EF"/>
    <w:rsid w:val="00E1393E"/>
    <w:rsid w:val="00E13D4B"/>
    <w:rsid w:val="00E13E2D"/>
    <w:rsid w:val="00E1469D"/>
    <w:rsid w:val="00E1478F"/>
    <w:rsid w:val="00E14F84"/>
    <w:rsid w:val="00E15832"/>
    <w:rsid w:val="00E15C90"/>
    <w:rsid w:val="00E15C97"/>
    <w:rsid w:val="00E161C0"/>
    <w:rsid w:val="00E16539"/>
    <w:rsid w:val="00E166FC"/>
    <w:rsid w:val="00E16B50"/>
    <w:rsid w:val="00E17464"/>
    <w:rsid w:val="00E178F7"/>
    <w:rsid w:val="00E17C94"/>
    <w:rsid w:val="00E200AE"/>
    <w:rsid w:val="00E21133"/>
    <w:rsid w:val="00E21189"/>
    <w:rsid w:val="00E21631"/>
    <w:rsid w:val="00E220BA"/>
    <w:rsid w:val="00E249CE"/>
    <w:rsid w:val="00E2513B"/>
    <w:rsid w:val="00E25A22"/>
    <w:rsid w:val="00E25EC7"/>
    <w:rsid w:val="00E264C4"/>
    <w:rsid w:val="00E267EE"/>
    <w:rsid w:val="00E26B7D"/>
    <w:rsid w:val="00E26E2B"/>
    <w:rsid w:val="00E26EB1"/>
    <w:rsid w:val="00E26F10"/>
    <w:rsid w:val="00E26F4B"/>
    <w:rsid w:val="00E300F2"/>
    <w:rsid w:val="00E301C5"/>
    <w:rsid w:val="00E301F3"/>
    <w:rsid w:val="00E30D1D"/>
    <w:rsid w:val="00E31E28"/>
    <w:rsid w:val="00E32166"/>
    <w:rsid w:val="00E321E9"/>
    <w:rsid w:val="00E3238F"/>
    <w:rsid w:val="00E3241C"/>
    <w:rsid w:val="00E32BB5"/>
    <w:rsid w:val="00E32C09"/>
    <w:rsid w:val="00E332AE"/>
    <w:rsid w:val="00E337FA"/>
    <w:rsid w:val="00E338BE"/>
    <w:rsid w:val="00E33D4E"/>
    <w:rsid w:val="00E33FF1"/>
    <w:rsid w:val="00E3414A"/>
    <w:rsid w:val="00E341F9"/>
    <w:rsid w:val="00E34F48"/>
    <w:rsid w:val="00E35C13"/>
    <w:rsid w:val="00E368BE"/>
    <w:rsid w:val="00E37597"/>
    <w:rsid w:val="00E40203"/>
    <w:rsid w:val="00E402C9"/>
    <w:rsid w:val="00E4120F"/>
    <w:rsid w:val="00E41630"/>
    <w:rsid w:val="00E41C04"/>
    <w:rsid w:val="00E41C67"/>
    <w:rsid w:val="00E41D38"/>
    <w:rsid w:val="00E41F56"/>
    <w:rsid w:val="00E42DBD"/>
    <w:rsid w:val="00E4305D"/>
    <w:rsid w:val="00E431FE"/>
    <w:rsid w:val="00E43455"/>
    <w:rsid w:val="00E436C4"/>
    <w:rsid w:val="00E43A1C"/>
    <w:rsid w:val="00E43BAB"/>
    <w:rsid w:val="00E44490"/>
    <w:rsid w:val="00E451DA"/>
    <w:rsid w:val="00E45E67"/>
    <w:rsid w:val="00E462A4"/>
    <w:rsid w:val="00E4651D"/>
    <w:rsid w:val="00E4777B"/>
    <w:rsid w:val="00E5050F"/>
    <w:rsid w:val="00E509F8"/>
    <w:rsid w:val="00E50B26"/>
    <w:rsid w:val="00E50D54"/>
    <w:rsid w:val="00E51431"/>
    <w:rsid w:val="00E51BD8"/>
    <w:rsid w:val="00E51ECB"/>
    <w:rsid w:val="00E5220A"/>
    <w:rsid w:val="00E525BC"/>
    <w:rsid w:val="00E53843"/>
    <w:rsid w:val="00E538FA"/>
    <w:rsid w:val="00E53994"/>
    <w:rsid w:val="00E53A0E"/>
    <w:rsid w:val="00E54C8A"/>
    <w:rsid w:val="00E550C9"/>
    <w:rsid w:val="00E55CBE"/>
    <w:rsid w:val="00E55F38"/>
    <w:rsid w:val="00E568F9"/>
    <w:rsid w:val="00E5698E"/>
    <w:rsid w:val="00E56E48"/>
    <w:rsid w:val="00E56F33"/>
    <w:rsid w:val="00E57634"/>
    <w:rsid w:val="00E60A8C"/>
    <w:rsid w:val="00E60CE9"/>
    <w:rsid w:val="00E6133E"/>
    <w:rsid w:val="00E61AAC"/>
    <w:rsid w:val="00E61C52"/>
    <w:rsid w:val="00E61CEB"/>
    <w:rsid w:val="00E623A7"/>
    <w:rsid w:val="00E6266D"/>
    <w:rsid w:val="00E62D5E"/>
    <w:rsid w:val="00E6389F"/>
    <w:rsid w:val="00E63E3C"/>
    <w:rsid w:val="00E63F1F"/>
    <w:rsid w:val="00E64F34"/>
    <w:rsid w:val="00E6508E"/>
    <w:rsid w:val="00E656A6"/>
    <w:rsid w:val="00E661E7"/>
    <w:rsid w:val="00E66830"/>
    <w:rsid w:val="00E6692D"/>
    <w:rsid w:val="00E66C27"/>
    <w:rsid w:val="00E67474"/>
    <w:rsid w:val="00E67F6D"/>
    <w:rsid w:val="00E70586"/>
    <w:rsid w:val="00E707FB"/>
    <w:rsid w:val="00E70B13"/>
    <w:rsid w:val="00E70E60"/>
    <w:rsid w:val="00E71BFA"/>
    <w:rsid w:val="00E71F33"/>
    <w:rsid w:val="00E72196"/>
    <w:rsid w:val="00E7236E"/>
    <w:rsid w:val="00E72DEA"/>
    <w:rsid w:val="00E73CB6"/>
    <w:rsid w:val="00E743B3"/>
    <w:rsid w:val="00E745CA"/>
    <w:rsid w:val="00E745D2"/>
    <w:rsid w:val="00E74CB4"/>
    <w:rsid w:val="00E74FCF"/>
    <w:rsid w:val="00E75281"/>
    <w:rsid w:val="00E75384"/>
    <w:rsid w:val="00E75635"/>
    <w:rsid w:val="00E75A15"/>
    <w:rsid w:val="00E75EE0"/>
    <w:rsid w:val="00E76199"/>
    <w:rsid w:val="00E76995"/>
    <w:rsid w:val="00E76CCC"/>
    <w:rsid w:val="00E76D3A"/>
    <w:rsid w:val="00E77A2A"/>
    <w:rsid w:val="00E81CF0"/>
    <w:rsid w:val="00E81E5D"/>
    <w:rsid w:val="00E827BF"/>
    <w:rsid w:val="00E830C5"/>
    <w:rsid w:val="00E83555"/>
    <w:rsid w:val="00E83C4E"/>
    <w:rsid w:val="00E845BB"/>
    <w:rsid w:val="00E84953"/>
    <w:rsid w:val="00E84DFF"/>
    <w:rsid w:val="00E85C91"/>
    <w:rsid w:val="00E85D7F"/>
    <w:rsid w:val="00E86F4A"/>
    <w:rsid w:val="00E87226"/>
    <w:rsid w:val="00E8735D"/>
    <w:rsid w:val="00E87EB7"/>
    <w:rsid w:val="00E9006B"/>
    <w:rsid w:val="00E901EF"/>
    <w:rsid w:val="00E9025D"/>
    <w:rsid w:val="00E9036D"/>
    <w:rsid w:val="00E903FE"/>
    <w:rsid w:val="00E90864"/>
    <w:rsid w:val="00E915F0"/>
    <w:rsid w:val="00E91908"/>
    <w:rsid w:val="00E92364"/>
    <w:rsid w:val="00E9266F"/>
    <w:rsid w:val="00E927D6"/>
    <w:rsid w:val="00E92A5E"/>
    <w:rsid w:val="00E93649"/>
    <w:rsid w:val="00E93FFC"/>
    <w:rsid w:val="00E9456C"/>
    <w:rsid w:val="00E950F1"/>
    <w:rsid w:val="00E95A48"/>
    <w:rsid w:val="00E95A4F"/>
    <w:rsid w:val="00E95BB5"/>
    <w:rsid w:val="00E95C5B"/>
    <w:rsid w:val="00E96002"/>
    <w:rsid w:val="00E96240"/>
    <w:rsid w:val="00E96352"/>
    <w:rsid w:val="00E965C3"/>
    <w:rsid w:val="00E96AE4"/>
    <w:rsid w:val="00E97276"/>
    <w:rsid w:val="00E974EC"/>
    <w:rsid w:val="00E97661"/>
    <w:rsid w:val="00E97CC2"/>
    <w:rsid w:val="00EA0A50"/>
    <w:rsid w:val="00EA0B5B"/>
    <w:rsid w:val="00EA0CBD"/>
    <w:rsid w:val="00EA1C97"/>
    <w:rsid w:val="00EA1CA9"/>
    <w:rsid w:val="00EA2AD7"/>
    <w:rsid w:val="00EA2B09"/>
    <w:rsid w:val="00EA38B2"/>
    <w:rsid w:val="00EA3FCF"/>
    <w:rsid w:val="00EA49EA"/>
    <w:rsid w:val="00EA4C35"/>
    <w:rsid w:val="00EA5179"/>
    <w:rsid w:val="00EA5468"/>
    <w:rsid w:val="00EA58AF"/>
    <w:rsid w:val="00EA5ED8"/>
    <w:rsid w:val="00EA6927"/>
    <w:rsid w:val="00EA69C3"/>
    <w:rsid w:val="00EA75E1"/>
    <w:rsid w:val="00EA7840"/>
    <w:rsid w:val="00EA78C2"/>
    <w:rsid w:val="00EA791D"/>
    <w:rsid w:val="00EA7BF3"/>
    <w:rsid w:val="00EA7F27"/>
    <w:rsid w:val="00EB0351"/>
    <w:rsid w:val="00EB0EC6"/>
    <w:rsid w:val="00EB104A"/>
    <w:rsid w:val="00EB135C"/>
    <w:rsid w:val="00EB1A20"/>
    <w:rsid w:val="00EB1C3F"/>
    <w:rsid w:val="00EB21C8"/>
    <w:rsid w:val="00EB2D00"/>
    <w:rsid w:val="00EB3016"/>
    <w:rsid w:val="00EB3D39"/>
    <w:rsid w:val="00EB4A41"/>
    <w:rsid w:val="00EB4B21"/>
    <w:rsid w:val="00EB533E"/>
    <w:rsid w:val="00EB57FF"/>
    <w:rsid w:val="00EB5B78"/>
    <w:rsid w:val="00EB600A"/>
    <w:rsid w:val="00EB604B"/>
    <w:rsid w:val="00EB6957"/>
    <w:rsid w:val="00EB6CC1"/>
    <w:rsid w:val="00EB7336"/>
    <w:rsid w:val="00EC01CD"/>
    <w:rsid w:val="00EC02D7"/>
    <w:rsid w:val="00EC055D"/>
    <w:rsid w:val="00EC069A"/>
    <w:rsid w:val="00EC0E1F"/>
    <w:rsid w:val="00EC0E29"/>
    <w:rsid w:val="00EC11A8"/>
    <w:rsid w:val="00EC16C7"/>
    <w:rsid w:val="00EC1C16"/>
    <w:rsid w:val="00EC1D00"/>
    <w:rsid w:val="00EC1FBA"/>
    <w:rsid w:val="00EC256C"/>
    <w:rsid w:val="00EC28A6"/>
    <w:rsid w:val="00EC2B55"/>
    <w:rsid w:val="00EC32EC"/>
    <w:rsid w:val="00EC4C5C"/>
    <w:rsid w:val="00EC521A"/>
    <w:rsid w:val="00EC5455"/>
    <w:rsid w:val="00EC602D"/>
    <w:rsid w:val="00EC6BF3"/>
    <w:rsid w:val="00EC741F"/>
    <w:rsid w:val="00EC78C4"/>
    <w:rsid w:val="00ED0040"/>
    <w:rsid w:val="00ED0201"/>
    <w:rsid w:val="00ED0B9B"/>
    <w:rsid w:val="00ED0C0B"/>
    <w:rsid w:val="00ED12D9"/>
    <w:rsid w:val="00ED2319"/>
    <w:rsid w:val="00ED24C5"/>
    <w:rsid w:val="00ED2AB4"/>
    <w:rsid w:val="00ED2B91"/>
    <w:rsid w:val="00ED2BF8"/>
    <w:rsid w:val="00ED3358"/>
    <w:rsid w:val="00ED3BDE"/>
    <w:rsid w:val="00ED40A9"/>
    <w:rsid w:val="00ED45D1"/>
    <w:rsid w:val="00ED4CF1"/>
    <w:rsid w:val="00ED5B77"/>
    <w:rsid w:val="00ED7603"/>
    <w:rsid w:val="00ED7F83"/>
    <w:rsid w:val="00EE050A"/>
    <w:rsid w:val="00EE0563"/>
    <w:rsid w:val="00EE0887"/>
    <w:rsid w:val="00EE1378"/>
    <w:rsid w:val="00EE2CB0"/>
    <w:rsid w:val="00EE37CA"/>
    <w:rsid w:val="00EE394B"/>
    <w:rsid w:val="00EE3AF8"/>
    <w:rsid w:val="00EE3C51"/>
    <w:rsid w:val="00EE471A"/>
    <w:rsid w:val="00EE53CD"/>
    <w:rsid w:val="00EE5BDC"/>
    <w:rsid w:val="00EE5CA8"/>
    <w:rsid w:val="00EE63CD"/>
    <w:rsid w:val="00EE65A9"/>
    <w:rsid w:val="00EE6FD1"/>
    <w:rsid w:val="00EE7348"/>
    <w:rsid w:val="00EE75DD"/>
    <w:rsid w:val="00EF06E6"/>
    <w:rsid w:val="00EF08F7"/>
    <w:rsid w:val="00EF110C"/>
    <w:rsid w:val="00EF138D"/>
    <w:rsid w:val="00EF1A3B"/>
    <w:rsid w:val="00EF2426"/>
    <w:rsid w:val="00EF2532"/>
    <w:rsid w:val="00EF264C"/>
    <w:rsid w:val="00EF2A35"/>
    <w:rsid w:val="00EF2FEF"/>
    <w:rsid w:val="00EF339B"/>
    <w:rsid w:val="00EF3580"/>
    <w:rsid w:val="00EF3927"/>
    <w:rsid w:val="00EF3DDC"/>
    <w:rsid w:val="00EF494F"/>
    <w:rsid w:val="00EF4A8F"/>
    <w:rsid w:val="00EF4F62"/>
    <w:rsid w:val="00EF54A5"/>
    <w:rsid w:val="00EF571F"/>
    <w:rsid w:val="00EF5C05"/>
    <w:rsid w:val="00EF5F1D"/>
    <w:rsid w:val="00EF6897"/>
    <w:rsid w:val="00EF702D"/>
    <w:rsid w:val="00EF7194"/>
    <w:rsid w:val="00EF7568"/>
    <w:rsid w:val="00EF7C41"/>
    <w:rsid w:val="00F007AB"/>
    <w:rsid w:val="00F008FF"/>
    <w:rsid w:val="00F011A5"/>
    <w:rsid w:val="00F0238B"/>
    <w:rsid w:val="00F0290C"/>
    <w:rsid w:val="00F02975"/>
    <w:rsid w:val="00F02DE3"/>
    <w:rsid w:val="00F03564"/>
    <w:rsid w:val="00F035D2"/>
    <w:rsid w:val="00F03AE4"/>
    <w:rsid w:val="00F03F4A"/>
    <w:rsid w:val="00F04219"/>
    <w:rsid w:val="00F04657"/>
    <w:rsid w:val="00F04A8F"/>
    <w:rsid w:val="00F0501B"/>
    <w:rsid w:val="00F051B2"/>
    <w:rsid w:val="00F05553"/>
    <w:rsid w:val="00F058CB"/>
    <w:rsid w:val="00F05D13"/>
    <w:rsid w:val="00F06602"/>
    <w:rsid w:val="00F06BAA"/>
    <w:rsid w:val="00F07018"/>
    <w:rsid w:val="00F078AB"/>
    <w:rsid w:val="00F07D89"/>
    <w:rsid w:val="00F1072F"/>
    <w:rsid w:val="00F1096E"/>
    <w:rsid w:val="00F11045"/>
    <w:rsid w:val="00F11533"/>
    <w:rsid w:val="00F119FA"/>
    <w:rsid w:val="00F11EEF"/>
    <w:rsid w:val="00F1216C"/>
    <w:rsid w:val="00F1288B"/>
    <w:rsid w:val="00F12A70"/>
    <w:rsid w:val="00F13CF1"/>
    <w:rsid w:val="00F13FC8"/>
    <w:rsid w:val="00F149F3"/>
    <w:rsid w:val="00F14F91"/>
    <w:rsid w:val="00F158EB"/>
    <w:rsid w:val="00F1610E"/>
    <w:rsid w:val="00F16755"/>
    <w:rsid w:val="00F16B70"/>
    <w:rsid w:val="00F16EE8"/>
    <w:rsid w:val="00F1783D"/>
    <w:rsid w:val="00F17EB0"/>
    <w:rsid w:val="00F20260"/>
    <w:rsid w:val="00F21641"/>
    <w:rsid w:val="00F21858"/>
    <w:rsid w:val="00F2253F"/>
    <w:rsid w:val="00F22687"/>
    <w:rsid w:val="00F22808"/>
    <w:rsid w:val="00F22E02"/>
    <w:rsid w:val="00F22E42"/>
    <w:rsid w:val="00F233FF"/>
    <w:rsid w:val="00F23500"/>
    <w:rsid w:val="00F2352F"/>
    <w:rsid w:val="00F237C0"/>
    <w:rsid w:val="00F23B22"/>
    <w:rsid w:val="00F23F06"/>
    <w:rsid w:val="00F24002"/>
    <w:rsid w:val="00F24D0C"/>
    <w:rsid w:val="00F25CAA"/>
    <w:rsid w:val="00F25CB6"/>
    <w:rsid w:val="00F25EDC"/>
    <w:rsid w:val="00F273D0"/>
    <w:rsid w:val="00F274C1"/>
    <w:rsid w:val="00F27730"/>
    <w:rsid w:val="00F27D37"/>
    <w:rsid w:val="00F3034A"/>
    <w:rsid w:val="00F30971"/>
    <w:rsid w:val="00F30B00"/>
    <w:rsid w:val="00F314E1"/>
    <w:rsid w:val="00F317D5"/>
    <w:rsid w:val="00F31D9E"/>
    <w:rsid w:val="00F31DC0"/>
    <w:rsid w:val="00F322DF"/>
    <w:rsid w:val="00F3236D"/>
    <w:rsid w:val="00F33B7D"/>
    <w:rsid w:val="00F34607"/>
    <w:rsid w:val="00F34C14"/>
    <w:rsid w:val="00F3587F"/>
    <w:rsid w:val="00F35CBA"/>
    <w:rsid w:val="00F35D8E"/>
    <w:rsid w:val="00F35EAB"/>
    <w:rsid w:val="00F36038"/>
    <w:rsid w:val="00F360AD"/>
    <w:rsid w:val="00F375C6"/>
    <w:rsid w:val="00F37DE0"/>
    <w:rsid w:val="00F37F43"/>
    <w:rsid w:val="00F4021E"/>
    <w:rsid w:val="00F40251"/>
    <w:rsid w:val="00F402CC"/>
    <w:rsid w:val="00F40600"/>
    <w:rsid w:val="00F40880"/>
    <w:rsid w:val="00F40C0A"/>
    <w:rsid w:val="00F40D3B"/>
    <w:rsid w:val="00F4174A"/>
    <w:rsid w:val="00F418BD"/>
    <w:rsid w:val="00F42471"/>
    <w:rsid w:val="00F42AE0"/>
    <w:rsid w:val="00F439B4"/>
    <w:rsid w:val="00F44525"/>
    <w:rsid w:val="00F4592F"/>
    <w:rsid w:val="00F46698"/>
    <w:rsid w:val="00F46B4A"/>
    <w:rsid w:val="00F46C98"/>
    <w:rsid w:val="00F46D05"/>
    <w:rsid w:val="00F46E11"/>
    <w:rsid w:val="00F4766A"/>
    <w:rsid w:val="00F47CCA"/>
    <w:rsid w:val="00F47D68"/>
    <w:rsid w:val="00F47E3A"/>
    <w:rsid w:val="00F50926"/>
    <w:rsid w:val="00F51C83"/>
    <w:rsid w:val="00F51D0E"/>
    <w:rsid w:val="00F5216B"/>
    <w:rsid w:val="00F524D2"/>
    <w:rsid w:val="00F5295F"/>
    <w:rsid w:val="00F5389B"/>
    <w:rsid w:val="00F539FC"/>
    <w:rsid w:val="00F53B5C"/>
    <w:rsid w:val="00F5438B"/>
    <w:rsid w:val="00F54D00"/>
    <w:rsid w:val="00F55313"/>
    <w:rsid w:val="00F555A2"/>
    <w:rsid w:val="00F556FC"/>
    <w:rsid w:val="00F55FE9"/>
    <w:rsid w:val="00F56392"/>
    <w:rsid w:val="00F56926"/>
    <w:rsid w:val="00F5697A"/>
    <w:rsid w:val="00F56AE2"/>
    <w:rsid w:val="00F57412"/>
    <w:rsid w:val="00F574D9"/>
    <w:rsid w:val="00F57510"/>
    <w:rsid w:val="00F57606"/>
    <w:rsid w:val="00F578CB"/>
    <w:rsid w:val="00F57A37"/>
    <w:rsid w:val="00F57E9E"/>
    <w:rsid w:val="00F6009D"/>
    <w:rsid w:val="00F60760"/>
    <w:rsid w:val="00F60FC4"/>
    <w:rsid w:val="00F61175"/>
    <w:rsid w:val="00F6139E"/>
    <w:rsid w:val="00F61712"/>
    <w:rsid w:val="00F62D0A"/>
    <w:rsid w:val="00F6318C"/>
    <w:rsid w:val="00F64241"/>
    <w:rsid w:val="00F645A8"/>
    <w:rsid w:val="00F64669"/>
    <w:rsid w:val="00F65670"/>
    <w:rsid w:val="00F65AF7"/>
    <w:rsid w:val="00F65B73"/>
    <w:rsid w:val="00F65E2B"/>
    <w:rsid w:val="00F66646"/>
    <w:rsid w:val="00F677C9"/>
    <w:rsid w:val="00F67A93"/>
    <w:rsid w:val="00F703AC"/>
    <w:rsid w:val="00F70477"/>
    <w:rsid w:val="00F708FE"/>
    <w:rsid w:val="00F70A61"/>
    <w:rsid w:val="00F70E00"/>
    <w:rsid w:val="00F70E98"/>
    <w:rsid w:val="00F70E9F"/>
    <w:rsid w:val="00F7157C"/>
    <w:rsid w:val="00F7177B"/>
    <w:rsid w:val="00F71C94"/>
    <w:rsid w:val="00F73312"/>
    <w:rsid w:val="00F73535"/>
    <w:rsid w:val="00F73D26"/>
    <w:rsid w:val="00F73E99"/>
    <w:rsid w:val="00F741DF"/>
    <w:rsid w:val="00F7484B"/>
    <w:rsid w:val="00F7542E"/>
    <w:rsid w:val="00F758C3"/>
    <w:rsid w:val="00F75BEE"/>
    <w:rsid w:val="00F75D3B"/>
    <w:rsid w:val="00F75F0B"/>
    <w:rsid w:val="00F76241"/>
    <w:rsid w:val="00F767CF"/>
    <w:rsid w:val="00F76A7D"/>
    <w:rsid w:val="00F76B65"/>
    <w:rsid w:val="00F77323"/>
    <w:rsid w:val="00F77646"/>
    <w:rsid w:val="00F77AAE"/>
    <w:rsid w:val="00F77EB0"/>
    <w:rsid w:val="00F80392"/>
    <w:rsid w:val="00F81367"/>
    <w:rsid w:val="00F8195F"/>
    <w:rsid w:val="00F81C43"/>
    <w:rsid w:val="00F81C8D"/>
    <w:rsid w:val="00F81FA3"/>
    <w:rsid w:val="00F82A4D"/>
    <w:rsid w:val="00F82B82"/>
    <w:rsid w:val="00F82FD6"/>
    <w:rsid w:val="00F83728"/>
    <w:rsid w:val="00F83B4C"/>
    <w:rsid w:val="00F847D2"/>
    <w:rsid w:val="00F84F71"/>
    <w:rsid w:val="00F85140"/>
    <w:rsid w:val="00F85572"/>
    <w:rsid w:val="00F857F4"/>
    <w:rsid w:val="00F85DC3"/>
    <w:rsid w:val="00F85F47"/>
    <w:rsid w:val="00F86096"/>
    <w:rsid w:val="00F86416"/>
    <w:rsid w:val="00F866C2"/>
    <w:rsid w:val="00F86D3E"/>
    <w:rsid w:val="00F86EEB"/>
    <w:rsid w:val="00F87E28"/>
    <w:rsid w:val="00F904BD"/>
    <w:rsid w:val="00F91C4A"/>
    <w:rsid w:val="00F91E3E"/>
    <w:rsid w:val="00F92293"/>
    <w:rsid w:val="00F924D8"/>
    <w:rsid w:val="00F92789"/>
    <w:rsid w:val="00F929F2"/>
    <w:rsid w:val="00F92B82"/>
    <w:rsid w:val="00F93AB6"/>
    <w:rsid w:val="00F93D3C"/>
    <w:rsid w:val="00F940DD"/>
    <w:rsid w:val="00F94408"/>
    <w:rsid w:val="00F94420"/>
    <w:rsid w:val="00F947FF"/>
    <w:rsid w:val="00F948EB"/>
    <w:rsid w:val="00F95916"/>
    <w:rsid w:val="00F95D86"/>
    <w:rsid w:val="00F95F13"/>
    <w:rsid w:val="00F961DF"/>
    <w:rsid w:val="00F96344"/>
    <w:rsid w:val="00F965F6"/>
    <w:rsid w:val="00F96A44"/>
    <w:rsid w:val="00F97031"/>
    <w:rsid w:val="00F9737F"/>
    <w:rsid w:val="00F9758D"/>
    <w:rsid w:val="00F976C3"/>
    <w:rsid w:val="00F9778C"/>
    <w:rsid w:val="00F977AF"/>
    <w:rsid w:val="00FA0575"/>
    <w:rsid w:val="00FA06E5"/>
    <w:rsid w:val="00FA0784"/>
    <w:rsid w:val="00FA0913"/>
    <w:rsid w:val="00FA13BE"/>
    <w:rsid w:val="00FA1445"/>
    <w:rsid w:val="00FA1654"/>
    <w:rsid w:val="00FA26D3"/>
    <w:rsid w:val="00FA2C8D"/>
    <w:rsid w:val="00FA2F16"/>
    <w:rsid w:val="00FA3A1F"/>
    <w:rsid w:val="00FA3E88"/>
    <w:rsid w:val="00FA41B7"/>
    <w:rsid w:val="00FA45F2"/>
    <w:rsid w:val="00FA47D9"/>
    <w:rsid w:val="00FA4960"/>
    <w:rsid w:val="00FA4C63"/>
    <w:rsid w:val="00FA5389"/>
    <w:rsid w:val="00FA54E4"/>
    <w:rsid w:val="00FA59CE"/>
    <w:rsid w:val="00FA6C01"/>
    <w:rsid w:val="00FA6EB1"/>
    <w:rsid w:val="00FA7537"/>
    <w:rsid w:val="00FA794E"/>
    <w:rsid w:val="00FA7973"/>
    <w:rsid w:val="00FA7999"/>
    <w:rsid w:val="00FA7BCF"/>
    <w:rsid w:val="00FB0171"/>
    <w:rsid w:val="00FB09D2"/>
    <w:rsid w:val="00FB0D90"/>
    <w:rsid w:val="00FB178E"/>
    <w:rsid w:val="00FB20E9"/>
    <w:rsid w:val="00FB23A0"/>
    <w:rsid w:val="00FB2DF4"/>
    <w:rsid w:val="00FB2F3F"/>
    <w:rsid w:val="00FB3BD5"/>
    <w:rsid w:val="00FB3E66"/>
    <w:rsid w:val="00FB3F6B"/>
    <w:rsid w:val="00FB407A"/>
    <w:rsid w:val="00FB48C2"/>
    <w:rsid w:val="00FB5054"/>
    <w:rsid w:val="00FB520C"/>
    <w:rsid w:val="00FB5631"/>
    <w:rsid w:val="00FB610D"/>
    <w:rsid w:val="00FB614F"/>
    <w:rsid w:val="00FB68C6"/>
    <w:rsid w:val="00FB6E09"/>
    <w:rsid w:val="00FB7144"/>
    <w:rsid w:val="00FB763F"/>
    <w:rsid w:val="00FB7816"/>
    <w:rsid w:val="00FB7EFA"/>
    <w:rsid w:val="00FB7F60"/>
    <w:rsid w:val="00FB7FEC"/>
    <w:rsid w:val="00FC0977"/>
    <w:rsid w:val="00FC09C7"/>
    <w:rsid w:val="00FC13EF"/>
    <w:rsid w:val="00FC1C1E"/>
    <w:rsid w:val="00FC204F"/>
    <w:rsid w:val="00FC2A56"/>
    <w:rsid w:val="00FC303C"/>
    <w:rsid w:val="00FC303D"/>
    <w:rsid w:val="00FC32A3"/>
    <w:rsid w:val="00FC3944"/>
    <w:rsid w:val="00FC39A9"/>
    <w:rsid w:val="00FC3C55"/>
    <w:rsid w:val="00FC3D11"/>
    <w:rsid w:val="00FC3D2F"/>
    <w:rsid w:val="00FC3E25"/>
    <w:rsid w:val="00FC472B"/>
    <w:rsid w:val="00FC4A49"/>
    <w:rsid w:val="00FC505A"/>
    <w:rsid w:val="00FC53D0"/>
    <w:rsid w:val="00FC59F8"/>
    <w:rsid w:val="00FC68CC"/>
    <w:rsid w:val="00FC697C"/>
    <w:rsid w:val="00FC6AB6"/>
    <w:rsid w:val="00FC6DE1"/>
    <w:rsid w:val="00FC6E21"/>
    <w:rsid w:val="00FC78E1"/>
    <w:rsid w:val="00FD085E"/>
    <w:rsid w:val="00FD0A3F"/>
    <w:rsid w:val="00FD1090"/>
    <w:rsid w:val="00FD131B"/>
    <w:rsid w:val="00FD149C"/>
    <w:rsid w:val="00FD18B8"/>
    <w:rsid w:val="00FD18DD"/>
    <w:rsid w:val="00FD261D"/>
    <w:rsid w:val="00FD2A51"/>
    <w:rsid w:val="00FD3566"/>
    <w:rsid w:val="00FD3582"/>
    <w:rsid w:val="00FD43B4"/>
    <w:rsid w:val="00FD4A00"/>
    <w:rsid w:val="00FD4FE2"/>
    <w:rsid w:val="00FD4FEB"/>
    <w:rsid w:val="00FD5428"/>
    <w:rsid w:val="00FD5792"/>
    <w:rsid w:val="00FD58E0"/>
    <w:rsid w:val="00FD5B2B"/>
    <w:rsid w:val="00FD5B75"/>
    <w:rsid w:val="00FD5C14"/>
    <w:rsid w:val="00FD5C51"/>
    <w:rsid w:val="00FD5CBF"/>
    <w:rsid w:val="00FD5FBA"/>
    <w:rsid w:val="00FD6055"/>
    <w:rsid w:val="00FD6597"/>
    <w:rsid w:val="00FD792E"/>
    <w:rsid w:val="00FE0C10"/>
    <w:rsid w:val="00FE0F5C"/>
    <w:rsid w:val="00FE13F5"/>
    <w:rsid w:val="00FE15A7"/>
    <w:rsid w:val="00FE1ADB"/>
    <w:rsid w:val="00FE23E9"/>
    <w:rsid w:val="00FE2891"/>
    <w:rsid w:val="00FE29B1"/>
    <w:rsid w:val="00FE2A8A"/>
    <w:rsid w:val="00FE30F8"/>
    <w:rsid w:val="00FE32DF"/>
    <w:rsid w:val="00FE3346"/>
    <w:rsid w:val="00FE3991"/>
    <w:rsid w:val="00FE3CBB"/>
    <w:rsid w:val="00FE40F3"/>
    <w:rsid w:val="00FE4A7E"/>
    <w:rsid w:val="00FE4ACB"/>
    <w:rsid w:val="00FE4B1B"/>
    <w:rsid w:val="00FE52FE"/>
    <w:rsid w:val="00FE605B"/>
    <w:rsid w:val="00FE60F2"/>
    <w:rsid w:val="00FE63BD"/>
    <w:rsid w:val="00FE67BF"/>
    <w:rsid w:val="00FE6914"/>
    <w:rsid w:val="00FE738A"/>
    <w:rsid w:val="00FE79B3"/>
    <w:rsid w:val="00FF0225"/>
    <w:rsid w:val="00FF0505"/>
    <w:rsid w:val="00FF080F"/>
    <w:rsid w:val="00FF12B1"/>
    <w:rsid w:val="00FF1A9F"/>
    <w:rsid w:val="00FF1AC9"/>
    <w:rsid w:val="00FF1B21"/>
    <w:rsid w:val="00FF1D34"/>
    <w:rsid w:val="00FF27F6"/>
    <w:rsid w:val="00FF28BA"/>
    <w:rsid w:val="00FF2E61"/>
    <w:rsid w:val="00FF31AC"/>
    <w:rsid w:val="00FF36E2"/>
    <w:rsid w:val="00FF37D9"/>
    <w:rsid w:val="00FF3A88"/>
    <w:rsid w:val="00FF4682"/>
    <w:rsid w:val="00FF4B85"/>
    <w:rsid w:val="00FF4C2B"/>
    <w:rsid w:val="00FF5273"/>
    <w:rsid w:val="00FF53DD"/>
    <w:rsid w:val="00FF5AD8"/>
    <w:rsid w:val="00FF5C36"/>
    <w:rsid w:val="00FF68FF"/>
    <w:rsid w:val="00FF7E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C3"/>
    <w:pPr>
      <w:spacing w:after="0"/>
      <w:jc w:val="both"/>
    </w:pPr>
    <w:rPr>
      <w:rFonts w:ascii="Arial" w:hAnsi="Arial" w:cs="Arial"/>
      <w:lang w:val="fr-FR"/>
    </w:rPr>
  </w:style>
  <w:style w:type="paragraph" w:styleId="Titre1">
    <w:name w:val="heading 1"/>
    <w:basedOn w:val="Paragraphedeliste"/>
    <w:next w:val="Normal"/>
    <w:link w:val="Titre1Car"/>
    <w:qFormat/>
    <w:rsid w:val="008F4740"/>
    <w:pPr>
      <w:numPr>
        <w:numId w:val="2"/>
      </w:numPr>
      <w:outlineLvl w:val="0"/>
    </w:pPr>
    <w:rPr>
      <w:b/>
      <w:color w:val="002060"/>
      <w:sz w:val="28"/>
    </w:rPr>
  </w:style>
  <w:style w:type="paragraph" w:styleId="Titre2">
    <w:name w:val="heading 2"/>
    <w:basedOn w:val="Paragraphedeliste"/>
    <w:next w:val="Normal"/>
    <w:link w:val="Titre2Car"/>
    <w:uiPriority w:val="9"/>
    <w:unhideWhenUsed/>
    <w:qFormat/>
    <w:rsid w:val="00973CD2"/>
    <w:pPr>
      <w:numPr>
        <w:ilvl w:val="1"/>
        <w:numId w:val="2"/>
      </w:numPr>
      <w:ind w:left="720"/>
      <w:outlineLvl w:val="1"/>
    </w:pPr>
    <w:rPr>
      <w:b/>
      <w:color w:val="002060"/>
    </w:rPr>
  </w:style>
  <w:style w:type="paragraph" w:styleId="Titre3">
    <w:name w:val="heading 3"/>
    <w:basedOn w:val="Paragraphedeliste"/>
    <w:next w:val="Normal"/>
    <w:uiPriority w:val="9"/>
    <w:unhideWhenUsed/>
    <w:qFormat/>
    <w:rsid w:val="008F4740"/>
    <w:pPr>
      <w:numPr>
        <w:ilvl w:val="2"/>
        <w:numId w:val="1"/>
      </w:numPr>
      <w:outlineLvl w:val="2"/>
    </w:pPr>
    <w:rPr>
      <w:b/>
      <w:color w:val="81BC00" w:themeColor="accent2"/>
    </w:rPr>
  </w:style>
  <w:style w:type="paragraph" w:styleId="Titre4">
    <w:name w:val="heading 4"/>
    <w:basedOn w:val="Normal"/>
    <w:next w:val="Normal"/>
    <w:link w:val="Titre4Car"/>
    <w:uiPriority w:val="9"/>
    <w:unhideWhenUsed/>
    <w:qFormat/>
    <w:rsid w:val="008F4740"/>
    <w:pPr>
      <w:ind w:left="1418"/>
      <w:outlineLvl w:val="3"/>
    </w:pPr>
    <w:rPr>
      <w:i/>
      <w:color w:val="81BC00" w:themeColor="accent2"/>
    </w:rPr>
  </w:style>
  <w:style w:type="paragraph" w:styleId="Titre5">
    <w:name w:val="heading 5"/>
    <w:basedOn w:val="Normal"/>
    <w:next w:val="Normal"/>
    <w:link w:val="Titre5Car"/>
    <w:uiPriority w:val="9"/>
    <w:unhideWhenUsed/>
    <w:qFormat/>
    <w:rsid w:val="008F4740"/>
    <w:pPr>
      <w:spacing w:before="20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unhideWhenUsed/>
    <w:qFormat/>
    <w:rsid w:val="008F4740"/>
    <w:pPr>
      <w:spacing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unhideWhenUsed/>
    <w:qFormat/>
    <w:rsid w:val="008F4740"/>
    <w:pPr>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qFormat/>
    <w:rsid w:val="008F4740"/>
    <w:pPr>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unhideWhenUsed/>
    <w:qFormat/>
    <w:rsid w:val="008F4740"/>
    <w:pPr>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Findings,Medium Grid 1 - Accent 21,References,List Paragraph (numbered (a)),Numbered List Paragraph,Liste 1,List Bullet Mary,List Paragraph nowy,ReferencesCxSpLast,Texte Général,Paragraphe  revu,Paragraphe de liste1,heading 6"/>
    <w:basedOn w:val="Normal"/>
    <w:link w:val="ParagraphedelisteCar"/>
    <w:uiPriority w:val="34"/>
    <w:qFormat/>
    <w:rsid w:val="008F4740"/>
    <w:pPr>
      <w:ind w:left="720"/>
      <w:contextualSpacing/>
    </w:pPr>
  </w:style>
  <w:style w:type="character" w:customStyle="1" w:styleId="ParagraphedelisteCar">
    <w:name w:val="Paragraphe de liste Car"/>
    <w:aliases w:val="Findings Car,Medium Grid 1 - Accent 21 Car,References Car,List Paragraph (numbered (a)) Car,Numbered List Paragraph Car,Liste 1 Car,List Bullet Mary Car,List Paragraph nowy Car,ReferencesCxSpLast Car,Texte Général Car"/>
    <w:basedOn w:val="Policepardfaut"/>
    <w:link w:val="Paragraphedeliste"/>
    <w:uiPriority w:val="34"/>
    <w:qFormat/>
    <w:rsid w:val="00D85272"/>
    <w:rPr>
      <w:rFonts w:ascii="Arial" w:hAnsi="Arial" w:cs="Arial"/>
    </w:rPr>
  </w:style>
  <w:style w:type="character" w:customStyle="1" w:styleId="Titre1Car">
    <w:name w:val="Titre 1 Car"/>
    <w:basedOn w:val="Policepardfaut"/>
    <w:link w:val="Titre1"/>
    <w:rsid w:val="008F4740"/>
    <w:rPr>
      <w:rFonts w:ascii="Arial" w:hAnsi="Arial" w:cs="Arial"/>
      <w:b/>
      <w:color w:val="002060"/>
      <w:sz w:val="28"/>
      <w:lang w:val="fr-FR"/>
    </w:rPr>
  </w:style>
  <w:style w:type="character" w:customStyle="1" w:styleId="Titre2Car">
    <w:name w:val="Titre 2 Car"/>
    <w:basedOn w:val="Policepardfaut"/>
    <w:link w:val="Titre2"/>
    <w:uiPriority w:val="9"/>
    <w:rsid w:val="00973CD2"/>
    <w:rPr>
      <w:rFonts w:ascii="Arial" w:hAnsi="Arial" w:cs="Arial"/>
      <w:b/>
      <w:color w:val="002060"/>
      <w:lang w:val="fr-FR"/>
    </w:rPr>
  </w:style>
  <w:style w:type="character" w:customStyle="1" w:styleId="Titre4Car">
    <w:name w:val="Titre 4 Car"/>
    <w:basedOn w:val="Policepardfaut"/>
    <w:link w:val="Titre4"/>
    <w:uiPriority w:val="9"/>
    <w:rsid w:val="008F4740"/>
    <w:rPr>
      <w:rFonts w:ascii="Arial" w:hAnsi="Arial" w:cs="Arial"/>
      <w:i/>
      <w:color w:val="81BC00" w:themeColor="accent2"/>
    </w:rPr>
  </w:style>
  <w:style w:type="character" w:customStyle="1" w:styleId="Titre5Car">
    <w:name w:val="Titre 5 Car"/>
    <w:basedOn w:val="Policepardfaut"/>
    <w:link w:val="Titre5"/>
    <w:uiPriority w:val="9"/>
    <w:rsid w:val="008F4740"/>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rsid w:val="008F4740"/>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rsid w:val="008F4740"/>
    <w:rPr>
      <w:rFonts w:asciiTheme="majorHAnsi" w:eastAsiaTheme="majorEastAsia" w:hAnsiTheme="majorHAnsi" w:cstheme="majorBidi"/>
      <w:i/>
      <w:iCs/>
    </w:rPr>
  </w:style>
  <w:style w:type="character" w:customStyle="1" w:styleId="Titre8Car">
    <w:name w:val="Titre 8 Car"/>
    <w:basedOn w:val="Policepardfaut"/>
    <w:link w:val="Titre8"/>
    <w:uiPriority w:val="9"/>
    <w:rsid w:val="008F4740"/>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rsid w:val="008F4740"/>
    <w:rPr>
      <w:rFonts w:asciiTheme="majorHAnsi" w:eastAsiaTheme="majorEastAsia" w:hAnsiTheme="majorHAnsi" w:cstheme="majorBidi"/>
      <w:i/>
      <w:iCs/>
      <w:spacing w:val="5"/>
      <w:sz w:val="20"/>
      <w:szCs w:val="20"/>
    </w:rPr>
  </w:style>
  <w:style w:type="paragraph" w:customStyle="1" w:styleId="Bullet">
    <w:name w:val="Bullet"/>
    <w:basedOn w:val="Normal"/>
    <w:rsid w:val="00F42AE0"/>
    <w:pPr>
      <w:tabs>
        <w:tab w:val="num" w:pos="360"/>
        <w:tab w:val="left" w:pos="567"/>
        <w:tab w:val="left" w:pos="2268"/>
      </w:tabs>
      <w:spacing w:before="40" w:after="40"/>
      <w:ind w:left="340" w:hanging="340"/>
    </w:pPr>
    <w:rPr>
      <w:snapToGrid w:val="0"/>
      <w:sz w:val="24"/>
    </w:rPr>
  </w:style>
  <w:style w:type="paragraph" w:customStyle="1" w:styleId="Bullet1">
    <w:name w:val="Bullet 1)"/>
    <w:basedOn w:val="BodyTextuvlaka3"/>
    <w:rsid w:val="00F42AE0"/>
    <w:pPr>
      <w:tabs>
        <w:tab w:val="num" w:pos="360"/>
      </w:tabs>
    </w:pPr>
  </w:style>
  <w:style w:type="paragraph" w:customStyle="1" w:styleId="BodyTextuvlaka3">
    <w:name w:val="Body Text.uvlaka 3"/>
    <w:basedOn w:val="Normal"/>
    <w:rsid w:val="00F42AE0"/>
    <w:pPr>
      <w:tabs>
        <w:tab w:val="left" w:pos="567"/>
        <w:tab w:val="left" w:pos="2268"/>
      </w:tabs>
      <w:spacing w:before="120" w:after="120" w:line="260" w:lineRule="exact"/>
      <w:ind w:left="567" w:hanging="567"/>
      <w:outlineLvl w:val="0"/>
    </w:pPr>
    <w:rPr>
      <w:snapToGrid w:val="0"/>
    </w:rPr>
  </w:style>
  <w:style w:type="paragraph" w:customStyle="1" w:styleId="Bulleta">
    <w:name w:val="Bullet a)"/>
    <w:basedOn w:val="BodyTextuvlaka3"/>
    <w:rsid w:val="00F42AE0"/>
    <w:pPr>
      <w:tabs>
        <w:tab w:val="num" w:pos="360"/>
      </w:tabs>
      <w:ind w:left="360" w:hanging="360"/>
    </w:pPr>
  </w:style>
  <w:style w:type="paragraph" w:customStyle="1" w:styleId="NI4b">
    <w:name w:val="NI4b"/>
    <w:basedOn w:val="NormalIndent4"/>
    <w:rsid w:val="00F42AE0"/>
    <w:pPr>
      <w:tabs>
        <w:tab w:val="num" w:pos="1920"/>
      </w:tabs>
      <w:ind w:left="1916" w:hanging="357"/>
    </w:pPr>
  </w:style>
  <w:style w:type="paragraph" w:customStyle="1" w:styleId="NormalIndent4">
    <w:name w:val="Normal Indent 4"/>
    <w:basedOn w:val="NormalIndent3"/>
    <w:rsid w:val="00F42AE0"/>
    <w:pPr>
      <w:ind w:left="1560"/>
    </w:pPr>
  </w:style>
  <w:style w:type="paragraph" w:customStyle="1" w:styleId="NormalIndent3">
    <w:name w:val="Normal Indent 3"/>
    <w:basedOn w:val="Normal"/>
    <w:rsid w:val="00F42AE0"/>
    <w:pPr>
      <w:tabs>
        <w:tab w:val="left" w:pos="567"/>
        <w:tab w:val="left" w:pos="2268"/>
      </w:tabs>
      <w:ind w:left="1276"/>
      <w:outlineLvl w:val="0"/>
    </w:pPr>
    <w:rPr>
      <w:snapToGrid w:val="0"/>
      <w:sz w:val="24"/>
    </w:rPr>
  </w:style>
  <w:style w:type="paragraph" w:customStyle="1" w:styleId="stb">
    <w:name w:val="stb"/>
    <w:basedOn w:val="Retraitnormal"/>
    <w:rsid w:val="00F42AE0"/>
    <w:pPr>
      <w:tabs>
        <w:tab w:val="num" w:pos="1069"/>
      </w:tabs>
      <w:ind w:left="1069" w:hanging="360"/>
    </w:pPr>
    <w:rPr>
      <w:lang w:val="fr-BE"/>
    </w:rPr>
  </w:style>
  <w:style w:type="paragraph" w:styleId="Retraitnormal">
    <w:name w:val="Normal Indent"/>
    <w:basedOn w:val="Normal"/>
    <w:link w:val="RetraitnormalCar"/>
    <w:rsid w:val="00F42AE0"/>
    <w:pPr>
      <w:tabs>
        <w:tab w:val="left" w:pos="567"/>
        <w:tab w:val="left" w:pos="2268"/>
      </w:tabs>
      <w:ind w:left="709"/>
      <w:outlineLvl w:val="0"/>
    </w:pPr>
    <w:rPr>
      <w:rFonts w:ascii="Verdana" w:hAnsi="Verdana" w:cstheme="minorBidi"/>
      <w:snapToGrid w:val="0"/>
      <w:sz w:val="24"/>
    </w:rPr>
  </w:style>
  <w:style w:type="character" w:customStyle="1" w:styleId="RetraitnormalCar">
    <w:name w:val="Retrait normal Car"/>
    <w:basedOn w:val="Policepardfaut"/>
    <w:link w:val="Retraitnormal"/>
    <w:rsid w:val="00A84DE3"/>
    <w:rPr>
      <w:rFonts w:ascii="Verdana" w:hAnsi="Verdana"/>
      <w:snapToGrid w:val="0"/>
      <w:sz w:val="24"/>
      <w:lang w:val="fr-FR" w:eastAsia="en-US"/>
    </w:rPr>
  </w:style>
  <w:style w:type="paragraph" w:customStyle="1" w:styleId="N1IB">
    <w:name w:val="N1IB"/>
    <w:basedOn w:val="Retraitnormal"/>
    <w:rsid w:val="00F42AE0"/>
    <w:pPr>
      <w:tabs>
        <w:tab w:val="num" w:pos="360"/>
      </w:tabs>
      <w:ind w:left="360" w:hanging="360"/>
    </w:pPr>
    <w:rPr>
      <w:lang w:val="fr-BE"/>
    </w:rPr>
  </w:style>
  <w:style w:type="paragraph" w:customStyle="1" w:styleId="response">
    <w:name w:val="response"/>
    <w:basedOn w:val="Normal"/>
    <w:rsid w:val="00F42AE0"/>
    <w:pPr>
      <w:tabs>
        <w:tab w:val="left" w:pos="567"/>
        <w:tab w:val="left" w:pos="2268"/>
      </w:tabs>
      <w:spacing w:before="120" w:after="120"/>
      <w:ind w:left="567" w:hanging="567"/>
    </w:pPr>
  </w:style>
  <w:style w:type="paragraph" w:styleId="Corpsdetexte2">
    <w:name w:val="Body Text 2"/>
    <w:basedOn w:val="Normal"/>
    <w:link w:val="Corpsdetexte2Car"/>
    <w:uiPriority w:val="99"/>
    <w:rsid w:val="00F42AE0"/>
  </w:style>
  <w:style w:type="character" w:customStyle="1" w:styleId="Corpsdetexte2Car">
    <w:name w:val="Corps de texte 2 Car"/>
    <w:basedOn w:val="Policepardfaut"/>
    <w:link w:val="Corpsdetexte2"/>
    <w:uiPriority w:val="99"/>
    <w:rsid w:val="000C75B8"/>
    <w:rPr>
      <w:rFonts w:ascii="Arial" w:hAnsi="Arial" w:cs="Arial"/>
    </w:rPr>
  </w:style>
  <w:style w:type="paragraph" w:customStyle="1" w:styleId="columnhead">
    <w:name w:val="column head"/>
    <w:rsid w:val="00F42AE0"/>
    <w:pPr>
      <w:spacing w:before="120" w:after="120"/>
      <w:jc w:val="center"/>
    </w:pPr>
    <w:rPr>
      <w:rFonts w:ascii="Arial" w:hAnsi="Arial"/>
      <w:b/>
      <w:lang w:eastAsia="nl-BE"/>
    </w:rPr>
  </w:style>
  <w:style w:type="character" w:customStyle="1" w:styleId="DefaultMargins">
    <w:name w:val="DefaultMargins"/>
    <w:basedOn w:val="Policepardfaut"/>
    <w:rsid w:val="00F42AE0"/>
    <w:rPr>
      <w:rFonts w:ascii="CG Times" w:hAnsi="CG Times"/>
      <w:noProof w:val="0"/>
      <w:spacing w:val="-3"/>
      <w:lang w:val="en-GB"/>
    </w:rPr>
  </w:style>
  <w:style w:type="paragraph" w:customStyle="1" w:styleId="Label-CompanyInfo">
    <w:name w:val="Label-CompanyInfo"/>
    <w:basedOn w:val="Normal"/>
    <w:rsid w:val="00F42AE0"/>
    <w:pPr>
      <w:framePr w:w="2189" w:h="1152" w:hSpace="187" w:wrap="auto" w:vAnchor="page" w:hAnchor="page" w:x="1499" w:y="433" w:anchorLock="1"/>
      <w:tabs>
        <w:tab w:val="left" w:pos="567"/>
        <w:tab w:val="left" w:pos="2268"/>
      </w:tabs>
      <w:spacing w:line="180" w:lineRule="exact"/>
      <w:outlineLvl w:val="0"/>
    </w:pPr>
    <w:rPr>
      <w:snapToGrid w:val="0"/>
      <w:sz w:val="15"/>
    </w:rPr>
  </w:style>
  <w:style w:type="paragraph" w:styleId="En-tte">
    <w:name w:val="header"/>
    <w:basedOn w:val="Normal"/>
    <w:link w:val="En-tteCar"/>
    <w:uiPriority w:val="99"/>
    <w:rsid w:val="00F42AE0"/>
    <w:pPr>
      <w:tabs>
        <w:tab w:val="left" w:pos="567"/>
        <w:tab w:val="left" w:pos="2268"/>
        <w:tab w:val="center" w:pos="4320"/>
        <w:tab w:val="right" w:pos="10080"/>
      </w:tabs>
      <w:spacing w:line="260" w:lineRule="exact"/>
      <w:ind w:left="567" w:hanging="567"/>
      <w:outlineLvl w:val="0"/>
    </w:pPr>
    <w:rPr>
      <w:rFonts w:ascii="Verdana" w:hAnsi="Verdana" w:cstheme="minorBidi"/>
      <w:snapToGrid w:val="0"/>
    </w:rPr>
  </w:style>
  <w:style w:type="character" w:customStyle="1" w:styleId="En-tteCar">
    <w:name w:val="En-tête Car"/>
    <w:basedOn w:val="Policepardfaut"/>
    <w:link w:val="En-tte"/>
    <w:uiPriority w:val="99"/>
    <w:rsid w:val="008154C0"/>
    <w:rPr>
      <w:rFonts w:ascii="Verdana" w:hAnsi="Verdana"/>
      <w:snapToGrid w:val="0"/>
      <w:sz w:val="22"/>
      <w:lang w:val="fr-FR"/>
    </w:rPr>
  </w:style>
  <w:style w:type="paragraph" w:customStyle="1" w:styleId="Title-ClientName">
    <w:name w:val="Title-ClientName"/>
    <w:basedOn w:val="Normal"/>
    <w:rsid w:val="00F42AE0"/>
    <w:pPr>
      <w:keepNext/>
      <w:tabs>
        <w:tab w:val="left" w:pos="567"/>
        <w:tab w:val="left" w:pos="2268"/>
      </w:tabs>
      <w:spacing w:before="240"/>
      <w:ind w:left="108"/>
    </w:pPr>
    <w:rPr>
      <w:b/>
      <w:snapToGrid w:val="0"/>
      <w:color w:val="808080"/>
      <w:sz w:val="40"/>
    </w:rPr>
  </w:style>
  <w:style w:type="paragraph" w:customStyle="1" w:styleId="Subject">
    <w:name w:val="Subject"/>
    <w:basedOn w:val="Normal"/>
    <w:next w:val="Normal"/>
    <w:rsid w:val="00F42AE0"/>
    <w:pPr>
      <w:tabs>
        <w:tab w:val="left" w:pos="567"/>
        <w:tab w:val="left" w:pos="2268"/>
      </w:tabs>
      <w:spacing w:after="480"/>
      <w:ind w:left="1191" w:hanging="1191"/>
    </w:pPr>
    <w:rPr>
      <w:sz w:val="24"/>
    </w:rPr>
  </w:style>
  <w:style w:type="paragraph" w:customStyle="1" w:styleId="Title-ReportName">
    <w:name w:val="Title-ReportName"/>
    <w:basedOn w:val="Normal"/>
    <w:rsid w:val="00F42AE0"/>
    <w:pPr>
      <w:keepNext/>
      <w:tabs>
        <w:tab w:val="left" w:pos="567"/>
        <w:tab w:val="left" w:pos="2268"/>
      </w:tabs>
      <w:spacing w:before="360"/>
      <w:ind w:left="108"/>
    </w:pPr>
    <w:rPr>
      <w:b/>
      <w:snapToGrid w:val="0"/>
      <w:sz w:val="24"/>
    </w:rPr>
  </w:style>
  <w:style w:type="paragraph" w:customStyle="1" w:styleId="Title-sub2">
    <w:name w:val="Title-sub2"/>
    <w:basedOn w:val="Titre7"/>
    <w:rsid w:val="00F42AE0"/>
    <w:pPr>
      <w:ind w:left="108"/>
      <w:outlineLvl w:val="9"/>
    </w:pPr>
    <w:rPr>
      <w:sz w:val="24"/>
      <w:lang w:val="en-GB"/>
    </w:rPr>
  </w:style>
  <w:style w:type="paragraph" w:customStyle="1" w:styleId="Body">
    <w:name w:val="Body"/>
    <w:aliases w:val="Text,3,2,by,2 + justified,2 + 14 pt,Italic,Custom Color(RGB(0,36,126)),Justified + 14 pt,Ita...,Just...,b,2 + justified + 14 pt,Custom Color(RGB(51,63,127))"/>
    <w:basedOn w:val="BodyTextuvlaka3"/>
    <w:qFormat/>
    <w:rsid w:val="00F42AE0"/>
    <w:pPr>
      <w:ind w:left="0" w:firstLine="0"/>
      <w:outlineLvl w:val="9"/>
    </w:pPr>
  </w:style>
  <w:style w:type="paragraph" w:customStyle="1" w:styleId="NoteHead">
    <w:name w:val="NoteHead"/>
    <w:basedOn w:val="Normal"/>
    <w:next w:val="Normal"/>
    <w:rsid w:val="00F42AE0"/>
    <w:pPr>
      <w:tabs>
        <w:tab w:val="left" w:pos="2268"/>
      </w:tabs>
      <w:spacing w:before="720" w:after="720"/>
      <w:jc w:val="center"/>
      <w:outlineLvl w:val="0"/>
    </w:pPr>
    <w:rPr>
      <w:b/>
      <w:smallCaps/>
      <w:snapToGrid w:val="0"/>
      <w:sz w:val="24"/>
    </w:rPr>
  </w:style>
  <w:style w:type="paragraph" w:styleId="TM1">
    <w:name w:val="toc 1"/>
    <w:basedOn w:val="Normal"/>
    <w:next w:val="Normal"/>
    <w:autoRedefine/>
    <w:uiPriority w:val="39"/>
    <w:rsid w:val="00F360AD"/>
    <w:pPr>
      <w:keepLines/>
      <w:tabs>
        <w:tab w:val="left" w:pos="426"/>
        <w:tab w:val="right" w:leader="dot" w:pos="8931"/>
      </w:tabs>
      <w:spacing w:before="120" w:after="120"/>
    </w:pPr>
    <w:rPr>
      <w:b/>
      <w:bCs/>
      <w:caps/>
      <w:noProof/>
      <w:sz w:val="18"/>
    </w:rPr>
  </w:style>
  <w:style w:type="paragraph" w:styleId="TM2">
    <w:name w:val="toc 2"/>
    <w:basedOn w:val="Normal"/>
    <w:next w:val="Normal"/>
    <w:autoRedefine/>
    <w:uiPriority w:val="39"/>
    <w:rsid w:val="00206F10"/>
    <w:pPr>
      <w:keepLines/>
      <w:tabs>
        <w:tab w:val="left" w:pos="993"/>
        <w:tab w:val="right" w:leader="dot" w:pos="8931"/>
      </w:tabs>
      <w:ind w:left="567" w:right="-710" w:hanging="141"/>
    </w:pPr>
    <w:rPr>
      <w:smallCaps/>
    </w:rPr>
  </w:style>
  <w:style w:type="paragraph" w:styleId="TM3">
    <w:name w:val="toc 3"/>
    <w:basedOn w:val="Normal"/>
    <w:next w:val="Normal"/>
    <w:autoRedefine/>
    <w:uiPriority w:val="39"/>
    <w:rsid w:val="001E16AE"/>
    <w:pPr>
      <w:tabs>
        <w:tab w:val="left" w:pos="1200"/>
        <w:tab w:val="right" w:leader="dot" w:pos="8931"/>
      </w:tabs>
      <w:ind w:left="400"/>
    </w:pPr>
    <w:rPr>
      <w:i/>
      <w:iCs/>
    </w:rPr>
  </w:style>
  <w:style w:type="paragraph" w:customStyle="1" w:styleId="Text1">
    <w:name w:val="Text 1"/>
    <w:basedOn w:val="Normal"/>
    <w:rsid w:val="00F42AE0"/>
    <w:pPr>
      <w:tabs>
        <w:tab w:val="left" w:pos="2268"/>
      </w:tabs>
      <w:spacing w:after="240"/>
      <w:ind w:left="482"/>
      <w:outlineLvl w:val="0"/>
    </w:pPr>
    <w:rPr>
      <w:snapToGrid w:val="0"/>
      <w:sz w:val="24"/>
    </w:rPr>
  </w:style>
  <w:style w:type="character" w:styleId="lev">
    <w:name w:val="Strong"/>
    <w:qFormat/>
    <w:rsid w:val="008F4740"/>
    <w:rPr>
      <w:b/>
      <w:bCs/>
    </w:rPr>
  </w:style>
  <w:style w:type="character" w:styleId="Lienhypertexte">
    <w:name w:val="Hyperlink"/>
    <w:basedOn w:val="Policepardfaut"/>
    <w:uiPriority w:val="99"/>
    <w:rsid w:val="00F42AE0"/>
    <w:rPr>
      <w:color w:val="0000FF"/>
      <w:u w:val="single"/>
    </w:rPr>
  </w:style>
  <w:style w:type="paragraph" w:customStyle="1" w:styleId="NumPar1">
    <w:name w:val="NumPar 1"/>
    <w:basedOn w:val="Titre1"/>
    <w:next w:val="Text1"/>
    <w:rsid w:val="00F42AE0"/>
    <w:pPr>
      <w:numPr>
        <w:numId w:val="0"/>
      </w:numPr>
      <w:tabs>
        <w:tab w:val="num" w:pos="480"/>
      </w:tabs>
      <w:spacing w:after="240" w:line="240" w:lineRule="auto"/>
      <w:outlineLvl w:val="9"/>
    </w:pPr>
    <w:rPr>
      <w:caps/>
    </w:rPr>
  </w:style>
  <w:style w:type="paragraph" w:customStyle="1" w:styleId="DTCGtoc">
    <w:name w:val="DTCGtoc"/>
    <w:basedOn w:val="Normal"/>
    <w:next w:val="Indent1"/>
    <w:rsid w:val="00F42AE0"/>
    <w:pPr>
      <w:tabs>
        <w:tab w:val="left" w:pos="567"/>
        <w:tab w:val="left" w:pos="2268"/>
        <w:tab w:val="right" w:leader="dot" w:pos="6912"/>
      </w:tabs>
      <w:spacing w:line="480" w:lineRule="auto"/>
      <w:outlineLvl w:val="0"/>
    </w:pPr>
    <w:rPr>
      <w:snapToGrid w:val="0"/>
      <w:sz w:val="24"/>
    </w:rPr>
  </w:style>
  <w:style w:type="paragraph" w:customStyle="1" w:styleId="Indent1">
    <w:name w:val="Indent1"/>
    <w:basedOn w:val="Normal"/>
    <w:rsid w:val="00F42AE0"/>
    <w:pPr>
      <w:tabs>
        <w:tab w:val="left" w:pos="567"/>
        <w:tab w:val="left" w:pos="2268"/>
      </w:tabs>
      <w:ind w:left="360"/>
      <w:outlineLvl w:val="0"/>
    </w:pPr>
    <w:rPr>
      <w:snapToGrid w:val="0"/>
      <w:sz w:val="24"/>
    </w:rPr>
  </w:style>
  <w:style w:type="paragraph" w:styleId="Corpsdetexte">
    <w:name w:val="Body Text"/>
    <w:aliases w:val="Body Text Char,Body Text Char1 Char,Body Text Char Char Char,Body Text Char1 Char Char Char,Body Text Char Char Char Char Char,contents Char Char Char Char Char,heading3 Char Char Char Char Char,Body Text - Level 2 Char Char Char Char Cha"/>
    <w:basedOn w:val="Normal"/>
    <w:link w:val="CorpsdetexteCar"/>
    <w:uiPriority w:val="99"/>
    <w:rsid w:val="00F42AE0"/>
    <w:pPr>
      <w:tabs>
        <w:tab w:val="left" w:pos="567"/>
        <w:tab w:val="left" w:pos="2268"/>
      </w:tabs>
      <w:spacing w:after="120"/>
      <w:ind w:left="567" w:hanging="567"/>
      <w:outlineLvl w:val="0"/>
    </w:pPr>
    <w:rPr>
      <w:snapToGrid w:val="0"/>
      <w:sz w:val="24"/>
    </w:rPr>
  </w:style>
  <w:style w:type="character" w:customStyle="1" w:styleId="CorpsdetexteCar">
    <w:name w:val="Corps de texte Car"/>
    <w:aliases w:val="Body Text Char Car,Body Text Char1 Char Car,Body Text Char Char Char Car,Body Text Char1 Char Char Char Car,Body Text Char Char Char Char Char Car,contents Char Char Char Char Char Car,heading3 Char Char Char Char Char Car"/>
    <w:basedOn w:val="Policepardfaut"/>
    <w:link w:val="Corpsdetexte"/>
    <w:rsid w:val="00A84DE3"/>
    <w:rPr>
      <w:rFonts w:ascii="Verdana" w:hAnsi="Verdana"/>
      <w:snapToGrid w:val="0"/>
      <w:sz w:val="24"/>
      <w:lang w:val="fr-FR" w:eastAsia="en-US"/>
    </w:rPr>
  </w:style>
  <w:style w:type="paragraph" w:styleId="Pieddepage">
    <w:name w:val="footer"/>
    <w:basedOn w:val="Normal"/>
    <w:link w:val="PieddepageCar"/>
    <w:uiPriority w:val="99"/>
    <w:rsid w:val="00F42AE0"/>
    <w:pPr>
      <w:tabs>
        <w:tab w:val="left" w:pos="567"/>
        <w:tab w:val="left" w:pos="2268"/>
        <w:tab w:val="center" w:pos="4320"/>
        <w:tab w:val="right" w:pos="8640"/>
      </w:tabs>
      <w:spacing w:before="120" w:line="300" w:lineRule="exact"/>
      <w:ind w:left="567" w:hanging="567"/>
      <w:outlineLvl w:val="0"/>
    </w:pPr>
    <w:rPr>
      <w:snapToGrid w:val="0"/>
      <w:spacing w:val="24"/>
      <w:sz w:val="18"/>
    </w:rPr>
  </w:style>
  <w:style w:type="character" w:customStyle="1" w:styleId="PieddepageCar">
    <w:name w:val="Pied de page Car"/>
    <w:basedOn w:val="Policepardfaut"/>
    <w:link w:val="Pieddepage"/>
    <w:uiPriority w:val="99"/>
    <w:rsid w:val="002846CC"/>
    <w:rPr>
      <w:rFonts w:ascii="Verdana" w:hAnsi="Verdana"/>
      <w:snapToGrid w:val="0"/>
      <w:spacing w:val="24"/>
      <w:sz w:val="18"/>
      <w:lang w:val="fr-FR" w:eastAsia="en-US"/>
    </w:rPr>
  </w:style>
  <w:style w:type="paragraph" w:styleId="Retraitcorpsdetexte">
    <w:name w:val="Body Text Indent"/>
    <w:basedOn w:val="Normal"/>
    <w:link w:val="RetraitcorpsdetexteCar"/>
    <w:uiPriority w:val="99"/>
    <w:rsid w:val="00F42AE0"/>
    <w:pPr>
      <w:keepLines/>
      <w:tabs>
        <w:tab w:val="left" w:pos="567"/>
        <w:tab w:val="left" w:pos="2268"/>
      </w:tabs>
      <w:outlineLvl w:val="0"/>
    </w:pPr>
    <w:rPr>
      <w:rFonts w:ascii="Tahoma" w:hAnsi="Tahoma"/>
      <w:snapToGrid w:val="0"/>
      <w:sz w:val="18"/>
    </w:rPr>
  </w:style>
  <w:style w:type="character" w:customStyle="1" w:styleId="RetraitcorpsdetexteCar">
    <w:name w:val="Retrait corps de texte Car"/>
    <w:basedOn w:val="Policepardfaut"/>
    <w:link w:val="Retraitcorpsdetexte"/>
    <w:uiPriority w:val="99"/>
    <w:rsid w:val="00D671B4"/>
    <w:rPr>
      <w:rFonts w:ascii="Tahoma" w:hAnsi="Tahoma"/>
      <w:snapToGrid w:val="0"/>
      <w:sz w:val="18"/>
      <w:lang w:val="fr-FR"/>
    </w:rPr>
  </w:style>
  <w:style w:type="paragraph" w:styleId="Corpsdetexte3">
    <w:name w:val="Body Text 3"/>
    <w:basedOn w:val="Normal"/>
    <w:rsid w:val="00F42AE0"/>
    <w:pPr>
      <w:tabs>
        <w:tab w:val="left" w:pos="567"/>
        <w:tab w:val="left" w:pos="2268"/>
      </w:tabs>
      <w:jc w:val="center"/>
      <w:outlineLvl w:val="0"/>
    </w:pPr>
    <w:rPr>
      <w:b/>
      <w:snapToGrid w:val="0"/>
      <w:sz w:val="24"/>
    </w:rPr>
  </w:style>
  <w:style w:type="paragraph" w:styleId="Retraitcorpsdetexte2">
    <w:name w:val="Body Text Indent 2"/>
    <w:basedOn w:val="Normal"/>
    <w:rsid w:val="00F42AE0"/>
    <w:pPr>
      <w:tabs>
        <w:tab w:val="left" w:pos="567"/>
        <w:tab w:val="left" w:pos="2268"/>
      </w:tabs>
      <w:ind w:left="684" w:hanging="684"/>
      <w:outlineLvl w:val="0"/>
    </w:pPr>
    <w:rPr>
      <w:snapToGrid w:val="0"/>
      <w:sz w:val="24"/>
    </w:rPr>
  </w:style>
  <w:style w:type="paragraph" w:customStyle="1" w:styleId="Standaard">
    <w:name w:val="Standaard"/>
    <w:rsid w:val="00F42AE0"/>
    <w:rPr>
      <w:sz w:val="24"/>
      <w:lang w:val="nl-NL"/>
    </w:rPr>
  </w:style>
  <w:style w:type="paragraph" w:customStyle="1" w:styleId="Head">
    <w:name w:val="Head"/>
    <w:basedOn w:val="Normal"/>
    <w:rsid w:val="00F42AE0"/>
    <w:pPr>
      <w:tabs>
        <w:tab w:val="left" w:pos="567"/>
        <w:tab w:val="left" w:pos="2268"/>
      </w:tabs>
      <w:spacing w:before="240" w:after="120" w:line="360" w:lineRule="exact"/>
      <w:ind w:left="567" w:hanging="567"/>
      <w:outlineLvl w:val="0"/>
    </w:pPr>
    <w:rPr>
      <w:caps/>
      <w:snapToGrid w:val="0"/>
      <w:spacing w:val="26"/>
      <w:kern w:val="28"/>
    </w:rPr>
  </w:style>
  <w:style w:type="paragraph" w:customStyle="1" w:styleId="FaxFieldLine">
    <w:name w:val="FaxFieldLine"/>
    <w:basedOn w:val="Normal"/>
    <w:rsid w:val="00F42AE0"/>
    <w:pPr>
      <w:tabs>
        <w:tab w:val="left" w:pos="567"/>
        <w:tab w:val="left" w:pos="2268"/>
        <w:tab w:val="center" w:pos="4153"/>
        <w:tab w:val="right" w:pos="8306"/>
      </w:tabs>
      <w:spacing w:after="140"/>
      <w:ind w:left="227"/>
      <w:outlineLvl w:val="0"/>
    </w:pPr>
    <w:rPr>
      <w:b/>
      <w:snapToGrid w:val="0"/>
      <w:sz w:val="24"/>
      <w:lang w:val="nl-NL"/>
    </w:rPr>
  </w:style>
  <w:style w:type="paragraph" w:customStyle="1" w:styleId="Appendix">
    <w:name w:val="Appendix"/>
    <w:basedOn w:val="Normal"/>
    <w:rsid w:val="00F42AE0"/>
    <w:pPr>
      <w:tabs>
        <w:tab w:val="left" w:pos="567"/>
        <w:tab w:val="left" w:pos="2268"/>
      </w:tabs>
      <w:jc w:val="center"/>
      <w:outlineLvl w:val="0"/>
    </w:pPr>
    <w:rPr>
      <w:b/>
      <w:snapToGrid w:val="0"/>
      <w:sz w:val="32"/>
    </w:rPr>
  </w:style>
  <w:style w:type="paragraph" w:styleId="Listepuces">
    <w:name w:val="List Bullet"/>
    <w:basedOn w:val="Normal"/>
    <w:autoRedefine/>
    <w:rsid w:val="00F42AE0"/>
    <w:pPr>
      <w:tabs>
        <w:tab w:val="left" w:pos="567"/>
        <w:tab w:val="left" w:pos="2268"/>
      </w:tabs>
      <w:outlineLvl w:val="0"/>
    </w:pPr>
    <w:rPr>
      <w:snapToGrid w:val="0"/>
      <w:sz w:val="18"/>
    </w:rPr>
  </w:style>
  <w:style w:type="paragraph" w:styleId="Notedebasdepage">
    <w:name w:val="footnote text"/>
    <w:basedOn w:val="Normal"/>
    <w:link w:val="NotedebasdepageCar"/>
    <w:rsid w:val="00F42AE0"/>
    <w:pPr>
      <w:tabs>
        <w:tab w:val="left" w:pos="567"/>
        <w:tab w:val="left" w:pos="2268"/>
      </w:tabs>
      <w:outlineLvl w:val="0"/>
    </w:pPr>
    <w:rPr>
      <w:rFonts w:ascii="Verdana" w:hAnsi="Verdana" w:cstheme="minorBidi"/>
      <w:snapToGrid w:val="0"/>
      <w:sz w:val="19"/>
    </w:rPr>
  </w:style>
  <w:style w:type="character" w:customStyle="1" w:styleId="NotedebasdepageCar">
    <w:name w:val="Note de bas de page Car"/>
    <w:basedOn w:val="Policepardfaut"/>
    <w:link w:val="Notedebasdepage"/>
    <w:rsid w:val="009971FB"/>
    <w:rPr>
      <w:rFonts w:ascii="Verdana" w:hAnsi="Verdana"/>
      <w:snapToGrid w:val="0"/>
      <w:sz w:val="19"/>
      <w:lang w:val="fr-FR" w:eastAsia="en-US"/>
    </w:rPr>
  </w:style>
  <w:style w:type="character" w:styleId="Numrodepage">
    <w:name w:val="page number"/>
    <w:basedOn w:val="Policepardfaut"/>
    <w:rsid w:val="00F42AE0"/>
  </w:style>
  <w:style w:type="paragraph" w:customStyle="1" w:styleId="Label-LegalInfo">
    <w:name w:val="Label-Legal Info"/>
    <w:basedOn w:val="Pieddepage"/>
    <w:rsid w:val="00F42AE0"/>
    <w:pPr>
      <w:spacing w:before="0" w:line="240" w:lineRule="auto"/>
    </w:pPr>
    <w:rPr>
      <w:color w:val="FF0000"/>
      <w:spacing w:val="0"/>
      <w:sz w:val="15"/>
    </w:rPr>
  </w:style>
  <w:style w:type="paragraph" w:customStyle="1" w:styleId="Text2">
    <w:name w:val="Text 2"/>
    <w:basedOn w:val="Normal"/>
    <w:rsid w:val="00F42AE0"/>
    <w:pPr>
      <w:tabs>
        <w:tab w:val="left" w:pos="2161"/>
      </w:tabs>
      <w:spacing w:after="240"/>
      <w:ind w:left="1202"/>
    </w:pPr>
    <w:rPr>
      <w:sz w:val="24"/>
    </w:rPr>
  </w:style>
  <w:style w:type="paragraph" w:styleId="Retraitcorpsdetexte3">
    <w:name w:val="Body Text Indent 3"/>
    <w:basedOn w:val="Normal"/>
    <w:rsid w:val="00F42AE0"/>
    <w:pPr>
      <w:ind w:left="709"/>
    </w:pPr>
    <w:rPr>
      <w:sz w:val="24"/>
      <w:lang w:val="fr-BE"/>
    </w:rPr>
  </w:style>
  <w:style w:type="paragraph" w:customStyle="1" w:styleId="StandardText">
    <w:name w:val="StandardText"/>
    <w:basedOn w:val="Normal"/>
    <w:rsid w:val="00F42AE0"/>
    <w:pPr>
      <w:outlineLvl w:val="0"/>
    </w:pPr>
    <w:rPr>
      <w:b/>
      <w:snapToGrid w:val="0"/>
      <w:color w:val="000000"/>
      <w:sz w:val="24"/>
      <w:lang w:val="nl"/>
    </w:rPr>
  </w:style>
  <w:style w:type="character" w:styleId="Lienhypertextesuivivisit">
    <w:name w:val="FollowedHyperlink"/>
    <w:basedOn w:val="Policepardfaut"/>
    <w:uiPriority w:val="99"/>
    <w:rsid w:val="00F06602"/>
    <w:rPr>
      <w:color w:val="800080"/>
      <w:u w:val="single"/>
    </w:rPr>
  </w:style>
  <w:style w:type="paragraph" w:styleId="TM4">
    <w:name w:val="toc 4"/>
    <w:basedOn w:val="Normal"/>
    <w:next w:val="Normal"/>
    <w:autoRedefine/>
    <w:uiPriority w:val="39"/>
    <w:rsid w:val="006A5C80"/>
    <w:pPr>
      <w:ind w:left="600"/>
    </w:pPr>
    <w:rPr>
      <w:sz w:val="18"/>
      <w:szCs w:val="18"/>
    </w:rPr>
  </w:style>
  <w:style w:type="paragraph" w:styleId="TM5">
    <w:name w:val="toc 5"/>
    <w:basedOn w:val="Normal"/>
    <w:next w:val="Normal"/>
    <w:autoRedefine/>
    <w:rsid w:val="006A5C80"/>
    <w:pPr>
      <w:ind w:left="800"/>
    </w:pPr>
    <w:rPr>
      <w:sz w:val="18"/>
      <w:szCs w:val="18"/>
    </w:rPr>
  </w:style>
  <w:style w:type="paragraph" w:styleId="TM6">
    <w:name w:val="toc 6"/>
    <w:basedOn w:val="Normal"/>
    <w:next w:val="Normal"/>
    <w:autoRedefine/>
    <w:uiPriority w:val="39"/>
    <w:rsid w:val="006A5C80"/>
    <w:pPr>
      <w:ind w:left="1000"/>
    </w:pPr>
    <w:rPr>
      <w:sz w:val="18"/>
      <w:szCs w:val="18"/>
    </w:rPr>
  </w:style>
  <w:style w:type="paragraph" w:styleId="TM7">
    <w:name w:val="toc 7"/>
    <w:basedOn w:val="Normal"/>
    <w:next w:val="Normal"/>
    <w:autoRedefine/>
    <w:uiPriority w:val="39"/>
    <w:rsid w:val="006A5C80"/>
    <w:pPr>
      <w:ind w:left="1200"/>
    </w:pPr>
    <w:rPr>
      <w:sz w:val="18"/>
      <w:szCs w:val="18"/>
    </w:rPr>
  </w:style>
  <w:style w:type="paragraph" w:styleId="TM8">
    <w:name w:val="toc 8"/>
    <w:basedOn w:val="Normal"/>
    <w:next w:val="Normal"/>
    <w:autoRedefine/>
    <w:uiPriority w:val="39"/>
    <w:rsid w:val="006A5C80"/>
    <w:pPr>
      <w:ind w:left="1400"/>
    </w:pPr>
    <w:rPr>
      <w:sz w:val="18"/>
      <w:szCs w:val="18"/>
    </w:rPr>
  </w:style>
  <w:style w:type="paragraph" w:styleId="TM9">
    <w:name w:val="toc 9"/>
    <w:basedOn w:val="Normal"/>
    <w:next w:val="Normal"/>
    <w:autoRedefine/>
    <w:uiPriority w:val="39"/>
    <w:rsid w:val="006A5C80"/>
    <w:pPr>
      <w:ind w:left="1600"/>
    </w:pPr>
    <w:rPr>
      <w:sz w:val="18"/>
      <w:szCs w:val="18"/>
    </w:rPr>
  </w:style>
  <w:style w:type="paragraph" w:styleId="NormalWeb">
    <w:name w:val="Normal (Web)"/>
    <w:basedOn w:val="Normal"/>
    <w:uiPriority w:val="99"/>
    <w:rsid w:val="00095859"/>
    <w:pPr>
      <w:spacing w:before="100" w:beforeAutospacing="1" w:after="100" w:afterAutospacing="1"/>
    </w:pPr>
    <w:rPr>
      <w:color w:val="000000"/>
      <w:sz w:val="24"/>
      <w:szCs w:val="24"/>
      <w:lang w:val="nl-BE"/>
    </w:rPr>
  </w:style>
  <w:style w:type="paragraph" w:customStyle="1" w:styleId="Blockquote">
    <w:name w:val="Blockquote"/>
    <w:basedOn w:val="Normal"/>
    <w:uiPriority w:val="99"/>
    <w:rsid w:val="00AE042E"/>
    <w:pPr>
      <w:widowControl w:val="0"/>
      <w:spacing w:before="100" w:after="100"/>
      <w:ind w:left="360" w:right="360"/>
    </w:pPr>
    <w:rPr>
      <w:snapToGrid w:val="0"/>
      <w:sz w:val="24"/>
    </w:rPr>
  </w:style>
  <w:style w:type="paragraph" w:styleId="Textedebulles">
    <w:name w:val="Balloon Text"/>
    <w:basedOn w:val="Normal"/>
    <w:link w:val="TextedebullesCar"/>
    <w:uiPriority w:val="99"/>
    <w:semiHidden/>
    <w:rsid w:val="00D336BF"/>
    <w:rPr>
      <w:rFonts w:ascii="Tahoma" w:hAnsi="Tahoma" w:cs="Tahoma"/>
      <w:sz w:val="16"/>
      <w:szCs w:val="16"/>
    </w:rPr>
  </w:style>
  <w:style w:type="character" w:customStyle="1" w:styleId="TextedebullesCar">
    <w:name w:val="Texte de bulles Car"/>
    <w:basedOn w:val="Policepardfaut"/>
    <w:link w:val="Textedebulles"/>
    <w:uiPriority w:val="99"/>
    <w:semiHidden/>
    <w:rsid w:val="000C75B8"/>
    <w:rPr>
      <w:rFonts w:ascii="Tahoma" w:hAnsi="Tahoma" w:cs="Tahoma"/>
      <w:sz w:val="16"/>
      <w:szCs w:val="16"/>
    </w:rPr>
  </w:style>
  <w:style w:type="character" w:customStyle="1" w:styleId="Heading2CharChar">
    <w:name w:val="Heading 2 Char Char"/>
    <w:basedOn w:val="Policepardfaut"/>
    <w:rsid w:val="008726E1"/>
    <w:rPr>
      <w:rFonts w:ascii="Arial Black" w:hAnsi="Arial Black"/>
      <w:b/>
      <w:snapToGrid w:val="0"/>
      <w:sz w:val="18"/>
      <w:lang w:val="en-GB" w:eastAsia="en-US" w:bidi="ar-SA"/>
    </w:rPr>
  </w:style>
  <w:style w:type="paragraph" w:customStyle="1" w:styleId="indent">
    <w:name w:val="indent"/>
    <w:basedOn w:val="Normal"/>
    <w:rsid w:val="00CB3E24"/>
    <w:pPr>
      <w:spacing w:before="80" w:after="120"/>
      <w:ind w:left="540"/>
    </w:pPr>
  </w:style>
  <w:style w:type="paragraph" w:styleId="Textedemacro">
    <w:name w:val="macro"/>
    <w:semiHidden/>
    <w:rsid w:val="00A4369D"/>
    <w:pPr>
      <w:tabs>
        <w:tab w:val="left" w:pos="284"/>
      </w:tabs>
    </w:pPr>
    <w:rPr>
      <w:rFonts w:ascii="Courier New" w:hAnsi="Courier New"/>
      <w:lang w:val="fr-FR" w:eastAsia="nl-BE"/>
    </w:rPr>
  </w:style>
  <w:style w:type="character" w:customStyle="1" w:styleId="Heading2CharChar1">
    <w:name w:val="Heading 2 Char Char1"/>
    <w:basedOn w:val="Policepardfaut"/>
    <w:rsid w:val="001843B3"/>
    <w:rPr>
      <w:rFonts w:ascii="Arial Black" w:hAnsi="Arial Black"/>
      <w:b/>
      <w:snapToGrid w:val="0"/>
      <w:sz w:val="18"/>
      <w:lang w:val="en-GB" w:eastAsia="en-US" w:bidi="ar-SA"/>
    </w:rPr>
  </w:style>
  <w:style w:type="table" w:styleId="Grilledutableau">
    <w:name w:val="Table Grid"/>
    <w:basedOn w:val="TableauNormal"/>
    <w:uiPriority w:val="39"/>
    <w:rsid w:val="00CD5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uiPriority w:val="20"/>
    <w:qFormat/>
    <w:rsid w:val="008F4740"/>
    <w:rPr>
      <w:b/>
      <w:bCs/>
      <w:i/>
      <w:iCs/>
      <w:spacing w:val="10"/>
      <w:bdr w:val="none" w:sz="0" w:space="0" w:color="auto"/>
      <w:shd w:val="clear" w:color="auto" w:fill="auto"/>
    </w:rPr>
  </w:style>
  <w:style w:type="paragraph" w:customStyle="1" w:styleId="RETRAITPARAGRAPH">
    <w:name w:val="RETRAIT PARAGRAPH"/>
    <w:basedOn w:val="Normal"/>
    <w:autoRedefine/>
    <w:rsid w:val="00922A47"/>
    <w:rPr>
      <w:noProof/>
      <w:lang w:eastAsia="fr-FR"/>
    </w:rPr>
  </w:style>
  <w:style w:type="paragraph" w:customStyle="1" w:styleId="InputTitle-sub2">
    <w:name w:val="Input_Title-sub2"/>
    <w:basedOn w:val="Titre7"/>
    <w:link w:val="InputTitle-sub2Char"/>
    <w:rsid w:val="000B242E"/>
    <w:pPr>
      <w:spacing w:line="360" w:lineRule="exact"/>
      <w:ind w:left="108"/>
      <w:jc w:val="left"/>
    </w:pPr>
    <w:rPr>
      <w:rFonts w:ascii="Times New Roman" w:hAnsi="Times New Roman"/>
      <w:snapToGrid w:val="0"/>
      <w:lang w:val="fr-BE" w:eastAsia="nl-NL"/>
    </w:rPr>
  </w:style>
  <w:style w:type="character" w:customStyle="1" w:styleId="InputTitle-sub2Char">
    <w:name w:val="Input_Title-sub2 Char"/>
    <w:basedOn w:val="Policepardfaut"/>
    <w:link w:val="InputTitle-sub2"/>
    <w:rsid w:val="000B242E"/>
    <w:rPr>
      <w:i/>
      <w:lang w:val="fr-BE" w:eastAsia="nl-NL" w:bidi="ar-SA"/>
    </w:rPr>
  </w:style>
  <w:style w:type="paragraph" w:customStyle="1" w:styleId="Input-Title1">
    <w:name w:val="Input-Title1"/>
    <w:basedOn w:val="Normal"/>
    <w:rsid w:val="000B242E"/>
    <w:pPr>
      <w:keepNext/>
      <w:spacing w:before="170" w:line="340" w:lineRule="exact"/>
      <w:ind w:left="108"/>
    </w:pPr>
    <w:rPr>
      <w:sz w:val="28"/>
      <w:szCs w:val="28"/>
      <w:lang w:eastAsia="nl-NL"/>
    </w:rPr>
  </w:style>
  <w:style w:type="paragraph" w:customStyle="1" w:styleId="Title-sub1">
    <w:name w:val="Title-sub1"/>
    <w:basedOn w:val="Normal"/>
    <w:rsid w:val="000B242E"/>
    <w:pPr>
      <w:ind w:left="108"/>
    </w:pPr>
    <w:rPr>
      <w:sz w:val="24"/>
      <w:szCs w:val="24"/>
    </w:rPr>
  </w:style>
  <w:style w:type="paragraph" w:customStyle="1" w:styleId="StyleTitle-ClientNameVerdana16ptLeft0cmBefore0pt">
    <w:name w:val="Style Title-ClientName + Verdana 16 pt Left:  0 cm Before:  0 pt"/>
    <w:basedOn w:val="Title-ClientName"/>
    <w:rsid w:val="000B242E"/>
    <w:pPr>
      <w:tabs>
        <w:tab w:val="clear" w:pos="567"/>
        <w:tab w:val="clear" w:pos="2268"/>
      </w:tabs>
      <w:spacing w:before="0" w:after="280"/>
      <w:ind w:left="0"/>
      <w:jc w:val="left"/>
    </w:pPr>
    <w:rPr>
      <w:rFonts w:ascii="Verdana" w:hAnsi="Verdana"/>
      <w:bCs/>
      <w:snapToGrid/>
      <w:sz w:val="32"/>
      <w:lang w:eastAsia="nl-BE"/>
    </w:rPr>
  </w:style>
  <w:style w:type="paragraph" w:styleId="Notedefin">
    <w:name w:val="endnote text"/>
    <w:basedOn w:val="Normal"/>
    <w:link w:val="NotedefinCar"/>
    <w:rsid w:val="00C8668D"/>
    <w:pPr>
      <w:spacing w:after="240"/>
    </w:pPr>
    <w:rPr>
      <w:rFonts w:ascii="Times New Roman" w:hAnsi="Times New Roman"/>
      <w:lang w:eastAsia="en-GB"/>
    </w:rPr>
  </w:style>
  <w:style w:type="character" w:customStyle="1" w:styleId="NotedefinCar">
    <w:name w:val="Note de fin Car"/>
    <w:basedOn w:val="Policepardfaut"/>
    <w:link w:val="Notedefin"/>
    <w:rsid w:val="00C8668D"/>
    <w:rPr>
      <w:lang w:val="en-GB" w:eastAsia="en-GB"/>
    </w:rPr>
  </w:style>
  <w:style w:type="character" w:styleId="Appeldenotedefin">
    <w:name w:val="endnote reference"/>
    <w:basedOn w:val="Policepardfaut"/>
    <w:rsid w:val="00C8668D"/>
    <w:rPr>
      <w:rFonts w:ascii="Times New Roman" w:hAnsi="Times New Roman"/>
      <w:sz w:val="20"/>
      <w:vertAlign w:val="superscript"/>
    </w:rPr>
  </w:style>
  <w:style w:type="character" w:customStyle="1" w:styleId="Heading2Char3CharChar">
    <w:name w:val="Heading 2 Char3 Char Char"/>
    <w:aliases w:val="Heading 2 Char Char2 Char1 Char,Heading 2 Char3 Char Char Char Char,Heading 2 Char1 Char1 Char Char Char Char,Heading 2 Char Char2 Char1 Char Char Char Char,Heading 2 Char1 Char1 Char Char"/>
    <w:basedOn w:val="Policepardfaut"/>
    <w:rsid w:val="005727D2"/>
    <w:rPr>
      <w:rFonts w:ascii="Arial Black" w:hAnsi="Arial Black"/>
      <w:b/>
      <w:snapToGrid w:val="0"/>
      <w:sz w:val="18"/>
      <w:lang w:val="en-GB" w:eastAsia="en-US"/>
    </w:rPr>
  </w:style>
  <w:style w:type="paragraph" w:customStyle="1" w:styleId="Annexetitle">
    <w:name w:val="Annexe_title"/>
    <w:basedOn w:val="Titre1"/>
    <w:next w:val="Normal"/>
    <w:autoRedefine/>
    <w:rsid w:val="00646F1C"/>
    <w:pPr>
      <w:pageBreakBefore/>
      <w:numPr>
        <w:numId w:val="0"/>
      </w:numPr>
      <w:tabs>
        <w:tab w:val="left" w:pos="1701"/>
        <w:tab w:val="left" w:pos="2552"/>
      </w:tabs>
      <w:spacing w:before="240" w:after="240" w:line="240" w:lineRule="auto"/>
      <w:jc w:val="center"/>
      <w:outlineLvl w:val="9"/>
    </w:pPr>
    <w:rPr>
      <w:snapToGrid w:val="0"/>
      <w:szCs w:val="28"/>
    </w:rPr>
  </w:style>
  <w:style w:type="paragraph" w:customStyle="1" w:styleId="normaltableau">
    <w:name w:val="normal_tableau"/>
    <w:basedOn w:val="Normal"/>
    <w:rsid w:val="00646F1C"/>
    <w:pPr>
      <w:spacing w:before="120" w:after="120"/>
    </w:pPr>
    <w:rPr>
      <w:rFonts w:ascii="Optima" w:hAnsi="Optima"/>
    </w:rPr>
  </w:style>
  <w:style w:type="character" w:styleId="Appelnotedebasdep">
    <w:name w:val="footnote reference"/>
    <w:basedOn w:val="Policepardfaut"/>
    <w:rsid w:val="00201B6B"/>
    <w:rPr>
      <w:rFonts w:ascii="TimesNewRomanPS" w:hAnsi="TimesNewRomanPS"/>
      <w:position w:val="6"/>
      <w:sz w:val="16"/>
    </w:rPr>
  </w:style>
  <w:style w:type="paragraph" w:customStyle="1" w:styleId="ListNumber1">
    <w:name w:val="List Number 1"/>
    <w:basedOn w:val="Normal"/>
    <w:rsid w:val="00D87FAE"/>
    <w:pPr>
      <w:tabs>
        <w:tab w:val="num" w:pos="1191"/>
      </w:tabs>
      <w:spacing w:after="240"/>
      <w:ind w:left="1191" w:hanging="709"/>
    </w:pPr>
    <w:rPr>
      <w:sz w:val="24"/>
    </w:rPr>
  </w:style>
  <w:style w:type="paragraph" w:customStyle="1" w:styleId="ListNumber1Level2">
    <w:name w:val="List Number 1 (Level 2)"/>
    <w:basedOn w:val="Normal"/>
    <w:rsid w:val="00D87FAE"/>
    <w:pPr>
      <w:tabs>
        <w:tab w:val="num" w:pos="1899"/>
      </w:tabs>
      <w:spacing w:after="240"/>
      <w:ind w:left="1899" w:hanging="708"/>
    </w:pPr>
    <w:rPr>
      <w:sz w:val="24"/>
    </w:rPr>
  </w:style>
  <w:style w:type="paragraph" w:customStyle="1" w:styleId="ListNumber1Level3">
    <w:name w:val="List Number 1 (Level 3)"/>
    <w:basedOn w:val="Normal"/>
    <w:rsid w:val="00D87FAE"/>
    <w:pPr>
      <w:tabs>
        <w:tab w:val="num" w:pos="2608"/>
      </w:tabs>
      <w:spacing w:after="240"/>
      <w:ind w:left="2608" w:hanging="709"/>
    </w:pPr>
    <w:rPr>
      <w:sz w:val="24"/>
    </w:rPr>
  </w:style>
  <w:style w:type="paragraph" w:customStyle="1" w:styleId="ListNumber1Level4">
    <w:name w:val="List Number 1 (Level 4)"/>
    <w:basedOn w:val="Normal"/>
    <w:rsid w:val="00D87FAE"/>
    <w:pPr>
      <w:tabs>
        <w:tab w:val="num" w:pos="3317"/>
      </w:tabs>
      <w:spacing w:after="240"/>
      <w:ind w:left="3317" w:hanging="709"/>
    </w:pPr>
    <w:rPr>
      <w:sz w:val="24"/>
    </w:rPr>
  </w:style>
  <w:style w:type="paragraph" w:styleId="Index2">
    <w:name w:val="index 2"/>
    <w:basedOn w:val="Normal"/>
    <w:next w:val="Normal"/>
    <w:autoRedefine/>
    <w:rsid w:val="00A84DE3"/>
    <w:pPr>
      <w:spacing w:before="240"/>
      <w:ind w:left="283"/>
    </w:pPr>
    <w:rPr>
      <w:snapToGrid w:val="0"/>
    </w:rPr>
  </w:style>
  <w:style w:type="paragraph" w:customStyle="1" w:styleId="chapeau">
    <w:name w:val="chapeau"/>
    <w:basedOn w:val="Normal"/>
    <w:rsid w:val="00A84DE3"/>
    <w:pPr>
      <w:spacing w:before="100" w:beforeAutospacing="1" w:after="100" w:afterAutospacing="1"/>
    </w:pPr>
    <w:rPr>
      <w:sz w:val="24"/>
      <w:szCs w:val="24"/>
      <w:lang w:val="nl-BE"/>
    </w:rPr>
  </w:style>
  <w:style w:type="paragraph" w:customStyle="1" w:styleId="paranumber">
    <w:name w:val="paranumber"/>
    <w:basedOn w:val="Normal"/>
    <w:rsid w:val="00A84DE3"/>
    <w:pPr>
      <w:spacing w:before="100" w:beforeAutospacing="1" w:after="100" w:afterAutospacing="1"/>
    </w:pPr>
    <w:rPr>
      <w:sz w:val="24"/>
      <w:szCs w:val="24"/>
      <w:lang w:val="nl-BE"/>
    </w:rPr>
  </w:style>
  <w:style w:type="paragraph" w:customStyle="1" w:styleId="TableHeader">
    <w:name w:val="Table Header"/>
    <w:basedOn w:val="Normal"/>
    <w:rsid w:val="00A84DE3"/>
    <w:pPr>
      <w:spacing w:before="40" w:after="40"/>
    </w:pPr>
    <w:rPr>
      <w:b/>
      <w:bCs/>
      <w:noProof/>
      <w:sz w:val="18"/>
      <w:szCs w:val="18"/>
    </w:rPr>
  </w:style>
  <w:style w:type="paragraph" w:styleId="Commentaire">
    <w:name w:val="annotation text"/>
    <w:basedOn w:val="Normal"/>
    <w:link w:val="CommentaireCar"/>
    <w:uiPriority w:val="99"/>
    <w:rsid w:val="00A84DE3"/>
  </w:style>
  <w:style w:type="character" w:customStyle="1" w:styleId="CommentaireCar">
    <w:name w:val="Commentaire Car"/>
    <w:basedOn w:val="Policepardfaut"/>
    <w:link w:val="Commentaire"/>
    <w:uiPriority w:val="99"/>
    <w:rsid w:val="00A84DE3"/>
    <w:rPr>
      <w:rFonts w:ascii="Verdana" w:hAnsi="Verdana"/>
      <w:sz w:val="19"/>
      <w:lang w:val="en-GB" w:eastAsia="nl-BE"/>
    </w:rPr>
  </w:style>
  <w:style w:type="paragraph" w:styleId="Objetducommentaire">
    <w:name w:val="annotation subject"/>
    <w:basedOn w:val="Commentaire"/>
    <w:next w:val="Commentaire"/>
    <w:link w:val="ObjetducommentaireCar"/>
    <w:uiPriority w:val="99"/>
    <w:rsid w:val="00A84DE3"/>
    <w:rPr>
      <w:b/>
      <w:bCs/>
    </w:rPr>
  </w:style>
  <w:style w:type="character" w:customStyle="1" w:styleId="ObjetducommentaireCar">
    <w:name w:val="Objet du commentaire Car"/>
    <w:basedOn w:val="CommentaireCar"/>
    <w:link w:val="Objetducommentaire"/>
    <w:uiPriority w:val="99"/>
    <w:rsid w:val="00A84DE3"/>
    <w:rPr>
      <w:rFonts w:ascii="Verdana" w:hAnsi="Verdana"/>
      <w:b/>
      <w:bCs/>
      <w:sz w:val="19"/>
      <w:lang w:val="fr-FR" w:eastAsia="nl-BE"/>
    </w:rPr>
  </w:style>
  <w:style w:type="paragraph" w:customStyle="1" w:styleId="NumPar2">
    <w:name w:val="NumPar 2"/>
    <w:basedOn w:val="Titre2"/>
    <w:next w:val="Text2"/>
    <w:rsid w:val="00A84DE3"/>
    <w:pPr>
      <w:numPr>
        <w:numId w:val="0"/>
      </w:numPr>
      <w:tabs>
        <w:tab w:val="num" w:pos="700"/>
      </w:tabs>
      <w:spacing w:after="240" w:line="240" w:lineRule="auto"/>
      <w:ind w:left="680" w:hanging="340"/>
    </w:pPr>
    <w:rPr>
      <w:b w:val="0"/>
      <w:snapToGrid w:val="0"/>
      <w:szCs w:val="24"/>
      <w:lang w:eastAsia="fr-BE"/>
    </w:rPr>
  </w:style>
  <w:style w:type="paragraph" w:customStyle="1" w:styleId="NumPar3">
    <w:name w:val="NumPar 3"/>
    <w:basedOn w:val="Titre3"/>
    <w:next w:val="Normal"/>
    <w:rsid w:val="00A84DE3"/>
    <w:pPr>
      <w:numPr>
        <w:ilvl w:val="0"/>
        <w:numId w:val="0"/>
      </w:numPr>
      <w:tabs>
        <w:tab w:val="num" w:pos="1154"/>
      </w:tabs>
      <w:spacing w:after="240" w:line="240" w:lineRule="auto"/>
      <w:ind w:left="1917" w:hanging="840"/>
    </w:pPr>
    <w:rPr>
      <w:rFonts w:ascii="Times New Roman" w:hAnsi="Times New Roman"/>
      <w:b w:val="0"/>
      <w:caps/>
      <w:snapToGrid w:val="0"/>
      <w:sz w:val="24"/>
      <w:szCs w:val="24"/>
      <w:lang w:eastAsia="fr-BE"/>
    </w:rPr>
  </w:style>
  <w:style w:type="paragraph" w:customStyle="1" w:styleId="Text3">
    <w:name w:val="Text 3"/>
    <w:basedOn w:val="Normal"/>
    <w:rsid w:val="00A84DE3"/>
    <w:pPr>
      <w:tabs>
        <w:tab w:val="left" w:pos="2160"/>
      </w:tabs>
      <w:spacing w:after="240"/>
      <w:ind w:left="1440"/>
    </w:pPr>
    <w:rPr>
      <w:sz w:val="24"/>
      <w:lang w:eastAsia="en-GB"/>
    </w:rPr>
  </w:style>
  <w:style w:type="paragraph" w:styleId="Listepuces2">
    <w:name w:val="List Bullet 2"/>
    <w:basedOn w:val="Normal"/>
    <w:rsid w:val="00A84DE3"/>
    <w:pPr>
      <w:tabs>
        <w:tab w:val="num" w:pos="643"/>
      </w:tabs>
      <w:ind w:left="643" w:hanging="360"/>
    </w:pPr>
  </w:style>
  <w:style w:type="paragraph" w:customStyle="1" w:styleId="Inter1">
    <w:name w:val="Inter 1"/>
    <w:basedOn w:val="Normal"/>
    <w:autoRedefine/>
    <w:rsid w:val="00A84DE3"/>
    <w:pPr>
      <w:spacing w:after="300"/>
    </w:pPr>
    <w:rPr>
      <w:noProof/>
      <w:lang w:eastAsia="fr-FR"/>
    </w:rPr>
  </w:style>
  <w:style w:type="paragraph" w:customStyle="1" w:styleId="bodytext">
    <w:name w:val="bodytext"/>
    <w:basedOn w:val="Normal"/>
    <w:rsid w:val="00A84DE3"/>
    <w:pPr>
      <w:spacing w:before="100" w:after="100" w:line="240" w:lineRule="atLeast"/>
    </w:pPr>
    <w:rPr>
      <w:sz w:val="18"/>
      <w:lang w:eastAsia="fr-FR"/>
    </w:rPr>
  </w:style>
  <w:style w:type="paragraph" w:customStyle="1" w:styleId="body0">
    <w:name w:val="body"/>
    <w:basedOn w:val="Normal"/>
    <w:rsid w:val="00A84DE3"/>
    <w:pPr>
      <w:spacing w:before="100" w:beforeAutospacing="1" w:after="100" w:afterAutospacing="1"/>
    </w:pPr>
    <w:rPr>
      <w:sz w:val="24"/>
      <w:szCs w:val="24"/>
      <w:lang w:val="nl-NL" w:eastAsia="nl-NL"/>
    </w:rPr>
  </w:style>
  <w:style w:type="paragraph" w:customStyle="1" w:styleId="text">
    <w:name w:val="text"/>
    <w:basedOn w:val="Normal"/>
    <w:rsid w:val="00A84DE3"/>
    <w:pPr>
      <w:spacing w:before="100" w:beforeAutospacing="1" w:after="100" w:afterAutospacing="1"/>
    </w:pPr>
    <w:rPr>
      <w:color w:val="000080"/>
      <w:lang w:eastAsia="en-GB"/>
    </w:rPr>
  </w:style>
  <w:style w:type="paragraph" w:customStyle="1" w:styleId="Bullet10">
    <w:name w:val="Bullet 1."/>
    <w:basedOn w:val="Corpsdetexte"/>
    <w:rsid w:val="00A84DE3"/>
    <w:pPr>
      <w:tabs>
        <w:tab w:val="clear" w:pos="567"/>
        <w:tab w:val="clear" w:pos="2268"/>
        <w:tab w:val="num" w:pos="360"/>
      </w:tabs>
      <w:spacing w:after="60" w:line="240" w:lineRule="exact"/>
      <w:ind w:left="340" w:hanging="340"/>
      <w:jc w:val="left"/>
      <w:outlineLvl w:val="9"/>
    </w:pPr>
    <w:rPr>
      <w:snapToGrid/>
      <w:sz w:val="20"/>
      <w:lang w:val="fr-BE" w:eastAsia="nl-BE"/>
    </w:rPr>
  </w:style>
  <w:style w:type="paragraph" w:customStyle="1" w:styleId="Bulleta0">
    <w:name w:val="Bullet a."/>
    <w:basedOn w:val="Corpsdetexte"/>
    <w:rsid w:val="00A84DE3"/>
    <w:pPr>
      <w:tabs>
        <w:tab w:val="clear" w:pos="567"/>
        <w:tab w:val="clear" w:pos="2268"/>
        <w:tab w:val="num" w:pos="360"/>
        <w:tab w:val="num" w:pos="1440"/>
      </w:tabs>
      <w:spacing w:after="60" w:line="240" w:lineRule="exact"/>
      <w:ind w:left="360" w:hanging="360"/>
      <w:jc w:val="left"/>
      <w:outlineLvl w:val="9"/>
    </w:pPr>
    <w:rPr>
      <w:snapToGrid/>
      <w:sz w:val="20"/>
      <w:lang w:val="fr-BE" w:eastAsia="nl-BE"/>
    </w:rPr>
  </w:style>
  <w:style w:type="paragraph" w:customStyle="1" w:styleId="Bulletlevel1">
    <w:name w:val="Bullet level 1"/>
    <w:basedOn w:val="Normal"/>
    <w:rsid w:val="00A84DE3"/>
    <w:pPr>
      <w:tabs>
        <w:tab w:val="num" w:pos="360"/>
      </w:tabs>
      <w:spacing w:line="240" w:lineRule="exact"/>
      <w:ind w:left="360" w:hanging="360"/>
    </w:pPr>
    <w:rPr>
      <w:lang w:val="fr-BE"/>
    </w:rPr>
  </w:style>
  <w:style w:type="paragraph" w:customStyle="1" w:styleId="Bulletlevel2">
    <w:name w:val="Bullet level 2"/>
    <w:basedOn w:val="Normal"/>
    <w:rsid w:val="00A84DE3"/>
    <w:pPr>
      <w:tabs>
        <w:tab w:val="num" w:pos="576"/>
      </w:tabs>
      <w:spacing w:line="240" w:lineRule="exact"/>
      <w:ind w:left="576" w:hanging="576"/>
    </w:pPr>
    <w:rPr>
      <w:lang w:val="fr-BE"/>
    </w:rPr>
  </w:style>
  <w:style w:type="paragraph" w:customStyle="1" w:styleId="Citation1">
    <w:name w:val="Citation1"/>
    <w:basedOn w:val="Corpsdetexte"/>
    <w:rsid w:val="00A84DE3"/>
    <w:pPr>
      <w:tabs>
        <w:tab w:val="clear" w:pos="567"/>
        <w:tab w:val="clear" w:pos="2268"/>
      </w:tabs>
      <w:spacing w:before="120" w:line="240" w:lineRule="exact"/>
      <w:ind w:left="284" w:right="284" w:firstLine="0"/>
      <w:jc w:val="left"/>
      <w:outlineLvl w:val="9"/>
    </w:pPr>
    <w:rPr>
      <w:i/>
      <w:snapToGrid/>
      <w:sz w:val="20"/>
      <w:lang w:val="fr-BE" w:eastAsia="nl-BE"/>
    </w:rPr>
  </w:style>
  <w:style w:type="paragraph" w:customStyle="1" w:styleId="Inputfoll-ClientName">
    <w:name w:val="Input_foll-ClientName"/>
    <w:basedOn w:val="Normal"/>
    <w:rsid w:val="00A84DE3"/>
    <w:pPr>
      <w:spacing w:line="340" w:lineRule="exact"/>
      <w:jc w:val="right"/>
    </w:pPr>
    <w:rPr>
      <w:b/>
      <w:sz w:val="28"/>
      <w:szCs w:val="28"/>
      <w:lang w:val="fr-BE"/>
    </w:rPr>
  </w:style>
  <w:style w:type="paragraph" w:customStyle="1" w:styleId="Inputfoll-Title1">
    <w:name w:val="Input_foll-Title1"/>
    <w:basedOn w:val="Normal"/>
    <w:rsid w:val="00A84DE3"/>
    <w:pPr>
      <w:spacing w:line="440" w:lineRule="exact"/>
    </w:pPr>
    <w:rPr>
      <w:b/>
      <w:sz w:val="40"/>
      <w:szCs w:val="40"/>
      <w:lang w:val="fr-BE"/>
    </w:rPr>
  </w:style>
  <w:style w:type="paragraph" w:customStyle="1" w:styleId="InputTitle-sub1">
    <w:name w:val="Input_Title-sub1"/>
    <w:basedOn w:val="Normal"/>
    <w:rsid w:val="00A84DE3"/>
    <w:pPr>
      <w:spacing w:line="240" w:lineRule="exact"/>
      <w:ind w:left="108"/>
    </w:pPr>
    <w:rPr>
      <w:lang w:val="fr-BE" w:eastAsia="nl-NL"/>
    </w:rPr>
  </w:style>
  <w:style w:type="paragraph" w:customStyle="1" w:styleId="Input-contents">
    <w:name w:val="Input-contents"/>
    <w:basedOn w:val="Normal"/>
    <w:rsid w:val="00A84DE3"/>
    <w:pPr>
      <w:tabs>
        <w:tab w:val="right" w:pos="7938"/>
      </w:tabs>
      <w:spacing w:before="340" w:line="240" w:lineRule="exact"/>
    </w:pPr>
    <w:rPr>
      <w:b/>
      <w:lang w:val="fr-BE"/>
    </w:rPr>
  </w:style>
  <w:style w:type="paragraph" w:customStyle="1" w:styleId="Input-MainTitle-ClientName">
    <w:name w:val="Input-MainTitle-ClientName"/>
    <w:basedOn w:val="Normal"/>
    <w:rsid w:val="00A84DE3"/>
    <w:pPr>
      <w:keepNext/>
      <w:spacing w:before="400" w:line="340" w:lineRule="exact"/>
      <w:ind w:left="108"/>
    </w:pPr>
    <w:rPr>
      <w:b/>
      <w:sz w:val="28"/>
      <w:szCs w:val="28"/>
      <w:lang w:val="fr-BE" w:eastAsia="nl-NL"/>
    </w:rPr>
  </w:style>
  <w:style w:type="paragraph" w:customStyle="1" w:styleId="Input-PageNumber">
    <w:name w:val="Input-PageNumber"/>
    <w:basedOn w:val="Normal"/>
    <w:rsid w:val="00A84DE3"/>
    <w:pPr>
      <w:tabs>
        <w:tab w:val="left" w:pos="9356"/>
      </w:tabs>
      <w:spacing w:before="480" w:line="240" w:lineRule="exact"/>
    </w:pPr>
    <w:rPr>
      <w:b/>
      <w:sz w:val="28"/>
      <w:szCs w:val="28"/>
      <w:lang w:val="fr-BE"/>
    </w:rPr>
  </w:style>
  <w:style w:type="paragraph" w:customStyle="1" w:styleId="Refs">
    <w:name w:val="Refs"/>
    <w:next w:val="Normal"/>
    <w:rsid w:val="00A84DE3"/>
    <w:pPr>
      <w:widowControl w:val="0"/>
    </w:pPr>
    <w:rPr>
      <w:rFonts w:ascii="Courier New" w:hAnsi="Courier New"/>
      <w:noProof/>
      <w:vanish/>
      <w:sz w:val="8"/>
    </w:rPr>
  </w:style>
  <w:style w:type="paragraph" w:customStyle="1" w:styleId="Title-Contents">
    <w:name w:val="Title-Contents"/>
    <w:basedOn w:val="Normal"/>
    <w:rsid w:val="00A84DE3"/>
    <w:pPr>
      <w:spacing w:before="340" w:line="240" w:lineRule="exact"/>
    </w:pPr>
    <w:rPr>
      <w:b/>
      <w:lang w:val="fr-BE"/>
    </w:rPr>
  </w:style>
  <w:style w:type="paragraph" w:customStyle="1" w:styleId="contents">
    <w:name w:val="contents"/>
    <w:basedOn w:val="Normal"/>
    <w:rsid w:val="00A84DE3"/>
    <w:pPr>
      <w:framePr w:w="4536" w:h="992" w:hRule="exact" w:wrap="notBeside" w:vAnchor="page" w:hAnchor="page" w:x="1645" w:yAlign="bottom"/>
      <w:spacing w:line="240" w:lineRule="exact"/>
    </w:pPr>
    <w:rPr>
      <w:b/>
      <w:noProof/>
      <w:lang w:val="fr-BE"/>
    </w:rPr>
  </w:style>
  <w:style w:type="paragraph" w:customStyle="1" w:styleId="Page">
    <w:name w:val="Page"/>
    <w:basedOn w:val="Normal"/>
    <w:rsid w:val="00A84DE3"/>
    <w:pPr>
      <w:tabs>
        <w:tab w:val="left" w:pos="9356"/>
      </w:tabs>
      <w:spacing w:before="600" w:line="240" w:lineRule="exact"/>
    </w:pPr>
    <w:rPr>
      <w:b/>
      <w:lang w:val="fr-BE"/>
    </w:rPr>
  </w:style>
  <w:style w:type="paragraph" w:customStyle="1" w:styleId="p5">
    <w:name w:val="p5"/>
    <w:basedOn w:val="Normal"/>
    <w:rsid w:val="00A84DE3"/>
    <w:pPr>
      <w:tabs>
        <w:tab w:val="left" w:pos="300"/>
        <w:tab w:val="left" w:pos="580"/>
      </w:tabs>
      <w:spacing w:line="240" w:lineRule="atLeast"/>
      <w:ind w:left="864" w:hanging="288"/>
    </w:pPr>
    <w:rPr>
      <w:snapToGrid w:val="0"/>
      <w:sz w:val="24"/>
      <w:lang w:val="fr-BE"/>
    </w:rPr>
  </w:style>
  <w:style w:type="paragraph" w:styleId="Adresseexpditeur">
    <w:name w:val="envelope return"/>
    <w:basedOn w:val="Normal"/>
    <w:rsid w:val="00A84DE3"/>
    <w:rPr>
      <w:lang w:val="fr-BE"/>
    </w:rPr>
  </w:style>
  <w:style w:type="paragraph" w:customStyle="1" w:styleId="OiaeaeiYiio2">
    <w:name w:val="O?ia eaeiYiio 2"/>
    <w:basedOn w:val="Normal"/>
    <w:rsid w:val="00A84DE3"/>
    <w:pPr>
      <w:widowControl w:val="0"/>
      <w:jc w:val="right"/>
    </w:pPr>
    <w:rPr>
      <w:i/>
      <w:sz w:val="16"/>
    </w:rPr>
  </w:style>
  <w:style w:type="paragraph" w:customStyle="1" w:styleId="AAHeadingwocontents">
    <w:name w:val="AA Heading wo contents"/>
    <w:basedOn w:val="Normal"/>
    <w:rsid w:val="00A84DE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rPr>
  </w:style>
  <w:style w:type="paragraph" w:customStyle="1" w:styleId="StyleStyleVerdana65ptGray-50Before5ptAfter5pt3L">
    <w:name w:val="Style Style Verdana 6.5 pt Gray-50% Before:  5 pt After:  5 pt3 + L..."/>
    <w:basedOn w:val="Normal"/>
    <w:rsid w:val="00A84DE3"/>
    <w:pPr>
      <w:tabs>
        <w:tab w:val="num" w:pos="360"/>
      </w:tabs>
      <w:ind w:left="360" w:hanging="360"/>
    </w:pPr>
    <w:rPr>
      <w:sz w:val="24"/>
      <w:szCs w:val="24"/>
    </w:rPr>
  </w:style>
  <w:style w:type="paragraph" w:customStyle="1" w:styleId="Listepuces1">
    <w:name w:val="Liste à puces 1"/>
    <w:basedOn w:val="Normal"/>
    <w:rsid w:val="00A84DE3"/>
    <w:pPr>
      <w:overflowPunct w:val="0"/>
      <w:spacing w:before="40" w:line="300" w:lineRule="exact"/>
      <w:ind w:left="284" w:hanging="284"/>
      <w:textAlignment w:val="baseline"/>
    </w:pPr>
  </w:style>
  <w:style w:type="paragraph" w:customStyle="1" w:styleId="BodyText1">
    <w:name w:val="Body Text1"/>
    <w:basedOn w:val="Normal"/>
    <w:rsid w:val="00A84DE3"/>
    <w:pPr>
      <w:spacing w:after="120"/>
      <w:ind w:left="567" w:right="567"/>
    </w:pPr>
    <w:rPr>
      <w:lang w:eastAsia="en-GB"/>
    </w:rPr>
  </w:style>
  <w:style w:type="paragraph" w:customStyle="1" w:styleId="Report">
    <w:name w:val="Report"/>
    <w:basedOn w:val="Normal"/>
    <w:link w:val="ReportChar"/>
    <w:rsid w:val="00A84DE3"/>
    <w:pPr>
      <w:tabs>
        <w:tab w:val="left" w:pos="851"/>
        <w:tab w:val="left" w:pos="1418"/>
        <w:tab w:val="left" w:pos="1985"/>
      </w:tabs>
      <w:suppressAutoHyphens/>
      <w:spacing w:after="240"/>
    </w:pPr>
    <w:rPr>
      <w:kern w:val="48"/>
    </w:rPr>
  </w:style>
  <w:style w:type="character" w:customStyle="1" w:styleId="ReportChar">
    <w:name w:val="Report Char"/>
    <w:basedOn w:val="Policepardfaut"/>
    <w:link w:val="Report"/>
    <w:rsid w:val="00A84DE3"/>
    <w:rPr>
      <w:rFonts w:ascii="Arial" w:hAnsi="Arial"/>
      <w:kern w:val="48"/>
      <w:sz w:val="19"/>
      <w:lang w:val="en-GB" w:eastAsia="en-US"/>
    </w:rPr>
  </w:style>
  <w:style w:type="paragraph" w:customStyle="1" w:styleId="TextwithHeading3">
    <w:name w:val="Text with Heading 3"/>
    <w:basedOn w:val="Normal"/>
    <w:rsid w:val="00A84DE3"/>
    <w:pPr>
      <w:spacing w:line="280" w:lineRule="atLeast"/>
      <w:ind w:left="2126"/>
    </w:pPr>
    <w:rPr>
      <w:sz w:val="24"/>
    </w:rPr>
  </w:style>
  <w:style w:type="paragraph" w:customStyle="1" w:styleId="Bold">
    <w:name w:val="Bold"/>
    <w:basedOn w:val="Normal"/>
    <w:rsid w:val="00A84DE3"/>
    <w:pPr>
      <w:widowControl w:val="0"/>
      <w:tabs>
        <w:tab w:val="left" w:pos="2160"/>
      </w:tabs>
      <w:spacing w:before="120"/>
    </w:pPr>
    <w:rPr>
      <w:b/>
    </w:rPr>
  </w:style>
  <w:style w:type="paragraph" w:styleId="Lgende">
    <w:name w:val="caption"/>
    <w:basedOn w:val="Normal"/>
    <w:next w:val="Normal"/>
    <w:rsid w:val="00A84DE3"/>
    <w:pPr>
      <w:spacing w:before="120" w:after="120" w:line="240" w:lineRule="exact"/>
    </w:pPr>
    <w:rPr>
      <w:b/>
      <w:bCs/>
    </w:rPr>
  </w:style>
  <w:style w:type="paragraph" w:customStyle="1" w:styleId="StyleTrebuchetMS9ptJustified">
    <w:name w:val="Style Trebuchet MS 9 pt Justified"/>
    <w:basedOn w:val="Normal"/>
    <w:rsid w:val="00A84DE3"/>
    <w:rPr>
      <w:rFonts w:ascii="Trebuchet MS" w:hAnsi="Trebuchet MS"/>
    </w:rPr>
  </w:style>
  <w:style w:type="paragraph" w:customStyle="1" w:styleId="En-tte1">
    <w:name w:val="En-tête1"/>
    <w:basedOn w:val="Normal"/>
    <w:rsid w:val="00A84DE3"/>
    <w:pPr>
      <w:widowControl w:val="0"/>
      <w:tabs>
        <w:tab w:val="left" w:pos="425"/>
        <w:tab w:val="center" w:pos="4320"/>
        <w:tab w:val="right" w:leader="dot" w:pos="9021"/>
        <w:tab w:val="right" w:pos="10080"/>
      </w:tabs>
      <w:spacing w:line="260" w:lineRule="exact"/>
    </w:pPr>
  </w:style>
  <w:style w:type="paragraph" w:customStyle="1" w:styleId="Bullet-">
    <w:name w:val="Bullet -"/>
    <w:basedOn w:val="Normal"/>
    <w:rsid w:val="00A84DE3"/>
    <w:pPr>
      <w:widowControl w:val="0"/>
      <w:ind w:left="680"/>
    </w:pPr>
    <w:rPr>
      <w:rFonts w:ascii="Times New Roman;Symbol;Arial;" w:hAnsi="Times New Roman;Symbol;Arial;"/>
      <w:sz w:val="24"/>
      <w:szCs w:val="24"/>
      <w:lang w:val="nl-BE"/>
    </w:rPr>
  </w:style>
  <w:style w:type="paragraph" w:styleId="PrformatHTML">
    <w:name w:val="HTML Preformatted"/>
    <w:basedOn w:val="Normal"/>
    <w:link w:val="PrformatHTMLCar"/>
    <w:rsid w:val="00A8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HTMLCar">
    <w:name w:val="Préformaté HTML Car"/>
    <w:basedOn w:val="Policepardfaut"/>
    <w:link w:val="PrformatHTML"/>
    <w:rsid w:val="00A84DE3"/>
    <w:rPr>
      <w:rFonts w:ascii="Arial Unicode MS" w:eastAsia="Arial Unicode MS" w:hAnsi="Arial Unicode MS" w:cs="Arial Unicode MS"/>
      <w:sz w:val="19"/>
      <w:lang w:val="en-GB" w:eastAsia="en-US"/>
    </w:rPr>
  </w:style>
  <w:style w:type="paragraph" w:customStyle="1" w:styleId="TitleNumbered">
    <w:name w:val="TitleNumbered"/>
    <w:basedOn w:val="Normal"/>
    <w:autoRedefine/>
    <w:rsid w:val="00A84DE3"/>
    <w:pPr>
      <w:keepNext/>
      <w:tabs>
        <w:tab w:val="left" w:pos="0"/>
        <w:tab w:val="left" w:pos="851"/>
        <w:tab w:val="left" w:pos="1134"/>
        <w:tab w:val="left" w:pos="2268"/>
      </w:tabs>
      <w:suppressAutoHyphens/>
    </w:pPr>
    <w:rPr>
      <w:bCs/>
      <w:sz w:val="24"/>
      <w:lang w:eastAsia="ko-KR"/>
    </w:rPr>
  </w:style>
  <w:style w:type="paragraph" w:customStyle="1" w:styleId="En-tte2">
    <w:name w:val="En-tête2"/>
    <w:basedOn w:val="Normal"/>
    <w:rsid w:val="00A84DE3"/>
    <w:pPr>
      <w:widowControl w:val="0"/>
      <w:tabs>
        <w:tab w:val="left" w:pos="425"/>
        <w:tab w:val="center" w:pos="4320"/>
        <w:tab w:val="right" w:leader="dot" w:pos="9021"/>
        <w:tab w:val="right" w:pos="10080"/>
      </w:tabs>
      <w:spacing w:line="260" w:lineRule="exact"/>
    </w:pPr>
  </w:style>
  <w:style w:type="paragraph" w:customStyle="1" w:styleId="Prliminairetype">
    <w:name w:val="Préliminaire type"/>
    <w:basedOn w:val="Normal"/>
    <w:next w:val="Normal"/>
    <w:rsid w:val="00A84DE3"/>
    <w:pPr>
      <w:spacing w:before="360"/>
    </w:pPr>
    <w:rPr>
      <w:rFonts w:ascii="KEJOAA+TimesNewRoman,Bold" w:hAnsi="KEJOAA+TimesNewRoman,Bold"/>
      <w:sz w:val="24"/>
      <w:szCs w:val="24"/>
      <w:lang w:val="nl-NL" w:eastAsia="nl-NL"/>
    </w:rPr>
  </w:style>
  <w:style w:type="paragraph" w:customStyle="1" w:styleId="Prliminairetitre">
    <w:name w:val="Préliminaire titre"/>
    <w:basedOn w:val="Normal"/>
    <w:next w:val="Normal"/>
    <w:rsid w:val="00A84DE3"/>
    <w:pPr>
      <w:spacing w:before="360" w:after="360"/>
    </w:pPr>
    <w:rPr>
      <w:rFonts w:ascii="KEJOAA+TimesNewRoman,Bold" w:hAnsi="KEJOAA+TimesNewRoman,Bold"/>
      <w:sz w:val="24"/>
      <w:szCs w:val="24"/>
      <w:lang w:val="nl-NL" w:eastAsia="nl-NL"/>
    </w:rPr>
  </w:style>
  <w:style w:type="paragraph" w:customStyle="1" w:styleId="LabelReference">
    <w:name w:val="Label Reference"/>
    <w:basedOn w:val="Normal"/>
    <w:rsid w:val="00A84DE3"/>
    <w:pPr>
      <w:tabs>
        <w:tab w:val="left" w:pos="3402"/>
        <w:tab w:val="left" w:pos="5954"/>
      </w:tabs>
    </w:pPr>
    <w:rPr>
      <w:sz w:val="16"/>
      <w:lang w:val="fr-BE"/>
    </w:rPr>
  </w:style>
  <w:style w:type="paragraph" w:styleId="Date">
    <w:name w:val="Date"/>
    <w:basedOn w:val="Normal"/>
    <w:next w:val="Normal"/>
    <w:link w:val="DateCar"/>
    <w:rsid w:val="00A84DE3"/>
    <w:rPr>
      <w:rFonts w:ascii="Verdana" w:hAnsi="Verdana" w:cstheme="minorBidi"/>
      <w:sz w:val="19"/>
      <w:lang w:val="fr-BE" w:eastAsia="nl-BE"/>
    </w:rPr>
  </w:style>
  <w:style w:type="character" w:customStyle="1" w:styleId="DateCar">
    <w:name w:val="Date Car"/>
    <w:basedOn w:val="Policepardfaut"/>
    <w:link w:val="Date"/>
    <w:rsid w:val="00A84DE3"/>
    <w:rPr>
      <w:rFonts w:ascii="Verdana" w:hAnsi="Verdana"/>
      <w:sz w:val="19"/>
      <w:lang w:val="fr-BE" w:eastAsia="nl-BE"/>
    </w:rPr>
  </w:style>
  <w:style w:type="paragraph" w:customStyle="1" w:styleId="Input-Address">
    <w:name w:val="Input-Address"/>
    <w:basedOn w:val="Normal"/>
    <w:rsid w:val="00A84DE3"/>
    <w:rPr>
      <w:lang w:val="fr-BE"/>
    </w:rPr>
  </w:style>
  <w:style w:type="paragraph" w:styleId="Formuledepolitesse">
    <w:name w:val="Closing"/>
    <w:aliases w:val="Input-Closing"/>
    <w:basedOn w:val="Normal"/>
    <w:link w:val="FormuledepolitesseCar"/>
    <w:rsid w:val="00A84DE3"/>
    <w:pPr>
      <w:spacing w:after="860"/>
    </w:pPr>
    <w:rPr>
      <w:lang w:val="fr-BE"/>
    </w:rPr>
  </w:style>
  <w:style w:type="character" w:customStyle="1" w:styleId="FormuledepolitesseCar">
    <w:name w:val="Formule de politesse Car"/>
    <w:aliases w:val="Input-Closing Car"/>
    <w:basedOn w:val="Policepardfaut"/>
    <w:link w:val="Formuledepolitesse"/>
    <w:rsid w:val="00A84DE3"/>
    <w:rPr>
      <w:rFonts w:ascii="Verdana" w:hAnsi="Verdana"/>
      <w:sz w:val="19"/>
      <w:lang w:val="fr-BE" w:eastAsia="nl-BE"/>
    </w:rPr>
  </w:style>
  <w:style w:type="paragraph" w:customStyle="1" w:styleId="Input-Enc">
    <w:name w:val="Input-Enc"/>
    <w:basedOn w:val="Normal"/>
    <w:rsid w:val="00A84DE3"/>
    <w:pPr>
      <w:spacing w:before="240"/>
    </w:pPr>
    <w:rPr>
      <w:lang w:val="fr-BE"/>
    </w:rPr>
  </w:style>
  <w:style w:type="paragraph" w:customStyle="1" w:styleId="Input-ccName">
    <w:name w:val="Input-ccName"/>
    <w:basedOn w:val="Normal"/>
    <w:rsid w:val="00A84DE3"/>
    <w:pPr>
      <w:tabs>
        <w:tab w:val="left" w:pos="360"/>
      </w:tabs>
      <w:spacing w:before="240"/>
    </w:pPr>
    <w:rPr>
      <w:lang w:val="fr-BE"/>
    </w:rPr>
  </w:style>
  <w:style w:type="paragraph" w:customStyle="1" w:styleId="Input-Reference">
    <w:name w:val="Input-Reference"/>
    <w:basedOn w:val="Normal"/>
    <w:rsid w:val="00A84DE3"/>
    <w:pPr>
      <w:tabs>
        <w:tab w:val="left" w:pos="2694"/>
        <w:tab w:val="left" w:pos="5954"/>
      </w:tabs>
    </w:pPr>
    <w:rPr>
      <w:sz w:val="21"/>
      <w:lang w:val="fr-BE"/>
    </w:rPr>
  </w:style>
  <w:style w:type="paragraph" w:customStyle="1" w:styleId="FirstPageHeader">
    <w:name w:val="FirstPageHeader"/>
    <w:basedOn w:val="Normal"/>
    <w:rsid w:val="00A84DE3"/>
    <w:pPr>
      <w:tabs>
        <w:tab w:val="center" w:pos="4320"/>
        <w:tab w:val="right" w:pos="8640"/>
      </w:tabs>
      <w:spacing w:line="180" w:lineRule="exact"/>
    </w:pPr>
    <w:rPr>
      <w:b/>
      <w:sz w:val="15"/>
      <w:lang w:val="fr-BE"/>
    </w:rPr>
  </w:style>
  <w:style w:type="paragraph" w:customStyle="1" w:styleId="Input-RecepientsInfo">
    <w:name w:val="Input-Recepient's Info"/>
    <w:basedOn w:val="Normal"/>
    <w:rsid w:val="00A84DE3"/>
    <w:rPr>
      <w:sz w:val="21"/>
      <w:lang w:val="fr-BE"/>
    </w:rPr>
  </w:style>
  <w:style w:type="paragraph" w:customStyle="1" w:styleId="Comment">
    <w:name w:val="Comment"/>
    <w:basedOn w:val="Normal"/>
    <w:rsid w:val="00A84DE3"/>
    <w:pPr>
      <w:spacing w:before="120" w:after="120" w:line="280" w:lineRule="exact"/>
    </w:pPr>
    <w:rPr>
      <w:sz w:val="16"/>
      <w:lang w:val="fr-BE"/>
    </w:rPr>
  </w:style>
  <w:style w:type="paragraph" w:customStyle="1" w:styleId="LetterSignature">
    <w:name w:val="LetterSignature"/>
    <w:basedOn w:val="Normal"/>
    <w:rsid w:val="00A84DE3"/>
    <w:pPr>
      <w:keepNext/>
      <w:spacing w:before="960"/>
    </w:pPr>
    <w:rPr>
      <w:lang w:val="fr-BE"/>
    </w:rPr>
  </w:style>
  <w:style w:type="paragraph" w:customStyle="1" w:styleId="TableInput">
    <w:name w:val="Table Input"/>
    <w:basedOn w:val="Normal"/>
    <w:rsid w:val="00A84DE3"/>
    <w:pPr>
      <w:spacing w:before="30" w:line="260" w:lineRule="exact"/>
    </w:pPr>
    <w:rPr>
      <w:sz w:val="18"/>
      <w:lang w:val="fr-BE"/>
    </w:rPr>
  </w:style>
  <w:style w:type="paragraph" w:customStyle="1" w:styleId="Input-Function">
    <w:name w:val="Input-Function"/>
    <w:basedOn w:val="Normal"/>
    <w:rsid w:val="00A84DE3"/>
    <w:pPr>
      <w:keepNext/>
    </w:pPr>
    <w:rPr>
      <w:lang w:val="fr-BE"/>
    </w:rPr>
  </w:style>
  <w:style w:type="paragraph" w:customStyle="1" w:styleId="Enclosure">
    <w:name w:val="Enclosure"/>
    <w:basedOn w:val="Normal"/>
    <w:rsid w:val="00A84DE3"/>
    <w:pPr>
      <w:spacing w:before="240"/>
      <w:ind w:left="1134" w:hanging="1134"/>
    </w:pPr>
    <w:rPr>
      <w:sz w:val="18"/>
      <w:lang w:val="fr-BE"/>
    </w:rPr>
  </w:style>
  <w:style w:type="paragraph" w:customStyle="1" w:styleId="cc-names">
    <w:name w:val="cc-names"/>
    <w:basedOn w:val="Normal"/>
    <w:rsid w:val="00A84DE3"/>
    <w:pPr>
      <w:ind w:left="1134" w:hanging="1134"/>
    </w:pPr>
    <w:rPr>
      <w:sz w:val="18"/>
      <w:lang w:val="fr-BE"/>
    </w:rPr>
  </w:style>
  <w:style w:type="paragraph" w:customStyle="1" w:styleId="Input-Signature">
    <w:name w:val="Input-Signature"/>
    <w:basedOn w:val="Normal"/>
    <w:rsid w:val="00A84DE3"/>
    <w:pPr>
      <w:keepNext/>
      <w:spacing w:before="1200"/>
    </w:pPr>
    <w:rPr>
      <w:lang w:val="fr-BE"/>
    </w:rPr>
  </w:style>
  <w:style w:type="character" w:customStyle="1" w:styleId="http">
    <w:name w:val="http"/>
    <w:basedOn w:val="Policepardfaut"/>
    <w:rsid w:val="00A84DE3"/>
    <w:rPr>
      <w:rFonts w:ascii="Arial" w:hAnsi="Arial"/>
      <w:noProof w:val="0"/>
      <w:sz w:val="15"/>
      <w:lang w:val="fr-FR"/>
    </w:rPr>
  </w:style>
  <w:style w:type="paragraph" w:customStyle="1" w:styleId="tb1">
    <w:name w:val="tb1"/>
    <w:basedOn w:val="Normal"/>
    <w:rsid w:val="00A84DE3"/>
    <w:pPr>
      <w:tabs>
        <w:tab w:val="num" w:pos="717"/>
      </w:tabs>
      <w:spacing w:before="40" w:after="40"/>
      <w:ind w:left="714" w:hanging="357"/>
    </w:pPr>
    <w:rPr>
      <w:sz w:val="16"/>
    </w:rPr>
  </w:style>
  <w:style w:type="paragraph" w:customStyle="1" w:styleId="StyleReportVerdana">
    <w:name w:val="Style Report + Verdana"/>
    <w:basedOn w:val="Report"/>
    <w:link w:val="StyleReportVerdanaChar"/>
    <w:rsid w:val="00A84DE3"/>
    <w:rPr>
      <w:rFonts w:ascii="Verdana" w:hAnsi="Verdana"/>
      <w:sz w:val="18"/>
    </w:rPr>
  </w:style>
  <w:style w:type="character" w:customStyle="1" w:styleId="StyleReportVerdanaChar">
    <w:name w:val="Style Report + Verdana Char"/>
    <w:basedOn w:val="ReportChar"/>
    <w:link w:val="StyleReportVerdana"/>
    <w:rsid w:val="00A84DE3"/>
    <w:rPr>
      <w:rFonts w:ascii="Verdana" w:hAnsi="Verdana"/>
      <w:kern w:val="48"/>
      <w:sz w:val="18"/>
      <w:lang w:val="en-GB" w:eastAsia="en-US"/>
    </w:rPr>
  </w:style>
  <w:style w:type="paragraph" w:customStyle="1" w:styleId="StyleNormalIndentSSRRequirementResponseVerdana10ptJust2">
    <w:name w:val="Style Normal IndentSSR Requirement Response + Verdana 10 pt Just...2"/>
    <w:basedOn w:val="Retraitnormal"/>
    <w:link w:val="StyleNormalIndentSSRRequirementResponseVerdana10ptJust2Char"/>
    <w:rsid w:val="00A84DE3"/>
    <w:pPr>
      <w:tabs>
        <w:tab w:val="clear" w:pos="2268"/>
        <w:tab w:val="left" w:pos="851"/>
        <w:tab w:val="left" w:pos="1418"/>
        <w:tab w:val="left" w:pos="1985"/>
        <w:tab w:val="num" w:pos="2410"/>
        <w:tab w:val="left" w:pos="2552"/>
      </w:tabs>
      <w:suppressAutoHyphens/>
      <w:spacing w:after="180"/>
      <w:ind w:left="2410" w:hanging="284"/>
      <w:outlineLvl w:val="9"/>
    </w:pPr>
    <w:rPr>
      <w:snapToGrid/>
      <w:kern w:val="48"/>
      <w:sz w:val="18"/>
      <w:lang w:val="en-GB"/>
    </w:rPr>
  </w:style>
  <w:style w:type="character" w:customStyle="1" w:styleId="StyleNormalIndentSSRRequirementResponseVerdana10ptJust2Char">
    <w:name w:val="Style Normal IndentSSR Requirement Response + Verdana 10 pt Just...2 Char"/>
    <w:basedOn w:val="Policepardfaut"/>
    <w:link w:val="StyleNormalIndentSSRRequirementResponseVerdana10ptJust2"/>
    <w:rsid w:val="00A84DE3"/>
    <w:rPr>
      <w:rFonts w:ascii="Verdana" w:hAnsi="Verdana"/>
      <w:kern w:val="48"/>
      <w:sz w:val="18"/>
      <w:lang w:val="en-GB" w:eastAsia="en-US"/>
    </w:rPr>
  </w:style>
  <w:style w:type="paragraph" w:customStyle="1" w:styleId="AK-Bodytext">
    <w:name w:val="AK-Bodytext"/>
    <w:basedOn w:val="Normal"/>
    <w:rsid w:val="00A84DE3"/>
    <w:pPr>
      <w:spacing w:after="120" w:line="280" w:lineRule="atLeast"/>
      <w:ind w:left="3686"/>
    </w:pPr>
    <w:rPr>
      <w:szCs w:val="24"/>
    </w:rPr>
  </w:style>
  <w:style w:type="paragraph" w:customStyle="1" w:styleId="AK-Heading3">
    <w:name w:val="AK-Heading 3"/>
    <w:basedOn w:val="AK-Bodytext"/>
    <w:next w:val="AK-Bodytext"/>
    <w:rsid w:val="00A84DE3"/>
    <w:pPr>
      <w:spacing w:before="240"/>
      <w:jc w:val="left"/>
    </w:pPr>
    <w:rPr>
      <w:b/>
      <w:color w:val="000080"/>
    </w:rPr>
  </w:style>
  <w:style w:type="paragraph" w:customStyle="1" w:styleId="BodyChar">
    <w:name w:val="Body Char"/>
    <w:basedOn w:val="Corpsdetexte"/>
    <w:link w:val="BodyCharChar"/>
    <w:rsid w:val="00A84DE3"/>
    <w:pPr>
      <w:tabs>
        <w:tab w:val="clear" w:pos="567"/>
        <w:tab w:val="clear" w:pos="2268"/>
      </w:tabs>
      <w:spacing w:before="120" w:line="260" w:lineRule="exact"/>
      <w:ind w:left="0" w:firstLine="0"/>
      <w:outlineLvl w:val="9"/>
    </w:pPr>
    <w:rPr>
      <w:snapToGrid/>
      <w:sz w:val="22"/>
      <w:lang w:eastAsia="fr-FR"/>
    </w:rPr>
  </w:style>
  <w:style w:type="character" w:customStyle="1" w:styleId="BodyCharChar">
    <w:name w:val="Body Char Char"/>
    <w:basedOn w:val="Policepardfaut"/>
    <w:link w:val="BodyChar"/>
    <w:rsid w:val="00A84DE3"/>
    <w:rPr>
      <w:rFonts w:ascii="Verdana" w:hAnsi="Verdana"/>
      <w:sz w:val="22"/>
      <w:lang w:val="fr-FR" w:eastAsia="fr-FR"/>
    </w:rPr>
  </w:style>
  <w:style w:type="paragraph" w:customStyle="1" w:styleId="Contenudetableau">
    <w:name w:val="Contenu de tableau"/>
    <w:basedOn w:val="Normal"/>
    <w:rsid w:val="00A84DE3"/>
    <w:pPr>
      <w:widowControl w:val="0"/>
      <w:suppressLineNumbers/>
      <w:suppressAutoHyphens/>
    </w:pPr>
    <w:rPr>
      <w:rFonts w:eastAsia="Tahoma"/>
      <w:sz w:val="24"/>
      <w:szCs w:val="24"/>
    </w:rPr>
  </w:style>
  <w:style w:type="paragraph" w:customStyle="1" w:styleId="Texte">
    <w:name w:val="Texte"/>
    <w:basedOn w:val="Normal"/>
    <w:rsid w:val="00A84DE3"/>
    <w:pPr>
      <w:ind w:left="389"/>
    </w:pPr>
    <w:rPr>
      <w:color w:val="000000"/>
      <w:lang w:eastAsia="nl-NL"/>
    </w:rPr>
  </w:style>
  <w:style w:type="paragraph" w:customStyle="1" w:styleId="Project">
    <w:name w:val="Project"/>
    <w:basedOn w:val="Corpsdetexte"/>
    <w:link w:val="ProjectChar"/>
    <w:rsid w:val="00A84DE3"/>
    <w:pPr>
      <w:tabs>
        <w:tab w:val="clear" w:pos="567"/>
        <w:tab w:val="clear" w:pos="2268"/>
      </w:tabs>
      <w:ind w:left="389" w:firstLine="0"/>
      <w:jc w:val="left"/>
      <w:outlineLvl w:val="9"/>
    </w:pPr>
    <w:rPr>
      <w:i/>
      <w:iCs/>
      <w:snapToGrid/>
      <w:sz w:val="22"/>
      <w:lang w:val="nl-BE" w:eastAsia="nl-NL"/>
    </w:rPr>
  </w:style>
  <w:style w:type="character" w:customStyle="1" w:styleId="ProjectChar">
    <w:name w:val="Project Char"/>
    <w:basedOn w:val="Policepardfaut"/>
    <w:link w:val="Project"/>
    <w:rsid w:val="00A84DE3"/>
    <w:rPr>
      <w:rFonts w:ascii="Verdana" w:hAnsi="Verdana"/>
      <w:i/>
      <w:iCs/>
      <w:sz w:val="22"/>
      <w:lang w:eastAsia="nl-NL"/>
    </w:rPr>
  </w:style>
  <w:style w:type="paragraph" w:customStyle="1" w:styleId="ClientChar">
    <w:name w:val="Client Char"/>
    <w:basedOn w:val="Normal"/>
    <w:link w:val="ClientCharChar"/>
    <w:rsid w:val="00A84DE3"/>
    <w:pPr>
      <w:tabs>
        <w:tab w:val="num" w:pos="360"/>
      </w:tabs>
      <w:ind w:left="360" w:hanging="360"/>
    </w:pPr>
    <w:rPr>
      <w:b/>
    </w:rPr>
  </w:style>
  <w:style w:type="character" w:customStyle="1" w:styleId="ClientCharChar">
    <w:name w:val="Client Char Char"/>
    <w:basedOn w:val="Policepardfaut"/>
    <w:link w:val="ClientChar"/>
    <w:rsid w:val="00A84DE3"/>
    <w:rPr>
      <w:rFonts w:ascii="Verdana" w:hAnsi="Verdana"/>
      <w:b/>
      <w:sz w:val="22"/>
      <w:lang w:val="fr-FR" w:eastAsia="nl-BE"/>
    </w:rPr>
  </w:style>
  <w:style w:type="paragraph" w:customStyle="1" w:styleId="Projet">
    <w:name w:val="Projet"/>
    <w:basedOn w:val="Normal"/>
    <w:link w:val="ProjetChar"/>
    <w:rsid w:val="00A84DE3"/>
    <w:pPr>
      <w:ind w:left="360"/>
    </w:pPr>
    <w:rPr>
      <w:i/>
      <w:snapToGrid w:val="0"/>
      <w:lang w:val="en-AU"/>
    </w:rPr>
  </w:style>
  <w:style w:type="character" w:customStyle="1" w:styleId="ProjetChar">
    <w:name w:val="Projet Char"/>
    <w:basedOn w:val="Policepardfaut"/>
    <w:link w:val="Projet"/>
    <w:rsid w:val="00A84DE3"/>
    <w:rPr>
      <w:rFonts w:ascii="Verdana" w:hAnsi="Verdana"/>
      <w:i/>
      <w:snapToGrid w:val="0"/>
      <w:sz w:val="22"/>
      <w:szCs w:val="22"/>
      <w:lang w:val="en-AU" w:eastAsia="en-US"/>
    </w:rPr>
  </w:style>
  <w:style w:type="paragraph" w:customStyle="1" w:styleId="StyleBodyTextLatinBoldAfter0pt">
    <w:name w:val="Style Body Text + (Latin) Bold After:  0 pt"/>
    <w:basedOn w:val="Corpsdetexte"/>
    <w:rsid w:val="00A84DE3"/>
    <w:pPr>
      <w:tabs>
        <w:tab w:val="clear" w:pos="567"/>
        <w:tab w:val="clear" w:pos="2268"/>
      </w:tabs>
      <w:spacing w:after="0"/>
      <w:ind w:left="0" w:firstLine="0"/>
      <w:jc w:val="left"/>
      <w:outlineLvl w:val="9"/>
    </w:pPr>
    <w:rPr>
      <w:b/>
      <w:snapToGrid/>
      <w:sz w:val="22"/>
      <w:lang w:val="nl-BE" w:eastAsia="nl-NL"/>
    </w:rPr>
  </w:style>
  <w:style w:type="paragraph" w:customStyle="1" w:styleId="StyleHeading3BoldIndigo">
    <w:name w:val="Style Heading 3 + Bold Indigo"/>
    <w:basedOn w:val="Titre3"/>
    <w:autoRedefine/>
    <w:rsid w:val="00A84DE3"/>
    <w:pPr>
      <w:numPr>
        <w:ilvl w:val="0"/>
        <w:numId w:val="0"/>
      </w:numPr>
      <w:tabs>
        <w:tab w:val="left" w:pos="540"/>
        <w:tab w:val="left" w:pos="851"/>
        <w:tab w:val="num" w:pos="1440"/>
      </w:tabs>
      <w:spacing w:line="240" w:lineRule="auto"/>
      <w:ind w:left="505" w:hanging="505"/>
      <w:jc w:val="left"/>
    </w:pPr>
    <w:rPr>
      <w:rFonts w:ascii="Times New Roman" w:hAnsi="Times New Roman"/>
      <w:bCs/>
      <w:caps/>
      <w:smallCaps/>
      <w:snapToGrid w:val="0"/>
      <w:color w:val="333399"/>
      <w:sz w:val="20"/>
      <w:lang w:val="nl-BE"/>
    </w:rPr>
  </w:style>
  <w:style w:type="paragraph" w:customStyle="1" w:styleId="Normal11pt">
    <w:name w:val="Normal + 11 pt"/>
    <w:basedOn w:val="Body"/>
    <w:rsid w:val="00A84DE3"/>
    <w:pPr>
      <w:spacing w:line="240" w:lineRule="exact"/>
    </w:pPr>
    <w:rPr>
      <w:b/>
      <w:i/>
      <w:sz w:val="20"/>
      <w:u w:val="single"/>
    </w:rPr>
  </w:style>
  <w:style w:type="paragraph" w:customStyle="1" w:styleId="Bullets">
    <w:name w:val="Bullets"/>
    <w:basedOn w:val="Normal"/>
    <w:link w:val="BulletsChar"/>
    <w:rsid w:val="00A84DE3"/>
    <w:pPr>
      <w:tabs>
        <w:tab w:val="num" w:pos="360"/>
      </w:tabs>
      <w:spacing w:before="80"/>
      <w:ind w:left="360" w:hanging="360"/>
    </w:pPr>
    <w:rPr>
      <w:rFonts w:eastAsia="Times"/>
      <w:sz w:val="18"/>
    </w:rPr>
  </w:style>
  <w:style w:type="character" w:customStyle="1" w:styleId="BulletsChar">
    <w:name w:val="Bullets Char"/>
    <w:basedOn w:val="Policepardfaut"/>
    <w:link w:val="Bullets"/>
    <w:rsid w:val="00A84DE3"/>
    <w:rPr>
      <w:rFonts w:ascii="Arial" w:eastAsia="Times" w:hAnsi="Arial" w:cs="Arial"/>
      <w:sz w:val="18"/>
    </w:rPr>
  </w:style>
  <w:style w:type="character" w:styleId="Marquedecommentaire">
    <w:name w:val="annotation reference"/>
    <w:basedOn w:val="Policepardfaut"/>
    <w:uiPriority w:val="99"/>
    <w:rsid w:val="00A84DE3"/>
    <w:rPr>
      <w:sz w:val="16"/>
      <w:szCs w:val="16"/>
    </w:rPr>
  </w:style>
  <w:style w:type="character" w:customStyle="1" w:styleId="Text2Char">
    <w:name w:val="Text 2 Char"/>
    <w:basedOn w:val="Policepardfaut"/>
    <w:rsid w:val="00A84DE3"/>
    <w:rPr>
      <w:sz w:val="24"/>
      <w:szCs w:val="24"/>
      <w:lang w:val="fr-FR"/>
    </w:rPr>
  </w:style>
  <w:style w:type="paragraph" w:customStyle="1" w:styleId="ListBullet1">
    <w:name w:val="List Bullet 1"/>
    <w:basedOn w:val="Text1"/>
    <w:rsid w:val="00A84DE3"/>
    <w:pPr>
      <w:tabs>
        <w:tab w:val="clear" w:pos="2268"/>
        <w:tab w:val="num" w:pos="765"/>
      </w:tabs>
      <w:ind w:left="765" w:hanging="283"/>
      <w:outlineLvl w:val="9"/>
    </w:pPr>
    <w:rPr>
      <w:snapToGrid/>
    </w:rPr>
  </w:style>
  <w:style w:type="paragraph" w:customStyle="1" w:styleId="ListDash3">
    <w:name w:val="List Dash 3"/>
    <w:basedOn w:val="Text3"/>
    <w:rsid w:val="00A84DE3"/>
    <w:pPr>
      <w:tabs>
        <w:tab w:val="clear" w:pos="2160"/>
        <w:tab w:val="num" w:pos="2199"/>
      </w:tabs>
      <w:ind w:left="2199" w:hanging="283"/>
    </w:pPr>
    <w:rPr>
      <w:lang w:eastAsia="en-US"/>
    </w:rPr>
  </w:style>
  <w:style w:type="paragraph" w:customStyle="1" w:styleId="CVTitle">
    <w:name w:val="CV Title"/>
    <w:basedOn w:val="Normal"/>
    <w:rsid w:val="00A84DE3"/>
    <w:pPr>
      <w:suppressAutoHyphens/>
      <w:ind w:left="113" w:right="113"/>
      <w:jc w:val="right"/>
    </w:pPr>
    <w:rPr>
      <w:rFonts w:ascii="Arial Narrow" w:hAnsi="Arial Narrow"/>
      <w:b/>
      <w:bCs/>
      <w:spacing w:val="10"/>
      <w:sz w:val="28"/>
      <w:lang w:eastAsia="ar-SA"/>
    </w:rPr>
  </w:style>
  <w:style w:type="paragraph" w:customStyle="1" w:styleId="CVHeading1">
    <w:name w:val="CV Heading 1"/>
    <w:basedOn w:val="Normal"/>
    <w:next w:val="Normal"/>
    <w:rsid w:val="00A84DE3"/>
    <w:pPr>
      <w:suppressAutoHyphens/>
      <w:spacing w:before="74"/>
      <w:ind w:left="113" w:right="113"/>
      <w:jc w:val="right"/>
    </w:pPr>
    <w:rPr>
      <w:rFonts w:ascii="Arial Narrow" w:hAnsi="Arial Narrow"/>
      <w:b/>
      <w:sz w:val="24"/>
      <w:lang w:eastAsia="ar-SA"/>
    </w:rPr>
  </w:style>
  <w:style w:type="paragraph" w:customStyle="1" w:styleId="CVHeading2">
    <w:name w:val="CV Heading 2"/>
    <w:basedOn w:val="CVHeading1"/>
    <w:next w:val="Normal"/>
    <w:rsid w:val="00A84DE3"/>
    <w:pPr>
      <w:spacing w:before="0"/>
    </w:pPr>
    <w:rPr>
      <w:b w:val="0"/>
      <w:sz w:val="22"/>
    </w:rPr>
  </w:style>
  <w:style w:type="paragraph" w:customStyle="1" w:styleId="CVHeading2-FirstLine">
    <w:name w:val="CV Heading 2 - First Line"/>
    <w:basedOn w:val="CVHeading2"/>
    <w:next w:val="CVHeading2"/>
    <w:rsid w:val="00A84DE3"/>
    <w:pPr>
      <w:spacing w:before="74"/>
    </w:pPr>
  </w:style>
  <w:style w:type="paragraph" w:customStyle="1" w:styleId="CVHeading3">
    <w:name w:val="CV Heading 3"/>
    <w:basedOn w:val="Normal"/>
    <w:next w:val="Normal"/>
    <w:rsid w:val="00A84DE3"/>
    <w:pPr>
      <w:suppressAutoHyphens/>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A84DE3"/>
    <w:pPr>
      <w:spacing w:before="74"/>
    </w:pPr>
  </w:style>
  <w:style w:type="paragraph" w:customStyle="1" w:styleId="CVHeadingLanguage">
    <w:name w:val="CV Heading Language"/>
    <w:basedOn w:val="CVHeading2"/>
    <w:next w:val="LevelAssessment-Code"/>
    <w:rsid w:val="00A84DE3"/>
    <w:rPr>
      <w:b/>
    </w:rPr>
  </w:style>
  <w:style w:type="paragraph" w:customStyle="1" w:styleId="LevelAssessment-Code">
    <w:name w:val="Level Assessment - Code"/>
    <w:basedOn w:val="Normal"/>
    <w:next w:val="LevelAssessment-Description"/>
    <w:rsid w:val="00A84DE3"/>
    <w:pPr>
      <w:suppressAutoHyphens/>
      <w:ind w:left="28"/>
      <w:jc w:val="center"/>
    </w:pPr>
    <w:rPr>
      <w:rFonts w:ascii="Arial Narrow" w:hAnsi="Arial Narrow"/>
      <w:sz w:val="18"/>
      <w:lang w:eastAsia="ar-SA"/>
    </w:rPr>
  </w:style>
  <w:style w:type="paragraph" w:customStyle="1" w:styleId="LevelAssessment-Description">
    <w:name w:val="Level Assessment - Description"/>
    <w:basedOn w:val="LevelAssessment-Code"/>
    <w:next w:val="LevelAssessment-Code"/>
    <w:rsid w:val="00A84DE3"/>
    <w:pPr>
      <w:textAlignment w:val="bottom"/>
    </w:pPr>
  </w:style>
  <w:style w:type="paragraph" w:customStyle="1" w:styleId="CVHeadingLevel">
    <w:name w:val="CV Heading Level"/>
    <w:basedOn w:val="CVHeading3"/>
    <w:next w:val="Normal"/>
    <w:rsid w:val="00A84DE3"/>
    <w:rPr>
      <w:i/>
    </w:rPr>
  </w:style>
  <w:style w:type="paragraph" w:customStyle="1" w:styleId="LevelAssessment-Heading1">
    <w:name w:val="Level Assessment - Heading 1"/>
    <w:basedOn w:val="LevelAssessment-Code"/>
    <w:rsid w:val="00A84DE3"/>
    <w:pPr>
      <w:ind w:left="57" w:right="57"/>
    </w:pPr>
    <w:rPr>
      <w:b/>
      <w:sz w:val="22"/>
    </w:rPr>
  </w:style>
  <w:style w:type="paragraph" w:customStyle="1" w:styleId="LevelAssessment-Heading2">
    <w:name w:val="Level Assessment - Heading 2"/>
    <w:basedOn w:val="Normal"/>
    <w:rsid w:val="00A84DE3"/>
    <w:pPr>
      <w:suppressAutoHyphens/>
      <w:ind w:left="57" w:right="57"/>
      <w:jc w:val="center"/>
    </w:pPr>
    <w:rPr>
      <w:rFonts w:ascii="Arial Narrow" w:hAnsi="Arial Narrow"/>
      <w:sz w:val="18"/>
      <w:lang w:eastAsia="ar-SA"/>
    </w:rPr>
  </w:style>
  <w:style w:type="paragraph" w:customStyle="1" w:styleId="LevelAssessment-Note">
    <w:name w:val="Level Assessment - Note"/>
    <w:basedOn w:val="LevelAssessment-Code"/>
    <w:rsid w:val="00A84DE3"/>
    <w:pPr>
      <w:ind w:left="113"/>
      <w:jc w:val="left"/>
    </w:pPr>
    <w:rPr>
      <w:i/>
    </w:rPr>
  </w:style>
  <w:style w:type="paragraph" w:customStyle="1" w:styleId="CVMajor-FirstLine">
    <w:name w:val="CV Major - First Line"/>
    <w:basedOn w:val="Normal"/>
    <w:next w:val="Normal"/>
    <w:rsid w:val="00A84DE3"/>
    <w:pPr>
      <w:suppressAutoHyphens/>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A84DE3"/>
    <w:pPr>
      <w:suppressAutoHyphens/>
      <w:spacing w:before="74"/>
      <w:ind w:left="113" w:right="113"/>
    </w:pPr>
    <w:rPr>
      <w:rFonts w:ascii="Arial Narrow" w:hAnsi="Arial Narrow"/>
      <w:b/>
      <w:lang w:eastAsia="ar-SA"/>
    </w:rPr>
  </w:style>
  <w:style w:type="paragraph" w:customStyle="1" w:styleId="CVNormal">
    <w:name w:val="CV Normal"/>
    <w:basedOn w:val="Normal"/>
    <w:rsid w:val="00A84DE3"/>
    <w:pPr>
      <w:suppressAutoHyphens/>
      <w:ind w:left="113" w:right="113"/>
    </w:pPr>
    <w:rPr>
      <w:rFonts w:ascii="Arial Narrow" w:hAnsi="Arial Narrow"/>
      <w:lang w:eastAsia="ar-SA"/>
    </w:rPr>
  </w:style>
  <w:style w:type="paragraph" w:customStyle="1" w:styleId="CVSpacer">
    <w:name w:val="CV Spacer"/>
    <w:basedOn w:val="CVNormal"/>
    <w:rsid w:val="00A84DE3"/>
    <w:rPr>
      <w:sz w:val="4"/>
    </w:rPr>
  </w:style>
  <w:style w:type="paragraph" w:customStyle="1" w:styleId="CVNormal-FirstLine">
    <w:name w:val="CV Normal - First Line"/>
    <w:basedOn w:val="CVNormal"/>
    <w:next w:val="CVNormal"/>
    <w:rsid w:val="00A84DE3"/>
    <w:pPr>
      <w:spacing w:before="74"/>
    </w:pPr>
  </w:style>
  <w:style w:type="paragraph" w:customStyle="1" w:styleId="table">
    <w:name w:val="table"/>
    <w:basedOn w:val="Normal"/>
    <w:rsid w:val="00A84DE3"/>
    <w:rPr>
      <w:color w:val="000080"/>
      <w:sz w:val="16"/>
      <w:szCs w:val="16"/>
      <w:lang w:val="en-CA"/>
    </w:rPr>
  </w:style>
  <w:style w:type="paragraph" w:customStyle="1" w:styleId="proposalbodycopy">
    <w:name w:val="proposal body copy"/>
    <w:basedOn w:val="Normal"/>
    <w:link w:val="proposalbodycopyChar"/>
    <w:autoRedefine/>
    <w:rsid w:val="00A84DE3"/>
    <w:rPr>
      <w:rFonts w:eastAsia="Arial"/>
      <w:lang w:val="en-IE"/>
    </w:rPr>
  </w:style>
  <w:style w:type="character" w:customStyle="1" w:styleId="proposalbodycopyChar">
    <w:name w:val="proposal body copy Char"/>
    <w:basedOn w:val="Policepardfaut"/>
    <w:link w:val="proposalbodycopy"/>
    <w:rsid w:val="00A84DE3"/>
    <w:rPr>
      <w:rFonts w:ascii="Verdana" w:eastAsia="Arial" w:hAnsi="Verdana"/>
      <w:sz w:val="19"/>
      <w:lang w:val="en-IE" w:eastAsia="en-US"/>
    </w:rPr>
  </w:style>
  <w:style w:type="paragraph" w:customStyle="1" w:styleId="proposalbodycopyCharChar">
    <w:name w:val="proposal body copy Char Char"/>
    <w:basedOn w:val="Normal"/>
    <w:link w:val="proposalbodycopyCharCharChar"/>
    <w:rsid w:val="00A84DE3"/>
    <w:rPr>
      <w:rFonts w:eastAsia="Times"/>
      <w:sz w:val="24"/>
      <w:szCs w:val="24"/>
      <w:lang w:val="en-IE"/>
    </w:rPr>
  </w:style>
  <w:style w:type="character" w:customStyle="1" w:styleId="proposalbodycopyCharCharChar">
    <w:name w:val="proposal body copy Char Char Char"/>
    <w:basedOn w:val="Policepardfaut"/>
    <w:link w:val="proposalbodycopyCharChar"/>
    <w:rsid w:val="00A84DE3"/>
    <w:rPr>
      <w:rFonts w:ascii="Verdana" w:eastAsia="Times" w:hAnsi="Verdana"/>
      <w:sz w:val="24"/>
      <w:szCs w:val="24"/>
      <w:lang w:val="en-IE" w:eastAsia="en-US"/>
    </w:rPr>
  </w:style>
  <w:style w:type="character" w:customStyle="1" w:styleId="InitialStyle">
    <w:name w:val="InitialStyle"/>
    <w:rsid w:val="00A84DE3"/>
  </w:style>
  <w:style w:type="character" w:customStyle="1" w:styleId="AAReference">
    <w:name w:val="AA Reference"/>
    <w:basedOn w:val="Policepardfaut"/>
    <w:rsid w:val="00A84DE3"/>
    <w:rPr>
      <w:rFonts w:ascii="Arial" w:hAnsi="Arial"/>
      <w:dstrike w:val="0"/>
      <w:noProof w:val="0"/>
      <w:color w:val="auto"/>
      <w:spacing w:val="0"/>
      <w:w w:val="100"/>
      <w:position w:val="0"/>
      <w:sz w:val="14"/>
      <w:vertAlign w:val="baseline"/>
      <w:lang w:val="en-US"/>
    </w:rPr>
  </w:style>
  <w:style w:type="character" w:styleId="Emphaseintense">
    <w:name w:val="Intense Emphasis"/>
    <w:uiPriority w:val="21"/>
    <w:qFormat/>
    <w:rsid w:val="008F4740"/>
    <w:rPr>
      <w:b/>
      <w:bCs/>
    </w:rPr>
  </w:style>
  <w:style w:type="paragraph" w:customStyle="1" w:styleId="normallevel">
    <w:name w:val="normallevel"/>
    <w:basedOn w:val="Normal"/>
    <w:rsid w:val="00A84DE3"/>
    <w:pPr>
      <w:spacing w:before="100" w:beforeAutospacing="1" w:after="100" w:afterAutospacing="1"/>
    </w:pPr>
    <w:rPr>
      <w:rFonts w:ascii="Times New Roman" w:eastAsia="SimSun" w:hAnsi="Times New Roman"/>
      <w:sz w:val="24"/>
      <w:szCs w:val="24"/>
      <w:lang w:val="nl-BE"/>
    </w:rPr>
  </w:style>
  <w:style w:type="paragraph" w:customStyle="1" w:styleId="example">
    <w:name w:val="example"/>
    <w:basedOn w:val="Normal"/>
    <w:rsid w:val="00A84DE3"/>
    <w:pPr>
      <w:spacing w:before="100" w:beforeAutospacing="1" w:after="100" w:afterAutospacing="1"/>
    </w:pPr>
    <w:rPr>
      <w:rFonts w:ascii="Times New Roman" w:eastAsia="SimSun" w:hAnsi="Times New Roman"/>
      <w:sz w:val="24"/>
      <w:szCs w:val="24"/>
      <w:lang w:val="nl-BE"/>
    </w:rPr>
  </w:style>
  <w:style w:type="paragraph" w:customStyle="1" w:styleId="bullet11">
    <w:name w:val="bullet1"/>
    <w:basedOn w:val="Normal"/>
    <w:rsid w:val="00A84DE3"/>
    <w:pPr>
      <w:spacing w:before="100" w:beforeAutospacing="1" w:after="100" w:afterAutospacing="1"/>
    </w:pPr>
    <w:rPr>
      <w:rFonts w:ascii="Times New Roman" w:eastAsia="SimSun" w:hAnsi="Times New Roman"/>
      <w:sz w:val="24"/>
      <w:szCs w:val="24"/>
      <w:lang w:val="nl-BE"/>
    </w:rPr>
  </w:style>
  <w:style w:type="character" w:customStyle="1" w:styleId="para">
    <w:name w:val="para"/>
    <w:basedOn w:val="Policepardfaut"/>
    <w:rsid w:val="00A84DE3"/>
  </w:style>
  <w:style w:type="character" w:customStyle="1" w:styleId="bullet0">
    <w:name w:val="bullet"/>
    <w:basedOn w:val="Policepardfaut"/>
    <w:rsid w:val="00A84DE3"/>
  </w:style>
  <w:style w:type="paragraph" w:customStyle="1" w:styleId="04DTbullets">
    <w:name w:val="04 D&amp;T bullets"/>
    <w:basedOn w:val="Normal"/>
    <w:rsid w:val="00A84DE3"/>
    <w:pPr>
      <w:widowControl w:val="0"/>
      <w:tabs>
        <w:tab w:val="left" w:pos="851"/>
        <w:tab w:val="num" w:pos="3621"/>
      </w:tabs>
      <w:spacing w:before="20" w:line="300" w:lineRule="auto"/>
      <w:ind w:left="3403" w:right="23" w:hanging="142"/>
    </w:pPr>
    <w:rPr>
      <w:rFonts w:ascii="Myriad Roman" w:hAnsi="Myriad Roman"/>
      <w:snapToGrid w:val="0"/>
      <w:color w:val="000000"/>
      <w:sz w:val="18"/>
      <w:lang w:val="pt-PT"/>
    </w:rPr>
  </w:style>
  <w:style w:type="paragraph" w:customStyle="1" w:styleId="proposalbodybullet">
    <w:name w:val="proposal body bullet"/>
    <w:rsid w:val="00A84DE3"/>
    <w:pPr>
      <w:tabs>
        <w:tab w:val="num" w:pos="360"/>
        <w:tab w:val="num" w:pos="1065"/>
      </w:tabs>
    </w:pPr>
    <w:rPr>
      <w:lang w:val="en-IE"/>
    </w:rPr>
  </w:style>
  <w:style w:type="paragraph" w:customStyle="1" w:styleId="Heading11">
    <w:name w:val="Heading 1.1"/>
    <w:basedOn w:val="Titre1"/>
    <w:next w:val="Normal"/>
    <w:uiPriority w:val="2"/>
    <w:rsid w:val="00D66D5C"/>
    <w:pPr>
      <w:numPr>
        <w:numId w:val="0"/>
      </w:numPr>
      <w:spacing w:line="240" w:lineRule="auto"/>
    </w:pPr>
    <w:rPr>
      <w:bCs/>
      <w:caps/>
      <w:snapToGrid w:val="0"/>
      <w:szCs w:val="28"/>
      <w:lang w:val="nl-NL" w:eastAsia="nl-NL"/>
    </w:rPr>
  </w:style>
  <w:style w:type="paragraph" w:customStyle="1" w:styleId="BSubheading-Darkgreen">
    <w:name w:val="*B Subheading - Dark green"/>
    <w:basedOn w:val="Normal"/>
    <w:next w:val="Corpsdetexte"/>
    <w:uiPriority w:val="1"/>
    <w:rsid w:val="007F5003"/>
    <w:pPr>
      <w:snapToGrid w:val="0"/>
      <w:spacing w:before="320" w:after="120"/>
      <w:ind w:left="1224" w:hanging="504"/>
      <w:outlineLvl w:val="1"/>
    </w:pPr>
    <w:rPr>
      <w:rFonts w:eastAsia="Times"/>
      <w:b/>
      <w:noProof/>
      <w:color w:val="00B050"/>
      <w:sz w:val="24"/>
      <w:szCs w:val="24"/>
    </w:rPr>
  </w:style>
  <w:style w:type="paragraph" w:styleId="Titre">
    <w:name w:val="Title"/>
    <w:basedOn w:val="Normal"/>
    <w:next w:val="Normal"/>
    <w:link w:val="TitreCar"/>
    <w:qFormat/>
    <w:rsid w:val="008F474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rsid w:val="008F4740"/>
    <w:rPr>
      <w:rFonts w:asciiTheme="majorHAnsi" w:eastAsiaTheme="majorEastAsia" w:hAnsiTheme="majorHAnsi" w:cstheme="majorBidi"/>
      <w:spacing w:val="5"/>
      <w:sz w:val="52"/>
      <w:szCs w:val="52"/>
    </w:rPr>
  </w:style>
  <w:style w:type="paragraph" w:customStyle="1" w:styleId="BodyText2">
    <w:name w:val="Body Text2"/>
    <w:basedOn w:val="Retraitcorpsdetexte"/>
    <w:link w:val="bodytextChar"/>
    <w:uiPriority w:val="99"/>
    <w:rsid w:val="00157A94"/>
    <w:pPr>
      <w:keepLines w:val="0"/>
      <w:tabs>
        <w:tab w:val="clear" w:pos="567"/>
        <w:tab w:val="clear" w:pos="2268"/>
      </w:tabs>
      <w:spacing w:after="120"/>
      <w:ind w:left="360"/>
      <w:jc w:val="left"/>
      <w:outlineLvl w:val="9"/>
    </w:pPr>
    <w:rPr>
      <w:rFonts w:ascii="Arial" w:hAnsi="Arial"/>
      <w:snapToGrid/>
      <w:sz w:val="20"/>
      <w:lang w:val="en-GB" w:eastAsia="en-GB"/>
    </w:rPr>
  </w:style>
  <w:style w:type="character" w:customStyle="1" w:styleId="bodytextChar">
    <w:name w:val="body text Char"/>
    <w:basedOn w:val="Policepardfaut"/>
    <w:link w:val="BodyText2"/>
    <w:uiPriority w:val="99"/>
    <w:locked/>
    <w:rsid w:val="00157A94"/>
    <w:rPr>
      <w:rFonts w:ascii="Arial" w:hAnsi="Arial"/>
      <w:lang w:val="en-GB" w:eastAsia="en-GB"/>
    </w:rPr>
  </w:style>
  <w:style w:type="paragraph" w:styleId="Rvision">
    <w:name w:val="Revision"/>
    <w:hidden/>
    <w:uiPriority w:val="99"/>
    <w:semiHidden/>
    <w:rsid w:val="00EF3927"/>
    <w:rPr>
      <w:rFonts w:ascii="Verdana" w:hAnsi="Verdana"/>
      <w:sz w:val="19"/>
      <w:lang w:val="en-GB" w:eastAsia="nl-BE"/>
    </w:rPr>
  </w:style>
  <w:style w:type="paragraph" w:customStyle="1" w:styleId="19Bullet1">
    <w:name w:val="19 Bullet 1"/>
    <w:basedOn w:val="Normal"/>
    <w:rsid w:val="00D671B4"/>
    <w:pPr>
      <w:tabs>
        <w:tab w:val="num" w:pos="113"/>
      </w:tabs>
      <w:ind w:left="295" w:hanging="238"/>
    </w:pPr>
    <w:rPr>
      <w:rFonts w:ascii="Times New Roman" w:eastAsia="Arial" w:hAnsi="Times New Roman"/>
    </w:rPr>
  </w:style>
  <w:style w:type="paragraph" w:customStyle="1" w:styleId="CVRight">
    <w:name w:val="CV Right"/>
    <w:basedOn w:val="Normal"/>
    <w:rsid w:val="00B03D6F"/>
    <w:rPr>
      <w:color w:val="000080"/>
      <w:sz w:val="18"/>
      <w:szCs w:val="16"/>
    </w:rPr>
  </w:style>
  <w:style w:type="paragraph" w:customStyle="1" w:styleId="CVRightItalic">
    <w:name w:val="CV Right Italic"/>
    <w:basedOn w:val="Normal"/>
    <w:rsid w:val="00FE23E9"/>
    <w:pPr>
      <w:ind w:left="33"/>
    </w:pPr>
    <w:rPr>
      <w:iCs/>
      <w:color w:val="000080"/>
      <w:sz w:val="18"/>
    </w:rPr>
  </w:style>
  <w:style w:type="paragraph" w:customStyle="1" w:styleId="CVProjectHeader">
    <w:name w:val="CV Project Header"/>
    <w:basedOn w:val="CVRightItalic"/>
    <w:rsid w:val="00FE23E9"/>
    <w:rPr>
      <w:b/>
      <w:bCs/>
      <w:i/>
      <w:iCs w:val="0"/>
    </w:rPr>
  </w:style>
  <w:style w:type="paragraph" w:customStyle="1" w:styleId="Bodycopy">
    <w:name w:val="Body copy"/>
    <w:basedOn w:val="Normal"/>
    <w:link w:val="BodycopyChar"/>
    <w:qFormat/>
    <w:rsid w:val="008F4740"/>
    <w:pPr>
      <w:spacing w:line="280" w:lineRule="exact"/>
    </w:pPr>
    <w:rPr>
      <w:rFonts w:eastAsia="Times"/>
      <w:color w:val="000000" w:themeColor="text1"/>
      <w:szCs w:val="20"/>
    </w:rPr>
  </w:style>
  <w:style w:type="character" w:customStyle="1" w:styleId="BodycopyChar">
    <w:name w:val="Body copy Char"/>
    <w:basedOn w:val="Policepardfaut"/>
    <w:link w:val="Bodycopy"/>
    <w:rsid w:val="008F4740"/>
    <w:rPr>
      <w:rFonts w:ascii="Arial" w:eastAsia="Times" w:hAnsi="Arial" w:cs="Arial"/>
      <w:color w:val="000000" w:themeColor="text1"/>
      <w:szCs w:val="20"/>
    </w:rPr>
  </w:style>
  <w:style w:type="paragraph" w:customStyle="1" w:styleId="CVRightBullet">
    <w:name w:val="CV Right Bullet"/>
    <w:basedOn w:val="Normal"/>
    <w:rsid w:val="00C44AF9"/>
    <w:pPr>
      <w:ind w:left="393" w:hanging="360"/>
    </w:pPr>
    <w:rPr>
      <w:iCs/>
      <w:color w:val="000080"/>
      <w:sz w:val="18"/>
    </w:rPr>
  </w:style>
  <w:style w:type="paragraph" w:customStyle="1" w:styleId="Niveau3">
    <w:name w:val="Niveau 3"/>
    <w:basedOn w:val="Normal"/>
    <w:rsid w:val="00A87B20"/>
    <w:pPr>
      <w:tabs>
        <w:tab w:val="num" w:pos="360"/>
      </w:tabs>
      <w:spacing w:line="240" w:lineRule="exact"/>
      <w:ind w:left="720" w:hanging="720"/>
    </w:pPr>
    <w:rPr>
      <w:b/>
      <w:sz w:val="19"/>
      <w:szCs w:val="19"/>
    </w:rPr>
  </w:style>
  <w:style w:type="character" w:customStyle="1" w:styleId="CoverSoustitre">
    <w:name w:val="Cover Sous titre"/>
    <w:basedOn w:val="Policepardfaut"/>
    <w:rsid w:val="00CD348D"/>
    <w:rPr>
      <w:color w:val="003399"/>
      <w:sz w:val="44"/>
    </w:rPr>
  </w:style>
  <w:style w:type="paragraph" w:customStyle="1" w:styleId="BSubheading-Blue">
    <w:name w:val="B Subheading - Blue"/>
    <w:basedOn w:val="Titre2"/>
    <w:link w:val="BSubheading-BlueChar"/>
    <w:rsid w:val="00D21EBE"/>
    <w:pPr>
      <w:numPr>
        <w:numId w:val="0"/>
      </w:numPr>
      <w:suppressAutoHyphens/>
      <w:spacing w:before="320"/>
    </w:pPr>
    <w:rPr>
      <w:rFonts w:eastAsia="Times" w:cs="Times"/>
      <w:snapToGrid w:val="0"/>
      <w:color w:val="00A1DE"/>
      <w:szCs w:val="24"/>
      <w:lang w:eastAsia="ar-SA"/>
    </w:rPr>
  </w:style>
  <w:style w:type="character" w:customStyle="1" w:styleId="BSubheading-BlueChar">
    <w:name w:val="B Subheading - Blue Char"/>
    <w:link w:val="BSubheading-Blue"/>
    <w:rsid w:val="002673F0"/>
    <w:rPr>
      <w:rFonts w:ascii="Arial" w:eastAsia="Times" w:hAnsi="Arial" w:cs="Times"/>
      <w:b/>
      <w:i/>
      <w:noProof/>
      <w:snapToGrid w:val="0"/>
      <w:color w:val="00A1DE"/>
      <w:kern w:val="28"/>
      <w:sz w:val="24"/>
      <w:szCs w:val="24"/>
      <w:lang w:eastAsia="ar-SA"/>
    </w:rPr>
  </w:style>
  <w:style w:type="paragraph" w:customStyle="1" w:styleId="CSubheading">
    <w:name w:val="C Subheading"/>
    <w:basedOn w:val="Titre3"/>
    <w:rsid w:val="00D21EBE"/>
    <w:pPr>
      <w:numPr>
        <w:ilvl w:val="0"/>
        <w:numId w:val="0"/>
      </w:numPr>
      <w:tabs>
        <w:tab w:val="num" w:pos="0"/>
        <w:tab w:val="right" w:pos="425"/>
      </w:tabs>
      <w:suppressAutoHyphens/>
      <w:spacing w:before="320" w:after="120"/>
      <w:ind w:left="1080" w:hanging="1080"/>
    </w:pPr>
    <w:rPr>
      <w:rFonts w:eastAsia="Times" w:cs="Times"/>
      <w:caps/>
      <w:snapToGrid w:val="0"/>
      <w:color w:val="000000"/>
      <w:sz w:val="24"/>
      <w:szCs w:val="24"/>
      <w:lang w:eastAsia="ar-SA"/>
    </w:rPr>
  </w:style>
  <w:style w:type="paragraph" w:customStyle="1" w:styleId="Textecourant">
    <w:name w:val="Texte courant"/>
    <w:basedOn w:val="Normal"/>
    <w:rsid w:val="00876AC1"/>
    <w:pPr>
      <w:spacing w:after="40"/>
    </w:pPr>
    <w:rPr>
      <w:sz w:val="18"/>
      <w:szCs w:val="18"/>
      <w:lang w:eastAsia="fr-FR"/>
    </w:rPr>
  </w:style>
  <w:style w:type="paragraph" w:customStyle="1" w:styleId="Bulletslevel2">
    <w:name w:val="Bulletslevel2"/>
    <w:basedOn w:val="Normal"/>
    <w:rsid w:val="00876AC1"/>
    <w:pPr>
      <w:tabs>
        <w:tab w:val="num" w:pos="737"/>
      </w:tabs>
      <w:ind w:left="737" w:hanging="380"/>
    </w:pPr>
    <w:rPr>
      <w:rFonts w:ascii="Times New Roman" w:hAnsi="Times New Roman"/>
      <w:lang w:eastAsia="fr-FR"/>
    </w:rPr>
  </w:style>
  <w:style w:type="paragraph" w:styleId="Index1">
    <w:name w:val="index 1"/>
    <w:basedOn w:val="Normal"/>
    <w:next w:val="Normal"/>
    <w:autoRedefine/>
    <w:uiPriority w:val="99"/>
    <w:rsid w:val="00D73F39"/>
    <w:pPr>
      <w:ind w:left="170" w:hanging="170"/>
    </w:pPr>
  </w:style>
  <w:style w:type="paragraph" w:styleId="Titreindex">
    <w:name w:val="index heading"/>
    <w:basedOn w:val="Normal"/>
    <w:next w:val="Index1"/>
    <w:rsid w:val="00D73F39"/>
    <w:pPr>
      <w:spacing w:after="240"/>
    </w:pPr>
    <w:rPr>
      <w:b/>
      <w:sz w:val="24"/>
    </w:rPr>
  </w:style>
  <w:style w:type="paragraph" w:customStyle="1" w:styleId="DG-Standardtext">
    <w:name w:val="DG-Standardtext"/>
    <w:basedOn w:val="Normal"/>
    <w:rsid w:val="008154C0"/>
    <w:pPr>
      <w:tabs>
        <w:tab w:val="left" w:pos="425"/>
      </w:tabs>
      <w:spacing w:before="120" w:after="120" w:line="360" w:lineRule="exact"/>
    </w:pPr>
    <w:rPr>
      <w:bCs/>
      <w:noProof/>
      <w:lang w:val="es-ES" w:eastAsia="de-DE"/>
    </w:rPr>
  </w:style>
  <w:style w:type="paragraph" w:customStyle="1" w:styleId="Paragraphedeliste2">
    <w:name w:val="Paragraphe de liste 2"/>
    <w:basedOn w:val="Normal"/>
    <w:rsid w:val="00D85272"/>
    <w:pPr>
      <w:spacing w:before="120" w:after="120" w:line="264" w:lineRule="auto"/>
      <w:ind w:left="1607" w:hanging="360"/>
    </w:pPr>
    <w:rPr>
      <w:rFonts w:ascii="Zapf Humanist 601 BT" w:eastAsia="Calibri" w:hAnsi="Zapf Humanist 601 BT"/>
      <w:sz w:val="21"/>
      <w:lang w:bidi="en-US"/>
    </w:rPr>
  </w:style>
  <w:style w:type="paragraph" w:customStyle="1" w:styleId="Corpsdetexte21">
    <w:name w:val="Corps de texte 21"/>
    <w:basedOn w:val="Normal"/>
    <w:rsid w:val="00E96352"/>
    <w:pPr>
      <w:suppressAutoHyphens/>
      <w:spacing w:line="240" w:lineRule="auto"/>
    </w:pPr>
    <w:rPr>
      <w:rFonts w:cs="Times New Roman"/>
      <w:bCs/>
      <w:szCs w:val="24"/>
      <w:lang w:eastAsia="ar-SA"/>
    </w:rPr>
  </w:style>
  <w:style w:type="paragraph" w:customStyle="1" w:styleId="Legalcopy">
    <w:name w:val="Legal copy"/>
    <w:basedOn w:val="Bodycopy"/>
    <w:rsid w:val="00F53B5C"/>
    <w:pPr>
      <w:jc w:val="left"/>
    </w:pPr>
    <w:rPr>
      <w:rFonts w:cs="Times New Roman"/>
      <w:bCs/>
      <w:sz w:val="16"/>
      <w:lang w:val="en-GB" w:bidi="en-US"/>
    </w:rPr>
  </w:style>
  <w:style w:type="paragraph" w:customStyle="1" w:styleId="APageheading">
    <w:name w:val="A Page heading"/>
    <w:basedOn w:val="Titre1"/>
    <w:rsid w:val="00F556FC"/>
    <w:pPr>
      <w:numPr>
        <w:numId w:val="0"/>
      </w:numPr>
      <w:spacing w:after="1600" w:line="240" w:lineRule="auto"/>
      <w:ind w:left="786" w:hanging="360"/>
    </w:pPr>
    <w:rPr>
      <w:rFonts w:eastAsia="Times" w:cs="Times New Roman"/>
      <w:b w:val="0"/>
      <w:color w:val="313131" w:themeColor="text2"/>
      <w:kern w:val="32"/>
      <w:sz w:val="60"/>
      <w:szCs w:val="60"/>
    </w:rPr>
  </w:style>
  <w:style w:type="paragraph" w:customStyle="1" w:styleId="Style2">
    <w:name w:val="Style2"/>
    <w:basedOn w:val="Normal"/>
    <w:link w:val="Style2Char"/>
    <w:rsid w:val="002673F0"/>
    <w:pPr>
      <w:keepNext/>
      <w:numPr>
        <w:ilvl w:val="3"/>
      </w:numPr>
      <w:spacing w:before="320" w:after="120" w:line="240" w:lineRule="auto"/>
      <w:jc w:val="left"/>
      <w:outlineLvl w:val="2"/>
    </w:pPr>
    <w:rPr>
      <w:rFonts w:eastAsia="Times" w:cs="Times New Roman"/>
      <w:b/>
      <w:bCs/>
      <w:noProof/>
      <w:color w:val="002776"/>
      <w:sz w:val="21"/>
      <w:szCs w:val="21"/>
    </w:rPr>
  </w:style>
  <w:style w:type="character" w:customStyle="1" w:styleId="Style2Char">
    <w:name w:val="Style2 Char"/>
    <w:basedOn w:val="Policepardfaut"/>
    <w:link w:val="Style2"/>
    <w:rsid w:val="002673F0"/>
    <w:rPr>
      <w:rFonts w:ascii="Arial" w:eastAsia="Times" w:hAnsi="Arial"/>
      <w:b/>
      <w:noProof/>
      <w:color w:val="002776"/>
      <w:sz w:val="21"/>
      <w:szCs w:val="21"/>
      <w:lang w:val="fr-FR"/>
    </w:rPr>
  </w:style>
  <w:style w:type="paragraph" w:styleId="Sansinterligne">
    <w:name w:val="No Spacing"/>
    <w:basedOn w:val="Normal"/>
    <w:link w:val="SansinterligneCar"/>
    <w:uiPriority w:val="1"/>
    <w:qFormat/>
    <w:rsid w:val="008F4740"/>
    <w:pPr>
      <w:spacing w:line="240" w:lineRule="auto"/>
    </w:pPr>
  </w:style>
  <w:style w:type="character" w:customStyle="1" w:styleId="SansinterligneCar">
    <w:name w:val="Sans interligne Car"/>
    <w:basedOn w:val="Policepardfaut"/>
    <w:link w:val="Sansinterligne"/>
    <w:uiPriority w:val="1"/>
    <w:rsid w:val="006B5AA4"/>
    <w:rPr>
      <w:rFonts w:ascii="Arial" w:hAnsi="Arial" w:cs="Arial"/>
    </w:rPr>
  </w:style>
  <w:style w:type="paragraph" w:customStyle="1" w:styleId="F1-E1colle">
    <w:name w:val="F1- E1 collée"/>
    <w:basedOn w:val="Normal"/>
    <w:rsid w:val="00863D97"/>
    <w:pPr>
      <w:tabs>
        <w:tab w:val="left" w:pos="431"/>
      </w:tabs>
      <w:spacing w:line="240" w:lineRule="auto"/>
      <w:ind w:left="431" w:hanging="431"/>
      <w:jc w:val="left"/>
    </w:pPr>
    <w:rPr>
      <w:rFonts w:ascii="Times New Roman" w:hAnsi="Times New Roman" w:cs="Times New Roman"/>
      <w:bCs/>
      <w:sz w:val="24"/>
    </w:rPr>
  </w:style>
  <w:style w:type="table" w:customStyle="1" w:styleId="TableGrid1">
    <w:name w:val="Table Grid1"/>
    <w:basedOn w:val="TableauNormal"/>
    <w:next w:val="Grilledutableau"/>
    <w:uiPriority w:val="59"/>
    <w:rsid w:val="003E75B5"/>
    <w:rPr>
      <w:rFonts w:ascii="Arial" w:hAnsi="Arial"/>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auNormal"/>
    <w:next w:val="Grilledutableau"/>
    <w:uiPriority w:val="59"/>
    <w:rsid w:val="003E75B5"/>
    <w:rPr>
      <w:rFonts w:ascii="Arial" w:hAnsi="Arial"/>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auNormal"/>
    <w:next w:val="Grilledutableau"/>
    <w:uiPriority w:val="59"/>
    <w:rsid w:val="00370457"/>
    <w:rPr>
      <w:rFonts w:ascii="Arial" w:hAnsi="Arial"/>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E64C2"/>
    <w:pPr>
      <w:suppressAutoHyphens/>
      <w:autoSpaceDN w:val="0"/>
      <w:jc w:val="both"/>
      <w:textAlignment w:val="baseline"/>
    </w:pPr>
    <w:rPr>
      <w:kern w:val="3"/>
      <w:sz w:val="24"/>
      <w:lang w:val="fr-FR" w:eastAsia="fr-FR"/>
    </w:rPr>
  </w:style>
  <w:style w:type="paragraph" w:customStyle="1" w:styleId="Eaoaeaa">
    <w:name w:val="Eaoae?aa"/>
    <w:basedOn w:val="Normal"/>
    <w:rsid w:val="002E64C2"/>
    <w:pPr>
      <w:widowControl w:val="0"/>
      <w:tabs>
        <w:tab w:val="center" w:pos="4153"/>
        <w:tab w:val="right" w:pos="8306"/>
      </w:tabs>
      <w:spacing w:line="240" w:lineRule="auto"/>
      <w:jc w:val="left"/>
    </w:pPr>
    <w:rPr>
      <w:rFonts w:ascii="Times New Roman" w:hAnsi="Times New Roman" w:cs="Times New Roman"/>
      <w:bCs/>
      <w:lang w:eastAsia="fr-FR"/>
    </w:rPr>
  </w:style>
  <w:style w:type="paragraph" w:customStyle="1" w:styleId="Aaoeeu">
    <w:name w:val="Aaoeeu"/>
    <w:rsid w:val="002E64C2"/>
    <w:pPr>
      <w:widowControl w:val="0"/>
    </w:pPr>
    <w:rPr>
      <w:lang w:eastAsia="fr-FR"/>
    </w:rPr>
  </w:style>
  <w:style w:type="paragraph" w:customStyle="1" w:styleId="frame-right1">
    <w:name w:val="frame-right1"/>
    <w:basedOn w:val="Normal"/>
    <w:rsid w:val="00C11430"/>
    <w:pPr>
      <w:pBdr>
        <w:bottom w:val="single" w:sz="6" w:space="0" w:color="DAC9C0"/>
      </w:pBdr>
      <w:shd w:val="clear" w:color="auto" w:fill="FFFFFF"/>
      <w:spacing w:before="225" w:after="225" w:line="240" w:lineRule="auto"/>
      <w:jc w:val="left"/>
    </w:pPr>
    <w:rPr>
      <w:rFonts w:ascii="Times New Roman" w:hAnsi="Times New Roman" w:cs="Times New Roman"/>
      <w:bCs/>
      <w:sz w:val="24"/>
      <w:szCs w:val="24"/>
      <w:lang w:eastAsia="fr-FR"/>
    </w:rPr>
  </w:style>
  <w:style w:type="paragraph" w:customStyle="1" w:styleId="Tableautexte">
    <w:name w:val="Tableau texte"/>
    <w:basedOn w:val="Normal"/>
    <w:rsid w:val="00395773"/>
    <w:pPr>
      <w:spacing w:line="240" w:lineRule="auto"/>
    </w:pPr>
    <w:rPr>
      <w:rFonts w:cs="Times New Roman"/>
      <w:bCs/>
      <w:color w:val="000066"/>
      <w:sz w:val="16"/>
      <w:lang w:eastAsia="fr-FR"/>
    </w:rPr>
  </w:style>
  <w:style w:type="paragraph" w:customStyle="1" w:styleId="NormalX">
    <w:name w:val="NormalX"/>
    <w:basedOn w:val="Normal"/>
    <w:uiPriority w:val="99"/>
    <w:rsid w:val="00395773"/>
    <w:pPr>
      <w:spacing w:line="240" w:lineRule="auto"/>
      <w:ind w:left="284" w:hanging="284"/>
    </w:pPr>
    <w:rPr>
      <w:rFonts w:ascii="Times New Roman" w:hAnsi="Times New Roman" w:cs="Times New Roman"/>
      <w:b/>
      <w:bCs/>
      <w:sz w:val="24"/>
      <w:lang w:eastAsia="fr-FR"/>
    </w:rPr>
  </w:style>
  <w:style w:type="paragraph" w:customStyle="1" w:styleId="FAStitle">
    <w:name w:val="FAS title"/>
    <w:rsid w:val="007E0C20"/>
    <w:pPr>
      <w:spacing w:line="240" w:lineRule="exact"/>
    </w:pPr>
    <w:rPr>
      <w:rFonts w:ascii="Verdana" w:hAnsi="Verdana"/>
    </w:rPr>
  </w:style>
  <w:style w:type="paragraph" w:customStyle="1" w:styleId="FASaddress">
    <w:name w:val="FAS address"/>
    <w:rsid w:val="007E0C20"/>
    <w:pPr>
      <w:spacing w:line="240" w:lineRule="exact"/>
    </w:pPr>
    <w:rPr>
      <w:rFonts w:ascii="Verdana" w:hAnsi="Verdana"/>
    </w:rPr>
  </w:style>
  <w:style w:type="table" w:customStyle="1" w:styleId="Listeclaire-Accent11">
    <w:name w:val="Liste claire - Accent 11"/>
    <w:basedOn w:val="TableauNormal"/>
    <w:uiPriority w:val="61"/>
    <w:rsid w:val="007E0C20"/>
    <w:rPr>
      <w:lang w:val="fr-FR"/>
    </w:rPr>
    <w:tblPr>
      <w:tblStyleRowBandSize w:val="1"/>
      <w:tblStyleColBandSize w:val="1"/>
      <w:tblInd w:w="0" w:type="dxa"/>
      <w:tblBorders>
        <w:top w:val="single" w:sz="8" w:space="0" w:color="002776" w:themeColor="accent1"/>
        <w:left w:val="single" w:sz="8" w:space="0" w:color="002776" w:themeColor="accent1"/>
        <w:bottom w:val="single" w:sz="8" w:space="0" w:color="002776" w:themeColor="accent1"/>
        <w:right w:val="single" w:sz="8" w:space="0" w:color="0027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paragraph" w:customStyle="1" w:styleId="TexteTemplateWA">
    <w:name w:val="Texte Template WA"/>
    <w:basedOn w:val="Normal"/>
    <w:link w:val="TexteTemplateWACar"/>
    <w:rsid w:val="0038669B"/>
    <w:pPr>
      <w:spacing w:before="120" w:after="120" w:line="240" w:lineRule="auto"/>
    </w:pPr>
    <w:rPr>
      <w:rFonts w:ascii="Verdana" w:hAnsi="Verdana" w:cs="Times New Roman"/>
      <w:bCs/>
      <w:szCs w:val="24"/>
    </w:rPr>
  </w:style>
  <w:style w:type="character" w:customStyle="1" w:styleId="TexteTemplateWACar">
    <w:name w:val="Texte Template WA Car"/>
    <w:link w:val="TexteTemplateWA"/>
    <w:rsid w:val="0038669B"/>
    <w:rPr>
      <w:rFonts w:ascii="Verdana" w:hAnsi="Verdana"/>
      <w:szCs w:val="24"/>
    </w:rPr>
  </w:style>
  <w:style w:type="paragraph" w:customStyle="1" w:styleId="Bullet2WA">
    <w:name w:val="Bullet 2 WA"/>
    <w:basedOn w:val="Normal"/>
    <w:link w:val="Bullet2WACar"/>
    <w:rsid w:val="0038669B"/>
    <w:pPr>
      <w:spacing w:before="120" w:after="120" w:line="240" w:lineRule="auto"/>
      <w:ind w:left="1069" w:hanging="360"/>
    </w:pPr>
    <w:rPr>
      <w:rFonts w:ascii="Verdana" w:hAnsi="Verdana" w:cs="Times New Roman"/>
      <w:bCs/>
    </w:rPr>
  </w:style>
  <w:style w:type="character" w:customStyle="1" w:styleId="Bullet2WACar">
    <w:name w:val="Bullet 2 WA Car"/>
    <w:link w:val="Bullet2WA"/>
    <w:rsid w:val="0038669B"/>
    <w:rPr>
      <w:rFonts w:ascii="Verdana" w:hAnsi="Verdana" w:cs="Times New Roman"/>
      <w:bCs/>
    </w:rPr>
  </w:style>
  <w:style w:type="paragraph" w:customStyle="1" w:styleId="NormalParagraphStyle">
    <w:name w:val="NormalParagraphStyle"/>
    <w:basedOn w:val="Normal"/>
    <w:rsid w:val="009A5E98"/>
    <w:pPr>
      <w:spacing w:line="288" w:lineRule="auto"/>
      <w:jc w:val="left"/>
      <w:textAlignment w:val="center"/>
    </w:pPr>
    <w:rPr>
      <w:rFonts w:ascii="Times New Roman" w:hAnsi="Times New Roman" w:cs="Times New Roman"/>
      <w:bCs/>
      <w:color w:val="000000"/>
      <w:sz w:val="24"/>
      <w:szCs w:val="24"/>
      <w:lang w:eastAsia="fr-FR"/>
    </w:rPr>
  </w:style>
  <w:style w:type="character" w:customStyle="1" w:styleId="Level1asHeadingtext">
    <w:name w:val="Level 1 as Heading (text)"/>
    <w:rsid w:val="00DE0439"/>
    <w:rPr>
      <w:b/>
    </w:rPr>
  </w:style>
  <w:style w:type="paragraph" w:customStyle="1" w:styleId="Rule1">
    <w:name w:val="Rule 1"/>
    <w:basedOn w:val="Body"/>
    <w:semiHidden/>
    <w:rsid w:val="00DE0439"/>
    <w:pPr>
      <w:keepNext/>
      <w:tabs>
        <w:tab w:val="clear" w:pos="567"/>
        <w:tab w:val="clear" w:pos="2268"/>
        <w:tab w:val="num" w:pos="1077"/>
      </w:tabs>
      <w:spacing w:before="0" w:after="240" w:line="312" w:lineRule="auto"/>
      <w:ind w:left="1077" w:hanging="1077"/>
    </w:pPr>
    <w:rPr>
      <w:rFonts w:ascii="Verdana" w:hAnsi="Verdana" w:cs="Times New Roman"/>
      <w:b/>
      <w:bCs/>
      <w:snapToGrid/>
      <w:sz w:val="20"/>
      <w:lang w:eastAsia="en-GB"/>
    </w:rPr>
  </w:style>
  <w:style w:type="paragraph" w:customStyle="1" w:styleId="Rule2">
    <w:name w:val="Rule 2"/>
    <w:basedOn w:val="Normal"/>
    <w:semiHidden/>
    <w:rsid w:val="00DE0439"/>
    <w:pPr>
      <w:tabs>
        <w:tab w:val="num" w:pos="1077"/>
      </w:tabs>
      <w:spacing w:after="240" w:line="312" w:lineRule="auto"/>
      <w:ind w:left="1077" w:hanging="1077"/>
    </w:pPr>
    <w:rPr>
      <w:rFonts w:ascii="Verdana" w:hAnsi="Verdana" w:cs="Times New Roman"/>
      <w:bCs/>
      <w:lang w:eastAsia="en-GB"/>
    </w:rPr>
  </w:style>
  <w:style w:type="paragraph" w:customStyle="1" w:styleId="Rule3">
    <w:name w:val="Rule 3"/>
    <w:basedOn w:val="Normal"/>
    <w:semiHidden/>
    <w:rsid w:val="00DE0439"/>
    <w:pPr>
      <w:tabs>
        <w:tab w:val="num" w:pos="2211"/>
      </w:tabs>
      <w:spacing w:after="240" w:line="312" w:lineRule="auto"/>
      <w:ind w:left="2211" w:hanging="1134"/>
    </w:pPr>
    <w:rPr>
      <w:rFonts w:ascii="Verdana" w:hAnsi="Verdana" w:cs="Times New Roman"/>
      <w:bCs/>
      <w:lang w:eastAsia="en-GB"/>
    </w:rPr>
  </w:style>
  <w:style w:type="paragraph" w:customStyle="1" w:styleId="Rule4">
    <w:name w:val="Rule 4"/>
    <w:basedOn w:val="Normal"/>
    <w:semiHidden/>
    <w:rsid w:val="00DE0439"/>
    <w:pPr>
      <w:tabs>
        <w:tab w:val="num" w:pos="3686"/>
      </w:tabs>
      <w:spacing w:after="240" w:line="312" w:lineRule="auto"/>
      <w:ind w:left="3686" w:hanging="1475"/>
    </w:pPr>
    <w:rPr>
      <w:rFonts w:ascii="Verdana" w:hAnsi="Verdana" w:cs="Times New Roman"/>
      <w:bCs/>
      <w:lang w:eastAsia="en-GB"/>
    </w:rPr>
  </w:style>
  <w:style w:type="paragraph" w:customStyle="1" w:styleId="Rule5">
    <w:name w:val="Rule 5"/>
    <w:basedOn w:val="Normal"/>
    <w:semiHidden/>
    <w:rsid w:val="00DE0439"/>
    <w:pPr>
      <w:tabs>
        <w:tab w:val="num" w:pos="3686"/>
      </w:tabs>
      <w:spacing w:after="240" w:line="312" w:lineRule="auto"/>
      <w:ind w:left="3686" w:hanging="1475"/>
    </w:pPr>
    <w:rPr>
      <w:rFonts w:ascii="Verdana" w:hAnsi="Verdana" w:cs="Times New Roman"/>
      <w:bCs/>
      <w:lang w:eastAsia="en-GB"/>
    </w:rPr>
  </w:style>
  <w:style w:type="paragraph" w:customStyle="1" w:styleId="PitchBodyText">
    <w:name w:val="Pitch Body Text"/>
    <w:basedOn w:val="Normal"/>
    <w:link w:val="PitchBodyTextChar"/>
    <w:qFormat/>
    <w:rsid w:val="00DE0439"/>
    <w:pPr>
      <w:snapToGrid w:val="0"/>
      <w:spacing w:after="200" w:line="240" w:lineRule="auto"/>
      <w:jc w:val="left"/>
    </w:pPr>
    <w:rPr>
      <w:rFonts w:ascii="Verdana" w:hAnsi="Verdana" w:cs="Times New Roman"/>
      <w:bCs/>
    </w:rPr>
  </w:style>
  <w:style w:type="character" w:customStyle="1" w:styleId="PitchBodyTextChar">
    <w:name w:val="Pitch Body Text Char"/>
    <w:link w:val="PitchBodyText"/>
    <w:locked/>
    <w:rsid w:val="00DE0439"/>
    <w:rPr>
      <w:rFonts w:ascii="Verdana" w:hAnsi="Verdana"/>
      <w:sz w:val="22"/>
      <w:szCs w:val="22"/>
    </w:rPr>
  </w:style>
  <w:style w:type="paragraph" w:customStyle="1" w:styleId="PitchBulletRound">
    <w:name w:val="Pitch Bullet (Round)"/>
    <w:basedOn w:val="Normal"/>
    <w:link w:val="PitchBulletRoundChar"/>
    <w:qFormat/>
    <w:rsid w:val="00DE0439"/>
    <w:pPr>
      <w:tabs>
        <w:tab w:val="num" w:pos="357"/>
      </w:tabs>
      <w:spacing w:after="200" w:line="240" w:lineRule="auto"/>
      <w:ind w:left="357" w:hanging="357"/>
      <w:jc w:val="left"/>
    </w:pPr>
    <w:rPr>
      <w:rFonts w:ascii="Verdana" w:hAnsi="Verdana" w:cs="Times New Roman"/>
      <w:bCs/>
      <w:lang w:eastAsia="en-GB"/>
    </w:rPr>
  </w:style>
  <w:style w:type="character" w:customStyle="1" w:styleId="PitchBulletRoundChar">
    <w:name w:val="Pitch Bullet (Round) Char"/>
    <w:link w:val="PitchBulletRound"/>
    <w:locked/>
    <w:rsid w:val="00DE0439"/>
    <w:rPr>
      <w:rFonts w:ascii="Verdana" w:hAnsi="Verdana"/>
      <w:sz w:val="22"/>
      <w:szCs w:val="22"/>
      <w:lang w:val="fr-FR" w:eastAsia="en-GB"/>
    </w:rPr>
  </w:style>
  <w:style w:type="paragraph" w:customStyle="1" w:styleId="PitchQuote">
    <w:name w:val="Pitch Quote"/>
    <w:basedOn w:val="Normal"/>
    <w:next w:val="Normal"/>
    <w:link w:val="PitchQuoteChar"/>
    <w:rsid w:val="00DE0439"/>
    <w:pPr>
      <w:spacing w:after="200" w:line="240" w:lineRule="auto"/>
      <w:jc w:val="left"/>
    </w:pPr>
    <w:rPr>
      <w:rFonts w:ascii="Times New Roman" w:hAnsi="Times New Roman" w:cs="Times New Roman"/>
      <w:bCs/>
      <w:i/>
      <w:color w:val="00B5E6"/>
      <w:sz w:val="28"/>
      <w:lang w:eastAsia="en-GB"/>
    </w:rPr>
  </w:style>
  <w:style w:type="character" w:customStyle="1" w:styleId="PitchQuoteChar">
    <w:name w:val="Pitch Quote Char"/>
    <w:link w:val="PitchQuote"/>
    <w:locked/>
    <w:rsid w:val="000C75B8"/>
    <w:rPr>
      <w:rFonts w:ascii="Times New Roman" w:hAnsi="Times New Roman" w:cs="Times New Roman"/>
      <w:bCs/>
      <w:i/>
      <w:color w:val="00B5E6"/>
      <w:sz w:val="28"/>
      <w:lang w:eastAsia="en-GB"/>
    </w:rPr>
  </w:style>
  <w:style w:type="paragraph" w:styleId="Sous-titre">
    <w:name w:val="Subtitle"/>
    <w:basedOn w:val="Normal"/>
    <w:next w:val="Normal"/>
    <w:link w:val="Sous-titreCar"/>
    <w:uiPriority w:val="11"/>
    <w:qFormat/>
    <w:rsid w:val="008F4740"/>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8F4740"/>
    <w:rPr>
      <w:rFonts w:asciiTheme="majorHAnsi" w:eastAsiaTheme="majorEastAsia" w:hAnsiTheme="majorHAnsi" w:cstheme="majorBidi"/>
      <w:i/>
      <w:iCs/>
      <w:spacing w:val="13"/>
      <w:sz w:val="24"/>
      <w:szCs w:val="24"/>
    </w:rPr>
  </w:style>
  <w:style w:type="paragraph" w:styleId="Citation">
    <w:name w:val="Quote"/>
    <w:basedOn w:val="Normal"/>
    <w:next w:val="Normal"/>
    <w:link w:val="CitationCar"/>
    <w:uiPriority w:val="29"/>
    <w:qFormat/>
    <w:rsid w:val="008F4740"/>
    <w:pPr>
      <w:spacing w:before="200"/>
      <w:ind w:left="360" w:right="360"/>
    </w:pPr>
    <w:rPr>
      <w:rFonts w:asciiTheme="minorHAnsi" w:hAnsiTheme="minorHAnsi" w:cstheme="minorBidi"/>
      <w:i/>
      <w:iCs/>
    </w:rPr>
  </w:style>
  <w:style w:type="character" w:customStyle="1" w:styleId="CitationCar">
    <w:name w:val="Citation Car"/>
    <w:basedOn w:val="Policepardfaut"/>
    <w:link w:val="Citation"/>
    <w:uiPriority w:val="29"/>
    <w:rsid w:val="008F4740"/>
    <w:rPr>
      <w:i/>
      <w:iCs/>
    </w:rPr>
  </w:style>
  <w:style w:type="paragraph" w:styleId="Citationintense">
    <w:name w:val="Intense Quote"/>
    <w:basedOn w:val="Normal"/>
    <w:next w:val="Normal"/>
    <w:link w:val="CitationintenseCar"/>
    <w:uiPriority w:val="30"/>
    <w:qFormat/>
    <w:rsid w:val="008F4740"/>
    <w:pPr>
      <w:pBdr>
        <w:bottom w:val="single" w:sz="4" w:space="1" w:color="auto"/>
      </w:pBdr>
      <w:spacing w:before="200" w:after="280"/>
      <w:ind w:left="1008" w:right="1152"/>
    </w:pPr>
    <w:rPr>
      <w:rFonts w:asciiTheme="minorHAnsi" w:hAnsiTheme="minorHAnsi" w:cstheme="minorBidi"/>
      <w:b/>
      <w:bCs/>
      <w:i/>
      <w:iCs/>
    </w:rPr>
  </w:style>
  <w:style w:type="character" w:customStyle="1" w:styleId="CitationintenseCar">
    <w:name w:val="Citation intense Car"/>
    <w:basedOn w:val="Policepardfaut"/>
    <w:link w:val="Citationintense"/>
    <w:uiPriority w:val="30"/>
    <w:rsid w:val="008F4740"/>
    <w:rPr>
      <w:b/>
      <w:bCs/>
      <w:i/>
      <w:iCs/>
    </w:rPr>
  </w:style>
  <w:style w:type="character" w:styleId="Emphaseple">
    <w:name w:val="Subtle Emphasis"/>
    <w:uiPriority w:val="19"/>
    <w:qFormat/>
    <w:rsid w:val="008F4740"/>
    <w:rPr>
      <w:i/>
      <w:iCs/>
    </w:rPr>
  </w:style>
  <w:style w:type="character" w:styleId="Rfrenceple">
    <w:name w:val="Subtle Reference"/>
    <w:uiPriority w:val="31"/>
    <w:qFormat/>
    <w:rsid w:val="008F4740"/>
    <w:rPr>
      <w:smallCaps/>
    </w:rPr>
  </w:style>
  <w:style w:type="character" w:styleId="Rfrenceintense">
    <w:name w:val="Intense Reference"/>
    <w:uiPriority w:val="32"/>
    <w:qFormat/>
    <w:rsid w:val="008F4740"/>
    <w:rPr>
      <w:smallCaps/>
      <w:spacing w:val="5"/>
      <w:u w:val="single"/>
    </w:rPr>
  </w:style>
  <w:style w:type="character" w:styleId="Titredulivre">
    <w:name w:val="Book Title"/>
    <w:uiPriority w:val="33"/>
    <w:qFormat/>
    <w:rsid w:val="008F4740"/>
    <w:rPr>
      <w:i/>
      <w:iCs/>
      <w:smallCaps/>
      <w:spacing w:val="5"/>
    </w:rPr>
  </w:style>
  <w:style w:type="table" w:customStyle="1" w:styleId="TableGrid4">
    <w:name w:val="Table Grid4"/>
    <w:basedOn w:val="TableauNormal"/>
    <w:next w:val="Grilledutableau"/>
    <w:uiPriority w:val="59"/>
    <w:rsid w:val="00F24002"/>
    <w:pPr>
      <w:spacing w:after="0" w:line="240" w:lineRule="auto"/>
    </w:pPr>
    <w:rPr>
      <w:rFonts w:ascii="Arial" w:eastAsia="Calibri" w:hAnsi="Arial"/>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25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Normal"/>
    <w:link w:val="Style1Car"/>
    <w:qFormat/>
    <w:rsid w:val="00820B38"/>
    <w:pPr>
      <w:spacing w:line="360" w:lineRule="exact"/>
    </w:pPr>
    <w:rPr>
      <w:rFonts w:ascii="Courier" w:eastAsia="Calibri" w:hAnsi="Courier"/>
      <w:sz w:val="24"/>
      <w:lang w:eastAsia="en-GB"/>
    </w:rPr>
  </w:style>
  <w:style w:type="character" w:customStyle="1" w:styleId="Style1Car">
    <w:name w:val="Style1 Car"/>
    <w:link w:val="Style1"/>
    <w:rsid w:val="00820B38"/>
    <w:rPr>
      <w:rFonts w:ascii="Courier" w:eastAsia="Calibri" w:hAnsi="Courier" w:cs="Arial"/>
      <w:sz w:val="24"/>
      <w:lang w:val="fr-FR" w:eastAsia="en-GB"/>
    </w:rPr>
  </w:style>
  <w:style w:type="paragraph" w:customStyle="1" w:styleId="aDefinition">
    <w:name w:val="(a) Definition"/>
    <w:basedOn w:val="Body"/>
    <w:uiPriority w:val="99"/>
    <w:qFormat/>
    <w:rsid w:val="000C75B8"/>
    <w:pPr>
      <w:tabs>
        <w:tab w:val="clear" w:pos="567"/>
        <w:tab w:val="clear" w:pos="2268"/>
        <w:tab w:val="num" w:pos="851"/>
      </w:tabs>
      <w:spacing w:before="0" w:after="240" w:line="312" w:lineRule="auto"/>
      <w:ind w:left="851" w:hanging="851"/>
    </w:pPr>
    <w:rPr>
      <w:rFonts w:ascii="Verdana" w:eastAsia="Times New Roman" w:hAnsi="Verdana" w:cs="Times New Roman"/>
      <w:snapToGrid/>
      <w:sz w:val="20"/>
      <w:szCs w:val="20"/>
      <w:lang w:val="en-GB" w:eastAsia="en-GB"/>
    </w:rPr>
  </w:style>
  <w:style w:type="paragraph" w:customStyle="1" w:styleId="iDefinition">
    <w:name w:val="(i) Definition"/>
    <w:basedOn w:val="Body"/>
    <w:uiPriority w:val="99"/>
    <w:qFormat/>
    <w:rsid w:val="000C75B8"/>
    <w:pPr>
      <w:tabs>
        <w:tab w:val="clear" w:pos="567"/>
        <w:tab w:val="clear" w:pos="2268"/>
        <w:tab w:val="num" w:pos="1843"/>
      </w:tabs>
      <w:spacing w:before="0" w:after="240" w:line="312" w:lineRule="auto"/>
      <w:ind w:left="1843" w:hanging="992"/>
    </w:pPr>
    <w:rPr>
      <w:rFonts w:ascii="Verdana" w:eastAsia="Times New Roman" w:hAnsi="Verdana" w:cs="Times New Roman"/>
      <w:snapToGrid/>
      <w:sz w:val="20"/>
      <w:szCs w:val="20"/>
      <w:lang w:val="en-GB" w:eastAsia="en-GB"/>
    </w:rPr>
  </w:style>
  <w:style w:type="paragraph" w:customStyle="1" w:styleId="Body1">
    <w:name w:val="Body 1"/>
    <w:basedOn w:val="Body"/>
    <w:qFormat/>
    <w:rsid w:val="000C75B8"/>
    <w:pPr>
      <w:tabs>
        <w:tab w:val="clear" w:pos="567"/>
        <w:tab w:val="clear" w:pos="2268"/>
      </w:tabs>
      <w:spacing w:before="0" w:after="240" w:line="312" w:lineRule="auto"/>
      <w:ind w:left="851"/>
    </w:pPr>
    <w:rPr>
      <w:rFonts w:ascii="Verdana" w:eastAsia="Times New Roman" w:hAnsi="Verdana" w:cs="Times New Roman"/>
      <w:snapToGrid/>
      <w:sz w:val="20"/>
      <w:szCs w:val="20"/>
      <w:lang w:val="en-GB" w:eastAsia="en-GB"/>
    </w:rPr>
  </w:style>
  <w:style w:type="paragraph" w:customStyle="1" w:styleId="Background">
    <w:name w:val="Background"/>
    <w:basedOn w:val="Body1"/>
    <w:qFormat/>
    <w:rsid w:val="000C75B8"/>
    <w:pPr>
      <w:tabs>
        <w:tab w:val="num" w:pos="851"/>
      </w:tabs>
      <w:ind w:hanging="851"/>
    </w:pPr>
  </w:style>
  <w:style w:type="paragraph" w:customStyle="1" w:styleId="Body2">
    <w:name w:val="Body 2"/>
    <w:basedOn w:val="Body1"/>
    <w:qFormat/>
    <w:rsid w:val="000C75B8"/>
  </w:style>
  <w:style w:type="paragraph" w:customStyle="1" w:styleId="Body3">
    <w:name w:val="Body 3"/>
    <w:basedOn w:val="Body2"/>
    <w:qFormat/>
    <w:rsid w:val="000C75B8"/>
    <w:pPr>
      <w:ind w:left="1843"/>
    </w:pPr>
  </w:style>
  <w:style w:type="paragraph" w:customStyle="1" w:styleId="Body4">
    <w:name w:val="Body 4"/>
    <w:basedOn w:val="Body3"/>
    <w:qFormat/>
    <w:rsid w:val="000C75B8"/>
    <w:pPr>
      <w:ind w:left="3119"/>
    </w:pPr>
  </w:style>
  <w:style w:type="paragraph" w:customStyle="1" w:styleId="Body5">
    <w:name w:val="Body 5"/>
    <w:basedOn w:val="Body3"/>
    <w:qFormat/>
    <w:rsid w:val="000C75B8"/>
    <w:pPr>
      <w:ind w:left="3119"/>
    </w:pPr>
  </w:style>
  <w:style w:type="paragraph" w:customStyle="1" w:styleId="Bullet12">
    <w:name w:val="Bullet 1"/>
    <w:basedOn w:val="Body1"/>
    <w:qFormat/>
    <w:rsid w:val="000C75B8"/>
    <w:pPr>
      <w:tabs>
        <w:tab w:val="num" w:pos="851"/>
      </w:tabs>
      <w:ind w:hanging="851"/>
    </w:pPr>
  </w:style>
  <w:style w:type="paragraph" w:customStyle="1" w:styleId="Bullet2">
    <w:name w:val="Bullet 2"/>
    <w:basedOn w:val="Body2"/>
    <w:qFormat/>
    <w:rsid w:val="000C75B8"/>
    <w:pPr>
      <w:tabs>
        <w:tab w:val="num" w:pos="1843"/>
      </w:tabs>
      <w:ind w:left="1843" w:hanging="992"/>
    </w:pPr>
  </w:style>
  <w:style w:type="paragraph" w:customStyle="1" w:styleId="Bullet3">
    <w:name w:val="Bullet 3"/>
    <w:basedOn w:val="Body3"/>
    <w:qFormat/>
    <w:rsid w:val="000C75B8"/>
    <w:pPr>
      <w:tabs>
        <w:tab w:val="num" w:pos="3119"/>
      </w:tabs>
      <w:ind w:left="3119" w:hanging="1276"/>
    </w:pPr>
  </w:style>
  <w:style w:type="character" w:customStyle="1" w:styleId="CrossReference">
    <w:name w:val="Cross Reference"/>
    <w:basedOn w:val="Policepardfaut"/>
    <w:qFormat/>
    <w:rsid w:val="000C75B8"/>
    <w:rPr>
      <w:b/>
    </w:rPr>
  </w:style>
  <w:style w:type="paragraph" w:customStyle="1" w:styleId="Level1">
    <w:name w:val="Level 1"/>
    <w:basedOn w:val="Body1"/>
    <w:qFormat/>
    <w:rsid w:val="000C75B8"/>
    <w:pPr>
      <w:tabs>
        <w:tab w:val="num" w:pos="851"/>
      </w:tabs>
      <w:ind w:hanging="851"/>
      <w:outlineLvl w:val="0"/>
    </w:pPr>
  </w:style>
  <w:style w:type="paragraph" w:customStyle="1" w:styleId="Level2">
    <w:name w:val="Level 2"/>
    <w:basedOn w:val="Body2"/>
    <w:qFormat/>
    <w:rsid w:val="000C75B8"/>
    <w:pPr>
      <w:tabs>
        <w:tab w:val="num" w:pos="851"/>
      </w:tabs>
      <w:ind w:hanging="851"/>
      <w:outlineLvl w:val="1"/>
    </w:pPr>
  </w:style>
  <w:style w:type="character" w:customStyle="1" w:styleId="Level2asHeadingtext">
    <w:name w:val="Level 2 as Heading (text)"/>
    <w:basedOn w:val="Policepardfaut"/>
    <w:rsid w:val="000C75B8"/>
    <w:rPr>
      <w:b/>
    </w:rPr>
  </w:style>
  <w:style w:type="paragraph" w:customStyle="1" w:styleId="Level3">
    <w:name w:val="Level 3"/>
    <w:basedOn w:val="Body3"/>
    <w:qFormat/>
    <w:rsid w:val="000C75B8"/>
    <w:pPr>
      <w:tabs>
        <w:tab w:val="num" w:pos="1843"/>
      </w:tabs>
      <w:ind w:hanging="992"/>
      <w:outlineLvl w:val="2"/>
    </w:pPr>
  </w:style>
  <w:style w:type="character" w:customStyle="1" w:styleId="Level3asHeadingtext">
    <w:name w:val="Level 3 as Heading (text)"/>
    <w:basedOn w:val="Policepardfaut"/>
    <w:rsid w:val="000C75B8"/>
    <w:rPr>
      <w:b/>
    </w:rPr>
  </w:style>
  <w:style w:type="paragraph" w:customStyle="1" w:styleId="Level4">
    <w:name w:val="Level 4"/>
    <w:basedOn w:val="Body4"/>
    <w:qFormat/>
    <w:rsid w:val="000C75B8"/>
    <w:pPr>
      <w:tabs>
        <w:tab w:val="num" w:pos="3119"/>
      </w:tabs>
      <w:ind w:hanging="1276"/>
      <w:outlineLvl w:val="3"/>
    </w:pPr>
  </w:style>
  <w:style w:type="paragraph" w:customStyle="1" w:styleId="Level5">
    <w:name w:val="Level 5"/>
    <w:basedOn w:val="Body5"/>
    <w:qFormat/>
    <w:rsid w:val="000C75B8"/>
    <w:pPr>
      <w:tabs>
        <w:tab w:val="num" w:pos="3119"/>
      </w:tabs>
      <w:ind w:hanging="1276"/>
      <w:outlineLvl w:val="4"/>
    </w:pPr>
  </w:style>
  <w:style w:type="paragraph" w:customStyle="1" w:styleId="Parties">
    <w:name w:val="Parties"/>
    <w:basedOn w:val="Body1"/>
    <w:qFormat/>
    <w:rsid w:val="000C75B8"/>
    <w:pPr>
      <w:tabs>
        <w:tab w:val="num" w:pos="851"/>
      </w:tabs>
      <w:ind w:hanging="851"/>
    </w:pPr>
  </w:style>
  <w:style w:type="paragraph" w:customStyle="1" w:styleId="Schedule">
    <w:name w:val="Schedule"/>
    <w:basedOn w:val="Normal"/>
    <w:semiHidden/>
    <w:rsid w:val="000C75B8"/>
    <w:pPr>
      <w:keepNext/>
      <w:tabs>
        <w:tab w:val="num" w:pos="0"/>
      </w:tabs>
      <w:spacing w:after="240" w:line="240" w:lineRule="auto"/>
      <w:jc w:val="center"/>
    </w:pPr>
    <w:rPr>
      <w:rFonts w:ascii="Verdana" w:eastAsia="Times New Roman" w:hAnsi="Verdana" w:cs="Times New Roman"/>
      <w:b/>
      <w:caps/>
      <w:sz w:val="24"/>
      <w:szCs w:val="20"/>
      <w:lang w:val="en-GB" w:eastAsia="en-GB"/>
    </w:rPr>
  </w:style>
  <w:style w:type="paragraph" w:customStyle="1" w:styleId="ScheduleTitle">
    <w:name w:val="Schedule Title"/>
    <w:basedOn w:val="Body"/>
    <w:qFormat/>
    <w:rsid w:val="000C75B8"/>
    <w:pPr>
      <w:keepNext/>
      <w:tabs>
        <w:tab w:val="clear" w:pos="567"/>
        <w:tab w:val="clear" w:pos="2268"/>
      </w:tabs>
      <w:spacing w:before="0" w:after="480" w:line="240" w:lineRule="auto"/>
      <w:jc w:val="center"/>
    </w:pPr>
    <w:rPr>
      <w:rFonts w:ascii="Verdana" w:eastAsia="Times New Roman" w:hAnsi="Verdana" w:cs="Times New Roman"/>
      <w:b/>
      <w:snapToGrid/>
      <w:sz w:val="20"/>
      <w:szCs w:val="20"/>
      <w:lang w:val="en-GB" w:eastAsia="en-GB"/>
    </w:rPr>
  </w:style>
  <w:style w:type="paragraph" w:customStyle="1" w:styleId="aBankingDefinition">
    <w:name w:val="(a) Banking Definition"/>
    <w:basedOn w:val="Body"/>
    <w:qFormat/>
    <w:rsid w:val="000C75B8"/>
    <w:pPr>
      <w:tabs>
        <w:tab w:val="clear" w:pos="567"/>
        <w:tab w:val="clear" w:pos="2268"/>
        <w:tab w:val="num" w:pos="1843"/>
      </w:tabs>
      <w:spacing w:before="0" w:after="240" w:line="312" w:lineRule="auto"/>
      <w:ind w:left="1843" w:hanging="992"/>
    </w:pPr>
    <w:rPr>
      <w:rFonts w:ascii="Verdana" w:eastAsia="Times New Roman" w:hAnsi="Verdana" w:cs="Times New Roman"/>
      <w:snapToGrid/>
      <w:sz w:val="20"/>
      <w:szCs w:val="20"/>
      <w:lang w:val="en-GB" w:eastAsia="en-GB"/>
    </w:rPr>
  </w:style>
  <w:style w:type="paragraph" w:customStyle="1" w:styleId="Sideheading">
    <w:name w:val="Sideheading"/>
    <w:basedOn w:val="Body"/>
    <w:qFormat/>
    <w:rsid w:val="000C75B8"/>
    <w:pPr>
      <w:tabs>
        <w:tab w:val="clear" w:pos="567"/>
        <w:tab w:val="clear" w:pos="2268"/>
      </w:tabs>
      <w:spacing w:before="0" w:after="240" w:line="312" w:lineRule="auto"/>
    </w:pPr>
    <w:rPr>
      <w:rFonts w:ascii="Verdana" w:eastAsia="Times New Roman" w:hAnsi="Verdana" w:cs="Times New Roman"/>
      <w:b/>
      <w:caps/>
      <w:snapToGrid/>
      <w:sz w:val="20"/>
      <w:szCs w:val="20"/>
      <w:lang w:val="en-GB" w:eastAsia="en-GB"/>
    </w:rPr>
  </w:style>
  <w:style w:type="paragraph" w:customStyle="1" w:styleId="iBankingDefinition">
    <w:name w:val="(i) Banking Definition"/>
    <w:basedOn w:val="aBankingDefinition"/>
    <w:qFormat/>
    <w:rsid w:val="000C75B8"/>
    <w:pPr>
      <w:numPr>
        <w:ilvl w:val="1"/>
      </w:numPr>
      <w:tabs>
        <w:tab w:val="num" w:pos="1843"/>
      </w:tabs>
      <w:ind w:left="1843" w:hanging="992"/>
    </w:pPr>
  </w:style>
  <w:style w:type="paragraph" w:customStyle="1" w:styleId="FootnoteTextContinuation">
    <w:name w:val="Footnote Text Continuation"/>
    <w:basedOn w:val="Notedebasdepage"/>
    <w:rsid w:val="000C75B8"/>
    <w:pPr>
      <w:tabs>
        <w:tab w:val="clear" w:pos="567"/>
        <w:tab w:val="clear" w:pos="2268"/>
        <w:tab w:val="left" w:pos="851"/>
      </w:tabs>
      <w:spacing w:after="60" w:line="240" w:lineRule="auto"/>
      <w:ind w:left="851"/>
      <w:outlineLvl w:val="9"/>
    </w:pPr>
    <w:rPr>
      <w:rFonts w:ascii="Tahoma" w:eastAsia="Times New Roman" w:hAnsi="Tahoma" w:cs="Times New Roman"/>
      <w:snapToGrid/>
      <w:sz w:val="16"/>
      <w:szCs w:val="20"/>
      <w:lang w:val="en-GB" w:eastAsia="en-GB"/>
    </w:rPr>
  </w:style>
  <w:style w:type="paragraph" w:customStyle="1" w:styleId="Part">
    <w:name w:val="Part"/>
    <w:basedOn w:val="Body"/>
    <w:qFormat/>
    <w:rsid w:val="000C75B8"/>
    <w:pPr>
      <w:tabs>
        <w:tab w:val="clear" w:pos="567"/>
        <w:tab w:val="clear" w:pos="2268"/>
        <w:tab w:val="num" w:pos="851"/>
      </w:tabs>
      <w:spacing w:before="0" w:after="240" w:line="312" w:lineRule="auto"/>
      <w:ind w:left="851" w:hanging="851"/>
    </w:pPr>
    <w:rPr>
      <w:rFonts w:ascii="Verdana" w:eastAsia="Times New Roman" w:hAnsi="Verdana" w:cs="Times New Roman"/>
      <w:b/>
      <w:snapToGrid/>
      <w:sz w:val="20"/>
      <w:szCs w:val="20"/>
      <w:lang w:val="en-GB" w:eastAsia="en-GB"/>
    </w:rPr>
  </w:style>
  <w:style w:type="paragraph" w:customStyle="1" w:styleId="CoverHeading">
    <w:name w:val="Cover Heading"/>
    <w:basedOn w:val="Normal"/>
    <w:rsid w:val="000C75B8"/>
    <w:pPr>
      <w:spacing w:line="240" w:lineRule="auto"/>
    </w:pPr>
    <w:rPr>
      <w:rFonts w:eastAsia="Times New Roman" w:cs="Times New Roman"/>
      <w:color w:val="0000FF"/>
      <w:sz w:val="36"/>
      <w:szCs w:val="20"/>
      <w:lang w:val="en-GB" w:eastAsia="en-GB"/>
    </w:rPr>
  </w:style>
  <w:style w:type="paragraph" w:customStyle="1" w:styleId="NormalFrench">
    <w:name w:val="Normal French"/>
    <w:basedOn w:val="Normal"/>
    <w:rsid w:val="000C75B8"/>
    <w:pPr>
      <w:spacing w:line="240" w:lineRule="auto"/>
    </w:pPr>
    <w:rPr>
      <w:rFonts w:ascii="Book Antiqua" w:eastAsia="Calibri" w:hAnsi="Book Antiqua" w:cs="Times New Roman"/>
      <w:sz w:val="20"/>
      <w:szCs w:val="20"/>
      <w:lang w:eastAsia="fr-FR"/>
    </w:rPr>
  </w:style>
  <w:style w:type="paragraph" w:customStyle="1" w:styleId="PitchBody">
    <w:name w:val="Pitch Body"/>
    <w:basedOn w:val="Normal"/>
    <w:rsid w:val="000C75B8"/>
    <w:pPr>
      <w:spacing w:after="200" w:line="288" w:lineRule="auto"/>
      <w:jc w:val="left"/>
    </w:pPr>
    <w:rPr>
      <w:rFonts w:ascii="Verdana" w:eastAsia="Verdana" w:hAnsi="Verdana" w:cs="Verdana"/>
      <w:sz w:val="18"/>
      <w:szCs w:val="20"/>
      <w:lang w:val="en-GB" w:eastAsia="en-GB"/>
    </w:rPr>
  </w:style>
  <w:style w:type="character" w:customStyle="1" w:styleId="PitchBodySingleChar">
    <w:name w:val="Pitch Body (Single) Char"/>
    <w:link w:val="PitchBodySingle"/>
    <w:locked/>
    <w:rsid w:val="000C75B8"/>
    <w:rPr>
      <w:rFonts w:ascii="Verdana" w:hAnsi="Verdana"/>
      <w:snapToGrid w:val="0"/>
    </w:rPr>
  </w:style>
  <w:style w:type="paragraph" w:customStyle="1" w:styleId="PitchBodySingle">
    <w:name w:val="Pitch Body (Single)"/>
    <w:basedOn w:val="Normal"/>
    <w:link w:val="PitchBodySingleChar"/>
    <w:rsid w:val="000C75B8"/>
    <w:pPr>
      <w:snapToGrid w:val="0"/>
      <w:spacing w:line="240" w:lineRule="auto"/>
      <w:jc w:val="left"/>
    </w:pPr>
    <w:rPr>
      <w:rFonts w:ascii="Verdana" w:hAnsi="Verdana" w:cstheme="minorBidi"/>
      <w:snapToGrid w:val="0"/>
    </w:rPr>
  </w:style>
  <w:style w:type="character" w:customStyle="1" w:styleId="PitchTextBoldColour">
    <w:name w:val="Pitch Text (Bold Colour)"/>
    <w:basedOn w:val="Policepardfaut"/>
    <w:rsid w:val="000C75B8"/>
    <w:rPr>
      <w:b/>
      <w:bCs w:val="0"/>
      <w:color w:val="00B5E6"/>
    </w:rPr>
  </w:style>
  <w:style w:type="paragraph" w:customStyle="1" w:styleId="PitchFrontCoverStrapline">
    <w:name w:val="Pitch Front Cover Strapline"/>
    <w:basedOn w:val="Normal"/>
    <w:uiPriority w:val="99"/>
    <w:rsid w:val="000C75B8"/>
    <w:pPr>
      <w:snapToGrid w:val="0"/>
      <w:spacing w:after="400" w:line="240" w:lineRule="auto"/>
    </w:pPr>
    <w:rPr>
      <w:rFonts w:ascii="Times New Roman" w:eastAsia="Times New Roman" w:hAnsi="Times New Roman" w:cs="Times New Roman"/>
      <w:i/>
      <w:color w:val="00B5E6"/>
      <w:sz w:val="36"/>
      <w:szCs w:val="28"/>
      <w:lang w:val="en-GB"/>
    </w:rPr>
  </w:style>
  <w:style w:type="character" w:customStyle="1" w:styleId="PitchHeadingFirstChar">
    <w:name w:val="Pitch Heading (First) Char"/>
    <w:link w:val="PitchHeadingFirst"/>
    <w:locked/>
    <w:rsid w:val="000C75B8"/>
    <w:rPr>
      <w:rFonts w:ascii="Verdana" w:hAnsi="Verdana"/>
      <w:noProof/>
      <w:color w:val="00B5E6"/>
      <w:sz w:val="40"/>
      <w:szCs w:val="40"/>
      <w:lang w:eastAsia="en-GB"/>
    </w:rPr>
  </w:style>
  <w:style w:type="paragraph" w:customStyle="1" w:styleId="PitchHeadingFirst">
    <w:name w:val="Pitch Heading (First)"/>
    <w:basedOn w:val="Normal"/>
    <w:next w:val="PitchBodyText"/>
    <w:link w:val="PitchHeadingFirstChar"/>
    <w:qFormat/>
    <w:rsid w:val="000C75B8"/>
    <w:pPr>
      <w:pageBreakBefore/>
      <w:spacing w:after="900" w:line="240" w:lineRule="auto"/>
      <w:outlineLvl w:val="0"/>
    </w:pPr>
    <w:rPr>
      <w:rFonts w:ascii="Verdana" w:hAnsi="Verdana" w:cstheme="minorBidi"/>
      <w:noProof/>
      <w:color w:val="00B5E6"/>
      <w:sz w:val="40"/>
      <w:szCs w:val="40"/>
      <w:lang w:eastAsia="en-GB"/>
    </w:rPr>
  </w:style>
  <w:style w:type="table" w:styleId="Grilleclaire-Accent3">
    <w:name w:val="Light Grid Accent 3"/>
    <w:basedOn w:val="TableauNormal"/>
    <w:uiPriority w:val="62"/>
    <w:rsid w:val="000C75B8"/>
    <w:pPr>
      <w:spacing w:after="0" w:line="240" w:lineRule="auto"/>
    </w:pPr>
    <w:rPr>
      <w:rFonts w:ascii="Times New Roman" w:eastAsia="Times New Roman" w:hAnsi="Times New Roman" w:cs="Times New Roman"/>
      <w:sz w:val="20"/>
      <w:szCs w:val="20"/>
      <w:lang w:val="en-GB" w:eastAsia="zh-CN"/>
    </w:rPr>
    <w:tblPr>
      <w:tblStyleRowBandSize w:val="1"/>
      <w:tblStyleColBandSize w:val="1"/>
      <w:tblInd w:w="0" w:type="dxa"/>
      <w:tblBorders>
        <w:top w:val="single" w:sz="8" w:space="0" w:color="00A1DE" w:themeColor="accent3"/>
        <w:left w:val="single" w:sz="8" w:space="0" w:color="00A1DE" w:themeColor="accent3"/>
        <w:bottom w:val="single" w:sz="8" w:space="0" w:color="00A1DE" w:themeColor="accent3"/>
        <w:right w:val="single" w:sz="8" w:space="0" w:color="00A1DE" w:themeColor="accent3"/>
        <w:insideH w:val="single" w:sz="8" w:space="0" w:color="00A1DE" w:themeColor="accent3"/>
        <w:insideV w:val="single" w:sz="8" w:space="0" w:color="00A1D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18" w:space="0" w:color="00A1DE" w:themeColor="accent3"/>
          <w:right w:val="single" w:sz="8" w:space="0" w:color="00A1DE" w:themeColor="accent3"/>
          <w:insideH w:val="nil"/>
          <w:insideV w:val="single" w:sz="8" w:space="0" w:color="00A1D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insideH w:val="nil"/>
          <w:insideV w:val="single" w:sz="8" w:space="0" w:color="00A1D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shd w:val="clear" w:color="auto" w:fill="B7EBFF" w:themeFill="accent3" w:themeFillTint="3F"/>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shd w:val="clear" w:color="auto" w:fill="B7EBFF" w:themeFill="accent3" w:themeFillTint="3F"/>
      </w:tcPr>
    </w:tblStylePr>
    <w:tblStylePr w:type="band2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tcPr>
    </w:tblStylePr>
  </w:style>
  <w:style w:type="table" w:styleId="Tramemoyenne1-Accent3">
    <w:name w:val="Medium Shading 1 Accent 3"/>
    <w:basedOn w:val="TableauNormal"/>
    <w:uiPriority w:val="63"/>
    <w:rsid w:val="000C75B8"/>
    <w:pPr>
      <w:spacing w:after="0" w:line="240" w:lineRule="auto"/>
    </w:pPr>
    <w:rPr>
      <w:rFonts w:ascii="Times New Roman" w:eastAsia="Times New Roman" w:hAnsi="Times New Roman" w:cs="Times New Roman"/>
      <w:sz w:val="20"/>
      <w:szCs w:val="20"/>
      <w:lang w:val="en-GB" w:eastAsia="zh-CN"/>
    </w:rPr>
    <w:tblPr>
      <w:tblStyleRowBandSize w:val="1"/>
      <w:tblStyleColBandSize w:val="1"/>
      <w:tblInd w:w="0" w:type="dxa"/>
      <w:tbl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single" w:sz="8" w:space="0" w:color="27C2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shd w:val="clear" w:color="auto" w:fill="00A1DE" w:themeFill="accent3"/>
      </w:tcPr>
    </w:tblStylePr>
    <w:tblStylePr w:type="lastRow">
      <w:pPr>
        <w:spacing w:before="0" w:after="0" w:line="240" w:lineRule="auto"/>
      </w:pPr>
      <w:rPr>
        <w:b/>
        <w:bCs/>
      </w:rPr>
      <w:tblPr/>
      <w:tcPr>
        <w:tcBorders>
          <w:top w:val="double" w:sz="6"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7EBFF" w:themeFill="accent3" w:themeFillTint="3F"/>
      </w:tcPr>
    </w:tblStylePr>
    <w:tblStylePr w:type="band1Horz">
      <w:tblPr/>
      <w:tcPr>
        <w:tcBorders>
          <w:insideH w:val="nil"/>
          <w:insideV w:val="nil"/>
        </w:tcBorders>
        <w:shd w:val="clear" w:color="auto" w:fill="B7EBFF" w:themeFill="accent3" w:themeFillTint="3F"/>
      </w:tcPr>
    </w:tblStylePr>
    <w:tblStylePr w:type="band2Horz">
      <w:tblPr/>
      <w:tcPr>
        <w:tcBorders>
          <w:insideH w:val="nil"/>
          <w:insideV w:val="nil"/>
        </w:tcBorders>
      </w:tcPr>
    </w:tblStylePr>
  </w:style>
  <w:style w:type="paragraph" w:styleId="Textebrut">
    <w:name w:val="Plain Text"/>
    <w:basedOn w:val="Normal"/>
    <w:link w:val="TextebrutCar"/>
    <w:uiPriority w:val="99"/>
    <w:semiHidden/>
    <w:unhideWhenUsed/>
    <w:rsid w:val="000C75B8"/>
    <w:pPr>
      <w:spacing w:line="240" w:lineRule="auto"/>
      <w:jc w:val="left"/>
    </w:pPr>
    <w:rPr>
      <w:rFonts w:ascii="Consolas" w:eastAsia="SimSun" w:hAnsi="Consolas"/>
      <w:sz w:val="21"/>
      <w:szCs w:val="21"/>
      <w:lang w:val="en-GB" w:eastAsia="zh-CN"/>
    </w:rPr>
  </w:style>
  <w:style w:type="character" w:customStyle="1" w:styleId="TextebrutCar">
    <w:name w:val="Texte brut Car"/>
    <w:basedOn w:val="Policepardfaut"/>
    <w:link w:val="Textebrut"/>
    <w:uiPriority w:val="99"/>
    <w:semiHidden/>
    <w:rsid w:val="000C75B8"/>
    <w:rPr>
      <w:rFonts w:ascii="Consolas" w:eastAsia="SimSun" w:hAnsi="Consolas" w:cs="Arial"/>
      <w:sz w:val="21"/>
      <w:szCs w:val="21"/>
      <w:lang w:val="en-GB" w:eastAsia="zh-CN"/>
    </w:rPr>
  </w:style>
  <w:style w:type="paragraph" w:customStyle="1" w:styleId="CVMajor">
    <w:name w:val="CV Major"/>
    <w:basedOn w:val="Normal"/>
    <w:rsid w:val="000C75B8"/>
    <w:pPr>
      <w:suppressAutoHyphens/>
      <w:spacing w:line="240" w:lineRule="auto"/>
      <w:ind w:left="113" w:right="113"/>
      <w:jc w:val="left"/>
    </w:pPr>
    <w:rPr>
      <w:rFonts w:ascii="Arial Narrow" w:eastAsia="Times New Roman" w:hAnsi="Arial Narrow" w:cs="Times New Roman"/>
      <w:b/>
      <w:sz w:val="24"/>
      <w:szCs w:val="20"/>
      <w:lang w:eastAsia="ar-SA"/>
    </w:rPr>
  </w:style>
  <w:style w:type="paragraph" w:customStyle="1" w:styleId="RETRAIT">
    <w:name w:val="RETRAIT"/>
    <w:rsid w:val="000C75B8"/>
    <w:pPr>
      <w:spacing w:after="0" w:line="240" w:lineRule="auto"/>
      <w:ind w:left="3400" w:hanging="3400"/>
      <w:jc w:val="both"/>
    </w:pPr>
    <w:rPr>
      <w:rFonts w:ascii="Times" w:eastAsia="Times New Roman" w:hAnsi="Times" w:cs="Times New Roman"/>
      <w:sz w:val="24"/>
      <w:szCs w:val="20"/>
      <w:lang w:val="fr-FR" w:eastAsia="fr-FR"/>
    </w:rPr>
  </w:style>
  <w:style w:type="paragraph" w:customStyle="1" w:styleId="INTERPARAG">
    <w:name w:val="INTERPARAG"/>
    <w:basedOn w:val="RETRAIT"/>
    <w:rsid w:val="000C75B8"/>
    <w:pPr>
      <w:widowControl w:val="0"/>
      <w:tabs>
        <w:tab w:val="left" w:pos="2760"/>
      </w:tabs>
      <w:ind w:left="1418" w:hanging="1418"/>
    </w:pPr>
    <w:rPr>
      <w:rFonts w:ascii="Arial" w:hAnsi="Arial" w:cs="Arial"/>
      <w:sz w:val="6"/>
      <w:szCs w:val="18"/>
    </w:rPr>
  </w:style>
  <w:style w:type="paragraph" w:customStyle="1" w:styleId="RETRAITN2">
    <w:name w:val="RETRAIT N° 2"/>
    <w:basedOn w:val="RETRAIT"/>
    <w:rsid w:val="000C75B8"/>
    <w:pPr>
      <w:overflowPunct w:val="0"/>
      <w:autoSpaceDE w:val="0"/>
      <w:autoSpaceDN w:val="0"/>
      <w:adjustRightInd w:val="0"/>
      <w:ind w:left="2960" w:hanging="160"/>
      <w:textAlignment w:val="baseline"/>
    </w:pPr>
    <w:rPr>
      <w:rFonts w:ascii="Times New Roman" w:hAnsi="Times New Roman"/>
      <w:sz w:val="20"/>
    </w:rPr>
  </w:style>
  <w:style w:type="paragraph" w:customStyle="1" w:styleId="Notedefin1">
    <w:name w:val="Note de fin1"/>
    <w:basedOn w:val="Normal"/>
    <w:rsid w:val="000C75B8"/>
    <w:pPr>
      <w:tabs>
        <w:tab w:val="left" w:pos="851"/>
        <w:tab w:val="left" w:pos="1701"/>
        <w:tab w:val="left" w:pos="2835"/>
        <w:tab w:val="left" w:pos="4253"/>
      </w:tabs>
      <w:spacing w:line="240" w:lineRule="auto"/>
      <w:jc w:val="left"/>
    </w:pPr>
    <w:rPr>
      <w:rFonts w:ascii="Times New Roman" w:eastAsia="Calibri" w:hAnsi="Times New Roman" w:cs="Times New Roman"/>
      <w:sz w:val="20"/>
      <w:szCs w:val="20"/>
      <w:lang w:eastAsia="en-GB"/>
    </w:rPr>
  </w:style>
  <w:style w:type="paragraph" w:customStyle="1" w:styleId="Propalesous-titre2">
    <w:name w:val="Propale sous-titre 2"/>
    <w:basedOn w:val="Normal"/>
    <w:rsid w:val="000C75B8"/>
    <w:pPr>
      <w:spacing w:after="60" w:line="240" w:lineRule="atLeast"/>
      <w:jc w:val="right"/>
    </w:pPr>
    <w:rPr>
      <w:rFonts w:ascii="Book Antiqua" w:eastAsia="Times New Roman" w:hAnsi="Book Antiqua" w:cs="Times New Roman"/>
      <w:b/>
      <w:color w:val="808080"/>
      <w:sz w:val="32"/>
      <w:szCs w:val="20"/>
    </w:rPr>
  </w:style>
  <w:style w:type="character" w:customStyle="1" w:styleId="NormalparagrapheCar">
    <w:name w:val="Normal paragraphe Car"/>
    <w:basedOn w:val="Policepardfaut"/>
    <w:link w:val="Normalparagraphe"/>
    <w:locked/>
    <w:rsid w:val="000C75B8"/>
    <w:rPr>
      <w:rFonts w:ascii="Calibri" w:hAnsi="Calibri"/>
      <w:sz w:val="24"/>
      <w:szCs w:val="24"/>
    </w:rPr>
  </w:style>
  <w:style w:type="paragraph" w:customStyle="1" w:styleId="Normalparagraphe">
    <w:name w:val="Normal paragraphe"/>
    <w:basedOn w:val="Normal"/>
    <w:link w:val="NormalparagrapheCar"/>
    <w:rsid w:val="000C75B8"/>
    <w:pPr>
      <w:spacing w:line="240" w:lineRule="auto"/>
    </w:pPr>
    <w:rPr>
      <w:rFonts w:ascii="Calibri" w:hAnsi="Calibri" w:cstheme="minorBidi"/>
      <w:sz w:val="24"/>
      <w:szCs w:val="24"/>
    </w:rPr>
  </w:style>
  <w:style w:type="character" w:customStyle="1" w:styleId="PitchBodyTextChar1">
    <w:name w:val="Pitch Body Text Char1"/>
    <w:basedOn w:val="Policepardfaut"/>
    <w:rsid w:val="000C75B8"/>
    <w:rPr>
      <w:rFonts w:ascii="Verdana" w:eastAsia="Arial" w:hAnsi="Verdana" w:cs="Verdana"/>
      <w:lang w:eastAsia="en-GB"/>
    </w:rPr>
  </w:style>
  <w:style w:type="character" w:customStyle="1" w:styleId="hps">
    <w:name w:val="hps"/>
    <w:basedOn w:val="Policepardfaut"/>
    <w:rsid w:val="000C75B8"/>
  </w:style>
  <w:style w:type="paragraph" w:customStyle="1" w:styleId="Titreprojet">
    <w:name w:val="Titre projet"/>
    <w:basedOn w:val="Normal"/>
    <w:rsid w:val="000C75B8"/>
    <w:pPr>
      <w:overflowPunct w:val="0"/>
      <w:autoSpaceDE w:val="0"/>
      <w:autoSpaceDN w:val="0"/>
      <w:adjustRightInd w:val="0"/>
      <w:spacing w:line="240" w:lineRule="auto"/>
      <w:jc w:val="left"/>
      <w:textAlignment w:val="baseline"/>
    </w:pPr>
    <w:rPr>
      <w:rFonts w:eastAsia="Times New Roman" w:cs="Times New Roman"/>
      <w:b/>
      <w:bCs/>
      <w:color w:val="86B400"/>
      <w:sz w:val="18"/>
      <w:szCs w:val="20"/>
      <w:lang w:eastAsia="fr-FR"/>
    </w:rPr>
  </w:style>
  <w:style w:type="paragraph" w:customStyle="1" w:styleId="Puceniveau2">
    <w:name w:val="Puce niveau 2"/>
    <w:basedOn w:val="Description-Texte"/>
    <w:rsid w:val="000C75B8"/>
    <w:pPr>
      <w:tabs>
        <w:tab w:val="left" w:pos="2268"/>
      </w:tabs>
      <w:ind w:left="2269" w:hanging="284"/>
    </w:pPr>
  </w:style>
  <w:style w:type="paragraph" w:customStyle="1" w:styleId="Description-Texte">
    <w:name w:val="Description - Texte"/>
    <w:basedOn w:val="Normal"/>
    <w:rsid w:val="000C75B8"/>
    <w:pPr>
      <w:overflowPunct w:val="0"/>
      <w:autoSpaceDE w:val="0"/>
      <w:autoSpaceDN w:val="0"/>
      <w:adjustRightInd w:val="0"/>
      <w:spacing w:line="240" w:lineRule="auto"/>
      <w:textAlignment w:val="baseline"/>
    </w:pPr>
    <w:rPr>
      <w:rFonts w:eastAsia="Times New Roman" w:cs="Times New Roman"/>
      <w:noProof/>
      <w:sz w:val="18"/>
      <w:szCs w:val="20"/>
      <w:lang w:eastAsia="fr-FR"/>
    </w:rPr>
  </w:style>
  <w:style w:type="paragraph" w:customStyle="1" w:styleId="Paysetautres">
    <w:name w:val="Pays et autres"/>
    <w:basedOn w:val="Normal"/>
    <w:rsid w:val="000C75B8"/>
    <w:pPr>
      <w:overflowPunct w:val="0"/>
      <w:autoSpaceDE w:val="0"/>
      <w:autoSpaceDN w:val="0"/>
      <w:adjustRightInd w:val="0"/>
      <w:spacing w:before="20" w:after="20" w:line="240" w:lineRule="auto"/>
      <w:jc w:val="left"/>
      <w:textAlignment w:val="baseline"/>
    </w:pPr>
    <w:rPr>
      <w:rFonts w:eastAsia="Times New Roman" w:cs="Times New Roman"/>
      <w:b/>
      <w:noProof/>
      <w:sz w:val="18"/>
      <w:szCs w:val="20"/>
      <w:lang w:eastAsia="fr-FR"/>
    </w:rPr>
  </w:style>
  <w:style w:type="paragraph" w:customStyle="1" w:styleId="Titreinfos">
    <w:name w:val="Titre infos"/>
    <w:rsid w:val="000C75B8"/>
    <w:pPr>
      <w:spacing w:before="20" w:after="0" w:line="240" w:lineRule="auto"/>
    </w:pPr>
    <w:rPr>
      <w:rFonts w:ascii="Arial" w:eastAsia="Times New Roman" w:hAnsi="Arial" w:cs="Times New Roman"/>
      <w:color w:val="808080"/>
      <w:sz w:val="18"/>
      <w:szCs w:val="20"/>
      <w:lang w:val="fr-FR" w:eastAsia="fr-FR"/>
    </w:rPr>
  </w:style>
  <w:style w:type="character" w:customStyle="1" w:styleId="TitreinfosCar">
    <w:name w:val="Titre infos Car"/>
    <w:basedOn w:val="Policepardfaut"/>
    <w:rsid w:val="000C75B8"/>
    <w:rPr>
      <w:rFonts w:ascii="Arial" w:hAnsi="Arial"/>
      <w:color w:val="808080"/>
      <w:sz w:val="18"/>
      <w:lang w:val="fr-FR" w:eastAsia="fr-FR" w:bidi="ar-SA"/>
    </w:rPr>
  </w:style>
  <w:style w:type="paragraph" w:customStyle="1" w:styleId="Descriptionprojetetservices">
    <w:name w:val="Description projet et services"/>
    <w:rsid w:val="000C75B8"/>
    <w:pPr>
      <w:spacing w:before="60" w:after="0" w:line="240" w:lineRule="auto"/>
    </w:pPr>
    <w:rPr>
      <w:rFonts w:ascii="Arial" w:eastAsia="Times New Roman" w:hAnsi="Arial" w:cs="Times New Roman"/>
      <w:color w:val="86B400"/>
      <w:szCs w:val="20"/>
      <w:lang w:val="fr-FR" w:eastAsia="fr-FR"/>
    </w:rPr>
  </w:style>
  <w:style w:type="paragraph" w:customStyle="1" w:styleId="Titrefiches">
    <w:name w:val="Titre fiches"/>
    <w:basedOn w:val="Titre"/>
    <w:rsid w:val="000C75B8"/>
    <w:pPr>
      <w:pBdr>
        <w:bottom w:val="none" w:sz="0" w:space="0" w:color="auto"/>
      </w:pBdr>
      <w:overflowPunct w:val="0"/>
      <w:autoSpaceDE w:val="0"/>
      <w:autoSpaceDN w:val="0"/>
      <w:adjustRightInd w:val="0"/>
      <w:contextualSpacing w:val="0"/>
      <w:jc w:val="center"/>
      <w:textAlignment w:val="baseline"/>
    </w:pPr>
    <w:rPr>
      <w:rFonts w:ascii="Times New Roman" w:eastAsia="Times New Roman" w:hAnsi="Times New Roman" w:cs="Times New Roman"/>
      <w:b/>
      <w:spacing w:val="0"/>
      <w:sz w:val="28"/>
      <w:szCs w:val="20"/>
      <w:lang w:eastAsia="fr-FR"/>
    </w:rPr>
  </w:style>
  <w:style w:type="paragraph" w:customStyle="1" w:styleId="numration">
    <w:name w:val="énumération"/>
    <w:basedOn w:val="Normal"/>
    <w:rsid w:val="000C75B8"/>
    <w:pPr>
      <w:overflowPunct w:val="0"/>
      <w:autoSpaceDE w:val="0"/>
      <w:autoSpaceDN w:val="0"/>
      <w:adjustRightInd w:val="0"/>
      <w:spacing w:line="240" w:lineRule="auto"/>
      <w:ind w:left="227" w:hanging="227"/>
      <w:textAlignment w:val="baseline"/>
    </w:pPr>
    <w:rPr>
      <w:rFonts w:eastAsia="Times New Roman" w:cs="Times New Roman"/>
      <w:noProof/>
      <w:sz w:val="24"/>
      <w:szCs w:val="20"/>
      <w:lang w:eastAsia="fr-FR"/>
    </w:rPr>
  </w:style>
  <w:style w:type="paragraph" w:customStyle="1" w:styleId="texte0">
    <w:name w:val="texte"/>
    <w:basedOn w:val="Normal"/>
    <w:rsid w:val="000C75B8"/>
    <w:pPr>
      <w:overflowPunct w:val="0"/>
      <w:autoSpaceDE w:val="0"/>
      <w:autoSpaceDN w:val="0"/>
      <w:adjustRightInd w:val="0"/>
      <w:spacing w:line="240" w:lineRule="auto"/>
      <w:textAlignment w:val="baseline"/>
    </w:pPr>
    <w:rPr>
      <w:rFonts w:ascii="Times" w:eastAsia="Times New Roman" w:hAnsi="Times" w:cs="Times New Roman"/>
      <w:noProof/>
      <w:sz w:val="24"/>
      <w:szCs w:val="20"/>
      <w:lang w:eastAsia="fr-FR"/>
    </w:rPr>
  </w:style>
  <w:style w:type="character" w:customStyle="1" w:styleId="Style9ptGras">
    <w:name w:val="Style 9 pt Gras"/>
    <w:basedOn w:val="Policepardfaut"/>
    <w:rsid w:val="000C75B8"/>
    <w:rPr>
      <w:rFonts w:ascii="Arial" w:hAnsi="Arial"/>
      <w:bCs/>
      <w:color w:val="808080"/>
      <w:sz w:val="18"/>
    </w:rPr>
  </w:style>
  <w:style w:type="paragraph" w:customStyle="1" w:styleId="Puceniveau1">
    <w:name w:val="Puce niveau 1"/>
    <w:basedOn w:val="Description-Texte"/>
    <w:rsid w:val="000C75B8"/>
    <w:pPr>
      <w:tabs>
        <w:tab w:val="num" w:pos="284"/>
      </w:tabs>
      <w:ind w:left="284" w:hanging="284"/>
    </w:pPr>
  </w:style>
  <w:style w:type="paragraph" w:customStyle="1" w:styleId="Style11ptGrasCentr">
    <w:name w:val="Style 11 pt Gras Centré"/>
    <w:basedOn w:val="Normal"/>
    <w:rsid w:val="000C75B8"/>
    <w:pPr>
      <w:overflowPunct w:val="0"/>
      <w:autoSpaceDE w:val="0"/>
      <w:autoSpaceDN w:val="0"/>
      <w:adjustRightInd w:val="0"/>
      <w:spacing w:line="240" w:lineRule="auto"/>
      <w:jc w:val="center"/>
      <w:textAlignment w:val="baseline"/>
    </w:pPr>
    <w:rPr>
      <w:rFonts w:eastAsia="Times New Roman" w:cs="Times New Roman"/>
      <w:b/>
      <w:bCs/>
      <w:sz w:val="20"/>
      <w:szCs w:val="20"/>
      <w:lang w:eastAsia="fr-FR"/>
    </w:rPr>
  </w:style>
  <w:style w:type="paragraph" w:customStyle="1" w:styleId="TextBoxFramed">
    <w:name w:val="Text Box Framed"/>
    <w:basedOn w:val="Normal"/>
    <w:rsid w:val="000C75B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line="240" w:lineRule="auto"/>
      <w:jc w:val="left"/>
    </w:pPr>
    <w:rPr>
      <w:rFonts w:ascii="Times New Roman" w:eastAsia="Times New Roman" w:hAnsi="Times New Roman" w:cs="Times New Roman"/>
      <w:szCs w:val="20"/>
      <w:lang w:eastAsia="en-GB"/>
    </w:rPr>
  </w:style>
  <w:style w:type="paragraph" w:customStyle="1" w:styleId="Titre40">
    <w:name w:val="Titre4"/>
    <w:basedOn w:val="Normal"/>
    <w:rsid w:val="000C75B8"/>
    <w:pPr>
      <w:widowControl w:val="0"/>
      <w:spacing w:line="240" w:lineRule="auto"/>
      <w:ind w:left="2268" w:hanging="2268"/>
    </w:pPr>
    <w:rPr>
      <w:rFonts w:eastAsia="Times New Roman" w:cs="Times New Roman"/>
      <w:b/>
      <w:sz w:val="20"/>
      <w:szCs w:val="20"/>
      <w:lang w:eastAsia="fr-FR"/>
    </w:rPr>
  </w:style>
  <w:style w:type="paragraph" w:customStyle="1" w:styleId="BODYTEXTBULLETED">
    <w:name w:val="BODY TEXT BULLETED"/>
    <w:basedOn w:val="Level4"/>
    <w:rsid w:val="000C75B8"/>
    <w:pPr>
      <w:tabs>
        <w:tab w:val="clear" w:pos="3119"/>
        <w:tab w:val="left" w:pos="227"/>
        <w:tab w:val="num" w:pos="3708"/>
      </w:tabs>
      <w:spacing w:after="0" w:line="220" w:lineRule="atLeast"/>
      <w:ind w:left="3575" w:hanging="227"/>
      <w:jc w:val="left"/>
      <w:outlineLvl w:val="9"/>
    </w:pPr>
    <w:rPr>
      <w:rFonts w:ascii="Arial" w:hAnsi="Arial"/>
      <w:sz w:val="18"/>
      <w:lang w:eastAsia="en-US"/>
    </w:rPr>
  </w:style>
  <w:style w:type="paragraph" w:customStyle="1" w:styleId="Corpsdetextebullet">
    <w:name w:val="Corps de texte bullet"/>
    <w:basedOn w:val="Normal"/>
    <w:rsid w:val="000C75B8"/>
    <w:pPr>
      <w:tabs>
        <w:tab w:val="num" w:pos="717"/>
        <w:tab w:val="left" w:pos="1418"/>
        <w:tab w:val="left" w:pos="4253"/>
        <w:tab w:val="left" w:pos="4536"/>
      </w:tabs>
      <w:overflowPunct w:val="0"/>
      <w:adjustRightInd w:val="0"/>
      <w:spacing w:line="240" w:lineRule="auto"/>
      <w:ind w:left="717" w:hanging="360"/>
      <w:jc w:val="left"/>
      <w:textAlignment w:val="baseline"/>
    </w:pPr>
    <w:rPr>
      <w:rFonts w:ascii="New York" w:eastAsia="Times New Roman" w:hAnsi="New York" w:cs="New York"/>
      <w:b/>
      <w:bCs/>
      <w:sz w:val="24"/>
      <w:szCs w:val="24"/>
      <w:lang w:eastAsia="fr-FR"/>
    </w:rPr>
  </w:style>
  <w:style w:type="paragraph" w:customStyle="1" w:styleId="TEXTECV">
    <w:name w:val="TEXTE CV"/>
    <w:basedOn w:val="Normal"/>
    <w:rsid w:val="000C75B8"/>
    <w:pPr>
      <w:spacing w:line="240" w:lineRule="auto"/>
      <w:ind w:left="2540" w:hanging="2540"/>
      <w:jc w:val="left"/>
    </w:pPr>
    <w:rPr>
      <w:rFonts w:ascii="Times" w:eastAsia="Times New Roman" w:hAnsi="Times" w:cs="Times New Roman"/>
      <w:sz w:val="24"/>
      <w:szCs w:val="20"/>
      <w:lang w:eastAsia="fr-FR"/>
    </w:rPr>
  </w:style>
  <w:style w:type="paragraph" w:customStyle="1" w:styleId="RETRAIT1">
    <w:name w:val="RETRAIT 1"/>
    <w:basedOn w:val="Normal"/>
    <w:rsid w:val="000C75B8"/>
    <w:pPr>
      <w:tabs>
        <w:tab w:val="left" w:pos="2540"/>
      </w:tabs>
      <w:spacing w:line="240" w:lineRule="auto"/>
      <w:ind w:left="2864" w:hanging="2841"/>
      <w:jc w:val="left"/>
    </w:pPr>
    <w:rPr>
      <w:rFonts w:ascii="Times" w:eastAsia="Times New Roman" w:hAnsi="Times" w:cs="Times New Roman"/>
      <w:sz w:val="24"/>
      <w:szCs w:val="20"/>
      <w:lang w:eastAsia="fr-FR"/>
    </w:rPr>
  </w:style>
  <w:style w:type="paragraph" w:customStyle="1" w:styleId="TEXTE1">
    <w:name w:val="TEXTE"/>
    <w:basedOn w:val="Normal"/>
    <w:rsid w:val="000C75B8"/>
    <w:pPr>
      <w:spacing w:line="280" w:lineRule="atLeast"/>
      <w:ind w:right="12"/>
    </w:pPr>
    <w:rPr>
      <w:rFonts w:ascii="Times" w:eastAsia="Times New Roman" w:hAnsi="Times" w:cs="Times New Roman"/>
      <w:sz w:val="24"/>
      <w:szCs w:val="20"/>
      <w:lang w:val="en-GB" w:eastAsia="fr-FR"/>
    </w:rPr>
  </w:style>
  <w:style w:type="paragraph" w:customStyle="1" w:styleId="CP">
    <w:name w:val="CP"/>
    <w:basedOn w:val="Texte"/>
    <w:rsid w:val="000C75B8"/>
    <w:pPr>
      <w:widowControl w:val="0"/>
      <w:spacing w:line="240" w:lineRule="auto"/>
      <w:ind w:left="2126" w:hanging="2126"/>
    </w:pPr>
    <w:rPr>
      <w:rFonts w:eastAsia="Times New Roman" w:cs="Times New Roman"/>
      <w:b/>
      <w:color w:val="auto"/>
      <w:sz w:val="20"/>
      <w:szCs w:val="20"/>
      <w:lang w:eastAsia="fr-FR"/>
    </w:rPr>
  </w:style>
  <w:style w:type="paragraph" w:customStyle="1" w:styleId="textecv0">
    <w:name w:val="textecv"/>
    <w:basedOn w:val="Normal"/>
    <w:rsid w:val="000C75B8"/>
    <w:pPr>
      <w:spacing w:line="240" w:lineRule="auto"/>
      <w:ind w:left="2540" w:hanging="2540"/>
      <w:jc w:val="left"/>
    </w:pPr>
    <w:rPr>
      <w:rFonts w:ascii="Times" w:eastAsia="Times New Roman" w:hAnsi="Times" w:cs="Times New Roman"/>
      <w:sz w:val="24"/>
      <w:szCs w:val="24"/>
      <w:lang w:eastAsia="fr-FR" w:bidi="hi-IN"/>
    </w:rPr>
  </w:style>
  <w:style w:type="paragraph" w:customStyle="1" w:styleId="cvpar">
    <w:name w:val="cvpar"/>
    <w:basedOn w:val="Normal"/>
    <w:rsid w:val="000C75B8"/>
    <w:pPr>
      <w:spacing w:line="240" w:lineRule="auto"/>
      <w:ind w:left="3600" w:hanging="3600"/>
    </w:pPr>
    <w:rPr>
      <w:rFonts w:ascii="Times" w:eastAsia="Times New Roman" w:hAnsi="Times" w:cs="Times New Roman"/>
      <w:lang w:eastAsia="fr-FR" w:bidi="hi-IN"/>
    </w:rPr>
  </w:style>
  <w:style w:type="paragraph" w:customStyle="1" w:styleId="StyleStyleRetraitcorpsdetexte2JustifiAvant0cmAvant">
    <w:name w:val="Style Style Retrait corps de texte 2 + Justifié Avant : 0 cm Avant ..."/>
    <w:basedOn w:val="Normal"/>
    <w:rsid w:val="000C75B8"/>
    <w:pPr>
      <w:spacing w:before="60" w:after="60" w:line="240" w:lineRule="auto"/>
    </w:pPr>
    <w:rPr>
      <w:rFonts w:eastAsia="Times New Roman"/>
      <w:bCs/>
      <w:sz w:val="20"/>
      <w:szCs w:val="20"/>
      <w:lang w:eastAsia="fr-FR"/>
    </w:rPr>
  </w:style>
  <w:style w:type="paragraph" w:customStyle="1" w:styleId="cvcorpsanne">
    <w:name w:val="cv corps année"/>
    <w:basedOn w:val="Normal"/>
    <w:rsid w:val="000C75B8"/>
    <w:pPr>
      <w:spacing w:line="240" w:lineRule="auto"/>
      <w:ind w:left="2552"/>
      <w:outlineLvl w:val="1"/>
    </w:pPr>
    <w:rPr>
      <w:rFonts w:eastAsia="Times New Roman" w:cs="Times New Roman"/>
      <w:sz w:val="20"/>
      <w:szCs w:val="20"/>
      <w:lang w:eastAsia="zh-CN"/>
    </w:rPr>
  </w:style>
  <w:style w:type="paragraph" w:customStyle="1" w:styleId="EndnoteText3">
    <w:name w:val="Endnote Text3"/>
    <w:basedOn w:val="Normal"/>
    <w:rsid w:val="000C75B8"/>
    <w:pPr>
      <w:tabs>
        <w:tab w:val="left" w:pos="851"/>
        <w:tab w:val="left" w:pos="1701"/>
        <w:tab w:val="left" w:pos="2835"/>
        <w:tab w:val="left" w:pos="4253"/>
      </w:tabs>
      <w:spacing w:line="240" w:lineRule="auto"/>
      <w:jc w:val="left"/>
    </w:pPr>
    <w:rPr>
      <w:rFonts w:ascii="Times New Roman" w:eastAsia="Times New Roman" w:hAnsi="Times New Roman" w:cs="Times New Roman"/>
      <w:sz w:val="20"/>
      <w:szCs w:val="20"/>
      <w:lang w:eastAsia="en-GB"/>
    </w:rPr>
  </w:style>
  <w:style w:type="paragraph" w:customStyle="1" w:styleId="TEXTECOURANTCharCharCharCharCharCharCharChar">
    <w:name w:val="TEXTE COURANT Char Char Char Char Char Char Char Char"/>
    <w:basedOn w:val="Normal"/>
    <w:link w:val="TEXTECOURANTCharCharCharCharCharCharCharCharChar"/>
    <w:rsid w:val="000C75B8"/>
    <w:pPr>
      <w:spacing w:after="240" w:line="240" w:lineRule="auto"/>
      <w:jc w:val="left"/>
    </w:pPr>
    <w:rPr>
      <w:rFonts w:ascii="Verdana" w:eastAsia="Times New Roman" w:hAnsi="Verdana" w:cs="Times New Roman"/>
      <w:noProof/>
      <w:sz w:val="24"/>
      <w:szCs w:val="24"/>
      <w:lang w:eastAsia="fr-FR"/>
    </w:rPr>
  </w:style>
  <w:style w:type="character" w:customStyle="1" w:styleId="TEXTECOURANTCharCharCharCharCharCharCharCharChar">
    <w:name w:val="TEXTE COURANT Char Char Char Char Char Char Char Char Char"/>
    <w:basedOn w:val="Policepardfaut"/>
    <w:link w:val="TEXTECOURANTCharCharCharCharCharCharCharChar"/>
    <w:rsid w:val="000C75B8"/>
    <w:rPr>
      <w:rFonts w:ascii="Verdana" w:eastAsia="Times New Roman" w:hAnsi="Verdana" w:cs="Times New Roman"/>
      <w:noProof/>
      <w:sz w:val="24"/>
      <w:szCs w:val="24"/>
      <w:lang w:val="fr-FR" w:eastAsia="fr-FR"/>
    </w:rPr>
  </w:style>
  <w:style w:type="paragraph" w:customStyle="1" w:styleId="PP">
    <w:name w:val="PP"/>
    <w:basedOn w:val="Normal"/>
    <w:rsid w:val="00C33883"/>
    <w:pPr>
      <w:keepLines/>
      <w:spacing w:before="160" w:line="260" w:lineRule="exact"/>
    </w:pPr>
    <w:rPr>
      <w:rFonts w:ascii="CG Times (WN)" w:eastAsia="Times New Roman" w:hAnsi="CG Times (WN)" w:cs="Times New Roman"/>
      <w:sz w:val="24"/>
      <w:szCs w:val="20"/>
      <w:lang w:eastAsia="fr-FR"/>
    </w:rPr>
  </w:style>
  <w:style w:type="paragraph" w:customStyle="1" w:styleId="Titre2CV">
    <w:name w:val="Titre 2 CV"/>
    <w:basedOn w:val="Normal"/>
    <w:next w:val="Normal"/>
    <w:rsid w:val="0003002E"/>
    <w:pPr>
      <w:spacing w:line="240" w:lineRule="auto"/>
    </w:pPr>
    <w:rPr>
      <w:rFonts w:ascii="Times New Roman" w:eastAsia="Times New Roman" w:hAnsi="Times New Roman" w:cs="Times New Roman"/>
      <w:b/>
      <w:bCs/>
      <w:i/>
      <w:iCs/>
      <w:sz w:val="28"/>
      <w:szCs w:val="28"/>
      <w:lang w:val="fr-CA" w:eastAsia="fr-FR"/>
    </w:rPr>
  </w:style>
  <w:style w:type="table" w:customStyle="1" w:styleId="TableGrid5">
    <w:name w:val="Table Grid5"/>
    <w:basedOn w:val="TableauNormal"/>
    <w:next w:val="Grilledutableau"/>
    <w:uiPriority w:val="59"/>
    <w:rsid w:val="001E0759"/>
    <w:pPr>
      <w:spacing w:after="0" w:line="240" w:lineRule="auto"/>
    </w:pPr>
    <w:rPr>
      <w:rFonts w:eastAsia="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3">
    <w:name w:val="Light Shading Accent 3"/>
    <w:basedOn w:val="TableauNormal"/>
    <w:uiPriority w:val="60"/>
    <w:rsid w:val="00041C12"/>
    <w:pPr>
      <w:spacing w:after="0" w:line="240" w:lineRule="auto"/>
    </w:pPr>
    <w:rPr>
      <w:color w:val="0077A6" w:themeColor="accent3" w:themeShade="BF"/>
    </w:rPr>
    <w:tblPr>
      <w:tblStyleRowBandSize w:val="1"/>
      <w:tblStyleColBandSize w:val="1"/>
      <w:tblInd w:w="0" w:type="dxa"/>
      <w:tblBorders>
        <w:top w:val="single" w:sz="8" w:space="0" w:color="00A1DE" w:themeColor="accent3"/>
        <w:bottom w:val="single" w:sz="8" w:space="0" w:color="00A1D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1DE" w:themeColor="accent3"/>
          <w:left w:val="nil"/>
          <w:bottom w:val="single" w:sz="8" w:space="0" w:color="00A1DE" w:themeColor="accent3"/>
          <w:right w:val="nil"/>
          <w:insideH w:val="nil"/>
          <w:insideV w:val="nil"/>
        </w:tcBorders>
      </w:tcPr>
    </w:tblStylePr>
    <w:tblStylePr w:type="lastRow">
      <w:pPr>
        <w:spacing w:before="0" w:after="0" w:line="240" w:lineRule="auto"/>
      </w:pPr>
      <w:rPr>
        <w:b/>
        <w:bCs/>
      </w:rPr>
      <w:tblPr/>
      <w:tcPr>
        <w:tcBorders>
          <w:top w:val="single" w:sz="8" w:space="0" w:color="00A1DE" w:themeColor="accent3"/>
          <w:left w:val="nil"/>
          <w:bottom w:val="single" w:sz="8" w:space="0" w:color="00A1D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BFF" w:themeFill="accent3" w:themeFillTint="3F"/>
      </w:tcPr>
    </w:tblStylePr>
    <w:tblStylePr w:type="band1Horz">
      <w:tblPr/>
      <w:tcPr>
        <w:tcBorders>
          <w:left w:val="nil"/>
          <w:right w:val="nil"/>
          <w:insideH w:val="nil"/>
          <w:insideV w:val="nil"/>
        </w:tcBorders>
        <w:shd w:val="clear" w:color="auto" w:fill="B7EBFF" w:themeFill="accent3" w:themeFillTint="3F"/>
      </w:tcPr>
    </w:tblStylePr>
  </w:style>
  <w:style w:type="table" w:styleId="Grilleclaire-Accent5">
    <w:name w:val="Light Grid Accent 5"/>
    <w:basedOn w:val="TableauNormal"/>
    <w:uiPriority w:val="62"/>
    <w:rsid w:val="00041C12"/>
    <w:pPr>
      <w:spacing w:after="0" w:line="240" w:lineRule="auto"/>
    </w:pPr>
    <w:tblPr>
      <w:tblStyleRowBandSize w:val="1"/>
      <w:tblStyleColBandSize w:val="1"/>
      <w:tblInd w:w="0" w:type="dxa"/>
      <w:tblBorders>
        <w:top w:val="single" w:sz="8" w:space="0" w:color="575757" w:themeColor="accent5"/>
        <w:left w:val="single" w:sz="8" w:space="0" w:color="575757" w:themeColor="accent5"/>
        <w:bottom w:val="single" w:sz="8" w:space="0" w:color="575757" w:themeColor="accent5"/>
        <w:right w:val="single" w:sz="8" w:space="0" w:color="575757" w:themeColor="accent5"/>
        <w:insideH w:val="single" w:sz="8" w:space="0" w:color="575757" w:themeColor="accent5"/>
        <w:insideV w:val="single" w:sz="8" w:space="0" w:color="575757"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75757" w:themeColor="accent5"/>
          <w:left w:val="single" w:sz="8" w:space="0" w:color="575757" w:themeColor="accent5"/>
          <w:bottom w:val="single" w:sz="18" w:space="0" w:color="575757" w:themeColor="accent5"/>
          <w:right w:val="single" w:sz="8" w:space="0" w:color="575757" w:themeColor="accent5"/>
          <w:insideH w:val="nil"/>
          <w:insideV w:val="single" w:sz="8" w:space="0" w:color="5757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7" w:themeColor="accent5"/>
          <w:left w:val="single" w:sz="8" w:space="0" w:color="575757" w:themeColor="accent5"/>
          <w:bottom w:val="single" w:sz="8" w:space="0" w:color="575757" w:themeColor="accent5"/>
          <w:right w:val="single" w:sz="8" w:space="0" w:color="575757" w:themeColor="accent5"/>
          <w:insideH w:val="nil"/>
          <w:insideV w:val="single" w:sz="8" w:space="0" w:color="5757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7" w:themeColor="accent5"/>
          <w:left w:val="single" w:sz="8" w:space="0" w:color="575757" w:themeColor="accent5"/>
          <w:bottom w:val="single" w:sz="8" w:space="0" w:color="575757" w:themeColor="accent5"/>
          <w:right w:val="single" w:sz="8" w:space="0" w:color="575757" w:themeColor="accent5"/>
        </w:tcBorders>
      </w:tcPr>
    </w:tblStylePr>
    <w:tblStylePr w:type="band1Vert">
      <w:tblPr/>
      <w:tcPr>
        <w:tcBorders>
          <w:top w:val="single" w:sz="8" w:space="0" w:color="575757" w:themeColor="accent5"/>
          <w:left w:val="single" w:sz="8" w:space="0" w:color="575757" w:themeColor="accent5"/>
          <w:bottom w:val="single" w:sz="8" w:space="0" w:color="575757" w:themeColor="accent5"/>
          <w:right w:val="single" w:sz="8" w:space="0" w:color="575757" w:themeColor="accent5"/>
        </w:tcBorders>
        <w:shd w:val="clear" w:color="auto" w:fill="D5D5D5" w:themeFill="accent5" w:themeFillTint="3F"/>
      </w:tcPr>
    </w:tblStylePr>
    <w:tblStylePr w:type="band1Horz">
      <w:tblPr/>
      <w:tcPr>
        <w:tcBorders>
          <w:top w:val="single" w:sz="8" w:space="0" w:color="575757" w:themeColor="accent5"/>
          <w:left w:val="single" w:sz="8" w:space="0" w:color="575757" w:themeColor="accent5"/>
          <w:bottom w:val="single" w:sz="8" w:space="0" w:color="575757" w:themeColor="accent5"/>
          <w:right w:val="single" w:sz="8" w:space="0" w:color="575757" w:themeColor="accent5"/>
          <w:insideV w:val="single" w:sz="8" w:space="0" w:color="575757" w:themeColor="accent5"/>
        </w:tcBorders>
        <w:shd w:val="clear" w:color="auto" w:fill="D5D5D5" w:themeFill="accent5" w:themeFillTint="3F"/>
      </w:tcPr>
    </w:tblStylePr>
    <w:tblStylePr w:type="band2Horz">
      <w:tblPr/>
      <w:tcPr>
        <w:tcBorders>
          <w:top w:val="single" w:sz="8" w:space="0" w:color="575757" w:themeColor="accent5"/>
          <w:left w:val="single" w:sz="8" w:space="0" w:color="575757" w:themeColor="accent5"/>
          <w:bottom w:val="single" w:sz="8" w:space="0" w:color="575757" w:themeColor="accent5"/>
          <w:right w:val="single" w:sz="8" w:space="0" w:color="575757" w:themeColor="accent5"/>
          <w:insideV w:val="single" w:sz="8" w:space="0" w:color="575757" w:themeColor="accent5"/>
        </w:tcBorders>
      </w:tcPr>
    </w:tblStylePr>
  </w:style>
</w:styles>
</file>

<file path=word/webSettings.xml><?xml version="1.0" encoding="utf-8"?>
<w:webSettings xmlns:r="http://schemas.openxmlformats.org/officeDocument/2006/relationships" xmlns:w="http://schemas.openxmlformats.org/wordprocessingml/2006/main">
  <w:divs>
    <w:div w:id="16739097">
      <w:bodyDiv w:val="1"/>
      <w:marLeft w:val="0"/>
      <w:marRight w:val="0"/>
      <w:marTop w:val="0"/>
      <w:marBottom w:val="0"/>
      <w:divBdr>
        <w:top w:val="none" w:sz="0" w:space="0" w:color="auto"/>
        <w:left w:val="none" w:sz="0" w:space="0" w:color="auto"/>
        <w:bottom w:val="none" w:sz="0" w:space="0" w:color="auto"/>
        <w:right w:val="none" w:sz="0" w:space="0" w:color="auto"/>
      </w:divBdr>
    </w:div>
    <w:div w:id="19823887">
      <w:bodyDiv w:val="1"/>
      <w:marLeft w:val="0"/>
      <w:marRight w:val="0"/>
      <w:marTop w:val="0"/>
      <w:marBottom w:val="0"/>
      <w:divBdr>
        <w:top w:val="none" w:sz="0" w:space="0" w:color="auto"/>
        <w:left w:val="none" w:sz="0" w:space="0" w:color="auto"/>
        <w:bottom w:val="none" w:sz="0" w:space="0" w:color="auto"/>
        <w:right w:val="none" w:sz="0" w:space="0" w:color="auto"/>
      </w:divBdr>
      <w:divsChild>
        <w:div w:id="171336046">
          <w:marLeft w:val="144"/>
          <w:marRight w:val="0"/>
          <w:marTop w:val="0"/>
          <w:marBottom w:val="43"/>
          <w:divBdr>
            <w:top w:val="none" w:sz="0" w:space="0" w:color="auto"/>
            <w:left w:val="none" w:sz="0" w:space="0" w:color="auto"/>
            <w:bottom w:val="none" w:sz="0" w:space="0" w:color="auto"/>
            <w:right w:val="none" w:sz="0" w:space="0" w:color="auto"/>
          </w:divBdr>
        </w:div>
        <w:div w:id="252663482">
          <w:marLeft w:val="144"/>
          <w:marRight w:val="0"/>
          <w:marTop w:val="0"/>
          <w:marBottom w:val="43"/>
          <w:divBdr>
            <w:top w:val="none" w:sz="0" w:space="0" w:color="auto"/>
            <w:left w:val="none" w:sz="0" w:space="0" w:color="auto"/>
            <w:bottom w:val="none" w:sz="0" w:space="0" w:color="auto"/>
            <w:right w:val="none" w:sz="0" w:space="0" w:color="auto"/>
          </w:divBdr>
        </w:div>
        <w:div w:id="864098550">
          <w:marLeft w:val="144"/>
          <w:marRight w:val="0"/>
          <w:marTop w:val="0"/>
          <w:marBottom w:val="43"/>
          <w:divBdr>
            <w:top w:val="none" w:sz="0" w:space="0" w:color="auto"/>
            <w:left w:val="none" w:sz="0" w:space="0" w:color="auto"/>
            <w:bottom w:val="none" w:sz="0" w:space="0" w:color="auto"/>
            <w:right w:val="none" w:sz="0" w:space="0" w:color="auto"/>
          </w:divBdr>
        </w:div>
        <w:div w:id="941952959">
          <w:marLeft w:val="144"/>
          <w:marRight w:val="0"/>
          <w:marTop w:val="0"/>
          <w:marBottom w:val="43"/>
          <w:divBdr>
            <w:top w:val="none" w:sz="0" w:space="0" w:color="auto"/>
            <w:left w:val="none" w:sz="0" w:space="0" w:color="auto"/>
            <w:bottom w:val="none" w:sz="0" w:space="0" w:color="auto"/>
            <w:right w:val="none" w:sz="0" w:space="0" w:color="auto"/>
          </w:divBdr>
        </w:div>
        <w:div w:id="1216551881">
          <w:marLeft w:val="144"/>
          <w:marRight w:val="0"/>
          <w:marTop w:val="0"/>
          <w:marBottom w:val="43"/>
          <w:divBdr>
            <w:top w:val="none" w:sz="0" w:space="0" w:color="auto"/>
            <w:left w:val="none" w:sz="0" w:space="0" w:color="auto"/>
            <w:bottom w:val="none" w:sz="0" w:space="0" w:color="auto"/>
            <w:right w:val="none" w:sz="0" w:space="0" w:color="auto"/>
          </w:divBdr>
        </w:div>
      </w:divsChild>
    </w:div>
    <w:div w:id="33041490">
      <w:bodyDiv w:val="1"/>
      <w:marLeft w:val="0"/>
      <w:marRight w:val="0"/>
      <w:marTop w:val="0"/>
      <w:marBottom w:val="0"/>
      <w:divBdr>
        <w:top w:val="none" w:sz="0" w:space="0" w:color="auto"/>
        <w:left w:val="none" w:sz="0" w:space="0" w:color="auto"/>
        <w:bottom w:val="none" w:sz="0" w:space="0" w:color="auto"/>
        <w:right w:val="none" w:sz="0" w:space="0" w:color="auto"/>
      </w:divBdr>
      <w:divsChild>
        <w:div w:id="1931548246">
          <w:marLeft w:val="1440"/>
          <w:marRight w:val="0"/>
          <w:marTop w:val="40"/>
          <w:marBottom w:val="24"/>
          <w:divBdr>
            <w:top w:val="none" w:sz="0" w:space="0" w:color="auto"/>
            <w:left w:val="none" w:sz="0" w:space="0" w:color="auto"/>
            <w:bottom w:val="none" w:sz="0" w:space="0" w:color="auto"/>
            <w:right w:val="none" w:sz="0" w:space="0" w:color="auto"/>
          </w:divBdr>
        </w:div>
      </w:divsChild>
    </w:div>
    <w:div w:id="72552529">
      <w:bodyDiv w:val="1"/>
      <w:marLeft w:val="0"/>
      <w:marRight w:val="0"/>
      <w:marTop w:val="0"/>
      <w:marBottom w:val="0"/>
      <w:divBdr>
        <w:top w:val="none" w:sz="0" w:space="0" w:color="auto"/>
        <w:left w:val="none" w:sz="0" w:space="0" w:color="auto"/>
        <w:bottom w:val="none" w:sz="0" w:space="0" w:color="auto"/>
        <w:right w:val="none" w:sz="0" w:space="0" w:color="auto"/>
      </w:divBdr>
    </w:div>
    <w:div w:id="101996156">
      <w:bodyDiv w:val="1"/>
      <w:marLeft w:val="0"/>
      <w:marRight w:val="0"/>
      <w:marTop w:val="0"/>
      <w:marBottom w:val="0"/>
      <w:divBdr>
        <w:top w:val="none" w:sz="0" w:space="0" w:color="auto"/>
        <w:left w:val="none" w:sz="0" w:space="0" w:color="auto"/>
        <w:bottom w:val="none" w:sz="0" w:space="0" w:color="auto"/>
        <w:right w:val="none" w:sz="0" w:space="0" w:color="auto"/>
      </w:divBdr>
      <w:divsChild>
        <w:div w:id="929775364">
          <w:marLeft w:val="0"/>
          <w:marRight w:val="0"/>
          <w:marTop w:val="0"/>
          <w:marBottom w:val="0"/>
          <w:divBdr>
            <w:top w:val="none" w:sz="0" w:space="0" w:color="auto"/>
            <w:left w:val="none" w:sz="0" w:space="0" w:color="auto"/>
            <w:bottom w:val="none" w:sz="0" w:space="0" w:color="auto"/>
            <w:right w:val="none" w:sz="0" w:space="0" w:color="auto"/>
          </w:divBdr>
          <w:divsChild>
            <w:div w:id="10473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663">
      <w:bodyDiv w:val="1"/>
      <w:marLeft w:val="0"/>
      <w:marRight w:val="0"/>
      <w:marTop w:val="0"/>
      <w:marBottom w:val="0"/>
      <w:divBdr>
        <w:top w:val="none" w:sz="0" w:space="0" w:color="auto"/>
        <w:left w:val="none" w:sz="0" w:space="0" w:color="auto"/>
        <w:bottom w:val="none" w:sz="0" w:space="0" w:color="auto"/>
        <w:right w:val="none" w:sz="0" w:space="0" w:color="auto"/>
      </w:divBdr>
    </w:div>
    <w:div w:id="120999584">
      <w:bodyDiv w:val="1"/>
      <w:marLeft w:val="0"/>
      <w:marRight w:val="0"/>
      <w:marTop w:val="0"/>
      <w:marBottom w:val="0"/>
      <w:divBdr>
        <w:top w:val="none" w:sz="0" w:space="0" w:color="auto"/>
        <w:left w:val="none" w:sz="0" w:space="0" w:color="auto"/>
        <w:bottom w:val="none" w:sz="0" w:space="0" w:color="auto"/>
        <w:right w:val="none" w:sz="0" w:space="0" w:color="auto"/>
      </w:divBdr>
    </w:div>
    <w:div w:id="131679177">
      <w:bodyDiv w:val="1"/>
      <w:marLeft w:val="0"/>
      <w:marRight w:val="0"/>
      <w:marTop w:val="0"/>
      <w:marBottom w:val="0"/>
      <w:divBdr>
        <w:top w:val="none" w:sz="0" w:space="0" w:color="auto"/>
        <w:left w:val="none" w:sz="0" w:space="0" w:color="auto"/>
        <w:bottom w:val="none" w:sz="0" w:space="0" w:color="auto"/>
        <w:right w:val="none" w:sz="0" w:space="0" w:color="auto"/>
      </w:divBdr>
    </w:div>
    <w:div w:id="178353710">
      <w:bodyDiv w:val="1"/>
      <w:marLeft w:val="0"/>
      <w:marRight w:val="0"/>
      <w:marTop w:val="0"/>
      <w:marBottom w:val="0"/>
      <w:divBdr>
        <w:top w:val="none" w:sz="0" w:space="0" w:color="auto"/>
        <w:left w:val="none" w:sz="0" w:space="0" w:color="auto"/>
        <w:bottom w:val="none" w:sz="0" w:space="0" w:color="auto"/>
        <w:right w:val="none" w:sz="0" w:space="0" w:color="auto"/>
      </w:divBdr>
    </w:div>
    <w:div w:id="192617101">
      <w:bodyDiv w:val="1"/>
      <w:marLeft w:val="0"/>
      <w:marRight w:val="0"/>
      <w:marTop w:val="0"/>
      <w:marBottom w:val="0"/>
      <w:divBdr>
        <w:top w:val="none" w:sz="0" w:space="0" w:color="auto"/>
        <w:left w:val="none" w:sz="0" w:space="0" w:color="auto"/>
        <w:bottom w:val="none" w:sz="0" w:space="0" w:color="auto"/>
        <w:right w:val="none" w:sz="0" w:space="0" w:color="auto"/>
      </w:divBdr>
    </w:div>
    <w:div w:id="212619105">
      <w:bodyDiv w:val="1"/>
      <w:marLeft w:val="0"/>
      <w:marRight w:val="0"/>
      <w:marTop w:val="0"/>
      <w:marBottom w:val="0"/>
      <w:divBdr>
        <w:top w:val="none" w:sz="0" w:space="0" w:color="auto"/>
        <w:left w:val="none" w:sz="0" w:space="0" w:color="auto"/>
        <w:bottom w:val="none" w:sz="0" w:space="0" w:color="auto"/>
        <w:right w:val="none" w:sz="0" w:space="0" w:color="auto"/>
      </w:divBdr>
      <w:divsChild>
        <w:div w:id="657416292">
          <w:marLeft w:val="0"/>
          <w:marRight w:val="0"/>
          <w:marTop w:val="0"/>
          <w:marBottom w:val="0"/>
          <w:divBdr>
            <w:top w:val="none" w:sz="0" w:space="0" w:color="auto"/>
            <w:left w:val="none" w:sz="0" w:space="0" w:color="auto"/>
            <w:bottom w:val="none" w:sz="0" w:space="0" w:color="auto"/>
            <w:right w:val="none" w:sz="0" w:space="0" w:color="auto"/>
          </w:divBdr>
        </w:div>
      </w:divsChild>
    </w:div>
    <w:div w:id="215317459">
      <w:bodyDiv w:val="1"/>
      <w:marLeft w:val="0"/>
      <w:marRight w:val="0"/>
      <w:marTop w:val="0"/>
      <w:marBottom w:val="0"/>
      <w:divBdr>
        <w:top w:val="none" w:sz="0" w:space="0" w:color="auto"/>
        <w:left w:val="none" w:sz="0" w:space="0" w:color="auto"/>
        <w:bottom w:val="none" w:sz="0" w:space="0" w:color="auto"/>
        <w:right w:val="none" w:sz="0" w:space="0" w:color="auto"/>
      </w:divBdr>
    </w:div>
    <w:div w:id="248736281">
      <w:bodyDiv w:val="1"/>
      <w:marLeft w:val="0"/>
      <w:marRight w:val="0"/>
      <w:marTop w:val="0"/>
      <w:marBottom w:val="0"/>
      <w:divBdr>
        <w:top w:val="none" w:sz="0" w:space="0" w:color="auto"/>
        <w:left w:val="none" w:sz="0" w:space="0" w:color="auto"/>
        <w:bottom w:val="none" w:sz="0" w:space="0" w:color="auto"/>
        <w:right w:val="none" w:sz="0" w:space="0" w:color="auto"/>
      </w:divBdr>
    </w:div>
    <w:div w:id="272905987">
      <w:bodyDiv w:val="1"/>
      <w:marLeft w:val="0"/>
      <w:marRight w:val="0"/>
      <w:marTop w:val="0"/>
      <w:marBottom w:val="0"/>
      <w:divBdr>
        <w:top w:val="none" w:sz="0" w:space="0" w:color="auto"/>
        <w:left w:val="none" w:sz="0" w:space="0" w:color="auto"/>
        <w:bottom w:val="none" w:sz="0" w:space="0" w:color="auto"/>
        <w:right w:val="none" w:sz="0" w:space="0" w:color="auto"/>
      </w:divBdr>
    </w:div>
    <w:div w:id="313338776">
      <w:bodyDiv w:val="1"/>
      <w:marLeft w:val="0"/>
      <w:marRight w:val="0"/>
      <w:marTop w:val="0"/>
      <w:marBottom w:val="0"/>
      <w:divBdr>
        <w:top w:val="none" w:sz="0" w:space="0" w:color="auto"/>
        <w:left w:val="none" w:sz="0" w:space="0" w:color="auto"/>
        <w:bottom w:val="none" w:sz="0" w:space="0" w:color="auto"/>
        <w:right w:val="none" w:sz="0" w:space="0" w:color="auto"/>
      </w:divBdr>
    </w:div>
    <w:div w:id="349532183">
      <w:bodyDiv w:val="1"/>
      <w:marLeft w:val="0"/>
      <w:marRight w:val="0"/>
      <w:marTop w:val="0"/>
      <w:marBottom w:val="0"/>
      <w:divBdr>
        <w:top w:val="none" w:sz="0" w:space="0" w:color="auto"/>
        <w:left w:val="none" w:sz="0" w:space="0" w:color="auto"/>
        <w:bottom w:val="none" w:sz="0" w:space="0" w:color="auto"/>
        <w:right w:val="none" w:sz="0" w:space="0" w:color="auto"/>
      </w:divBdr>
    </w:div>
    <w:div w:id="368454859">
      <w:bodyDiv w:val="1"/>
      <w:marLeft w:val="0"/>
      <w:marRight w:val="0"/>
      <w:marTop w:val="0"/>
      <w:marBottom w:val="0"/>
      <w:divBdr>
        <w:top w:val="none" w:sz="0" w:space="0" w:color="auto"/>
        <w:left w:val="none" w:sz="0" w:space="0" w:color="auto"/>
        <w:bottom w:val="none" w:sz="0" w:space="0" w:color="auto"/>
        <w:right w:val="none" w:sz="0" w:space="0" w:color="auto"/>
      </w:divBdr>
      <w:divsChild>
        <w:div w:id="1499804466">
          <w:marLeft w:val="1440"/>
          <w:marRight w:val="0"/>
          <w:marTop w:val="40"/>
          <w:marBottom w:val="24"/>
          <w:divBdr>
            <w:top w:val="none" w:sz="0" w:space="0" w:color="auto"/>
            <w:left w:val="none" w:sz="0" w:space="0" w:color="auto"/>
            <w:bottom w:val="none" w:sz="0" w:space="0" w:color="auto"/>
            <w:right w:val="none" w:sz="0" w:space="0" w:color="auto"/>
          </w:divBdr>
        </w:div>
      </w:divsChild>
    </w:div>
    <w:div w:id="372387809">
      <w:bodyDiv w:val="1"/>
      <w:marLeft w:val="0"/>
      <w:marRight w:val="0"/>
      <w:marTop w:val="0"/>
      <w:marBottom w:val="0"/>
      <w:divBdr>
        <w:top w:val="none" w:sz="0" w:space="0" w:color="auto"/>
        <w:left w:val="none" w:sz="0" w:space="0" w:color="auto"/>
        <w:bottom w:val="none" w:sz="0" w:space="0" w:color="auto"/>
        <w:right w:val="none" w:sz="0" w:space="0" w:color="auto"/>
      </w:divBdr>
      <w:divsChild>
        <w:div w:id="309291446">
          <w:marLeft w:val="187"/>
          <w:marRight w:val="0"/>
          <w:marTop w:val="0"/>
          <w:marBottom w:val="120"/>
          <w:divBdr>
            <w:top w:val="none" w:sz="0" w:space="0" w:color="auto"/>
            <w:left w:val="none" w:sz="0" w:space="0" w:color="auto"/>
            <w:bottom w:val="none" w:sz="0" w:space="0" w:color="auto"/>
            <w:right w:val="none" w:sz="0" w:space="0" w:color="auto"/>
          </w:divBdr>
        </w:div>
      </w:divsChild>
    </w:div>
    <w:div w:id="378431811">
      <w:bodyDiv w:val="1"/>
      <w:marLeft w:val="0"/>
      <w:marRight w:val="0"/>
      <w:marTop w:val="0"/>
      <w:marBottom w:val="0"/>
      <w:divBdr>
        <w:top w:val="none" w:sz="0" w:space="0" w:color="auto"/>
        <w:left w:val="none" w:sz="0" w:space="0" w:color="auto"/>
        <w:bottom w:val="none" w:sz="0" w:space="0" w:color="auto"/>
        <w:right w:val="none" w:sz="0" w:space="0" w:color="auto"/>
      </w:divBdr>
    </w:div>
    <w:div w:id="390230262">
      <w:bodyDiv w:val="1"/>
      <w:marLeft w:val="0"/>
      <w:marRight w:val="0"/>
      <w:marTop w:val="0"/>
      <w:marBottom w:val="0"/>
      <w:divBdr>
        <w:top w:val="none" w:sz="0" w:space="0" w:color="auto"/>
        <w:left w:val="none" w:sz="0" w:space="0" w:color="auto"/>
        <w:bottom w:val="none" w:sz="0" w:space="0" w:color="auto"/>
        <w:right w:val="none" w:sz="0" w:space="0" w:color="auto"/>
      </w:divBdr>
    </w:div>
    <w:div w:id="418791741">
      <w:bodyDiv w:val="1"/>
      <w:marLeft w:val="0"/>
      <w:marRight w:val="0"/>
      <w:marTop w:val="0"/>
      <w:marBottom w:val="0"/>
      <w:divBdr>
        <w:top w:val="none" w:sz="0" w:space="0" w:color="auto"/>
        <w:left w:val="none" w:sz="0" w:space="0" w:color="auto"/>
        <w:bottom w:val="none" w:sz="0" w:space="0" w:color="auto"/>
        <w:right w:val="none" w:sz="0" w:space="0" w:color="auto"/>
      </w:divBdr>
    </w:div>
    <w:div w:id="427888608">
      <w:bodyDiv w:val="1"/>
      <w:marLeft w:val="0"/>
      <w:marRight w:val="0"/>
      <w:marTop w:val="0"/>
      <w:marBottom w:val="0"/>
      <w:divBdr>
        <w:top w:val="none" w:sz="0" w:space="0" w:color="auto"/>
        <w:left w:val="none" w:sz="0" w:space="0" w:color="auto"/>
        <w:bottom w:val="none" w:sz="0" w:space="0" w:color="auto"/>
        <w:right w:val="none" w:sz="0" w:space="0" w:color="auto"/>
      </w:divBdr>
      <w:divsChild>
        <w:div w:id="240724755">
          <w:marLeft w:val="274"/>
          <w:marRight w:val="0"/>
          <w:marTop w:val="0"/>
          <w:marBottom w:val="50"/>
          <w:divBdr>
            <w:top w:val="none" w:sz="0" w:space="0" w:color="auto"/>
            <w:left w:val="none" w:sz="0" w:space="0" w:color="auto"/>
            <w:bottom w:val="none" w:sz="0" w:space="0" w:color="auto"/>
            <w:right w:val="none" w:sz="0" w:space="0" w:color="auto"/>
          </w:divBdr>
        </w:div>
        <w:div w:id="673726942">
          <w:marLeft w:val="274"/>
          <w:marRight w:val="0"/>
          <w:marTop w:val="0"/>
          <w:marBottom w:val="50"/>
          <w:divBdr>
            <w:top w:val="none" w:sz="0" w:space="0" w:color="auto"/>
            <w:left w:val="none" w:sz="0" w:space="0" w:color="auto"/>
            <w:bottom w:val="none" w:sz="0" w:space="0" w:color="auto"/>
            <w:right w:val="none" w:sz="0" w:space="0" w:color="auto"/>
          </w:divBdr>
        </w:div>
        <w:div w:id="799885681">
          <w:marLeft w:val="274"/>
          <w:marRight w:val="0"/>
          <w:marTop w:val="0"/>
          <w:marBottom w:val="50"/>
          <w:divBdr>
            <w:top w:val="none" w:sz="0" w:space="0" w:color="auto"/>
            <w:left w:val="none" w:sz="0" w:space="0" w:color="auto"/>
            <w:bottom w:val="none" w:sz="0" w:space="0" w:color="auto"/>
            <w:right w:val="none" w:sz="0" w:space="0" w:color="auto"/>
          </w:divBdr>
        </w:div>
        <w:div w:id="816340101">
          <w:marLeft w:val="274"/>
          <w:marRight w:val="0"/>
          <w:marTop w:val="0"/>
          <w:marBottom w:val="50"/>
          <w:divBdr>
            <w:top w:val="none" w:sz="0" w:space="0" w:color="auto"/>
            <w:left w:val="none" w:sz="0" w:space="0" w:color="auto"/>
            <w:bottom w:val="none" w:sz="0" w:space="0" w:color="auto"/>
            <w:right w:val="none" w:sz="0" w:space="0" w:color="auto"/>
          </w:divBdr>
        </w:div>
        <w:div w:id="1335913674">
          <w:marLeft w:val="274"/>
          <w:marRight w:val="0"/>
          <w:marTop w:val="0"/>
          <w:marBottom w:val="50"/>
          <w:divBdr>
            <w:top w:val="none" w:sz="0" w:space="0" w:color="auto"/>
            <w:left w:val="none" w:sz="0" w:space="0" w:color="auto"/>
            <w:bottom w:val="none" w:sz="0" w:space="0" w:color="auto"/>
            <w:right w:val="none" w:sz="0" w:space="0" w:color="auto"/>
          </w:divBdr>
        </w:div>
        <w:div w:id="1494450034">
          <w:marLeft w:val="274"/>
          <w:marRight w:val="0"/>
          <w:marTop w:val="0"/>
          <w:marBottom w:val="50"/>
          <w:divBdr>
            <w:top w:val="none" w:sz="0" w:space="0" w:color="auto"/>
            <w:left w:val="none" w:sz="0" w:space="0" w:color="auto"/>
            <w:bottom w:val="none" w:sz="0" w:space="0" w:color="auto"/>
            <w:right w:val="none" w:sz="0" w:space="0" w:color="auto"/>
          </w:divBdr>
        </w:div>
        <w:div w:id="1814712497">
          <w:marLeft w:val="274"/>
          <w:marRight w:val="0"/>
          <w:marTop w:val="0"/>
          <w:marBottom w:val="50"/>
          <w:divBdr>
            <w:top w:val="none" w:sz="0" w:space="0" w:color="auto"/>
            <w:left w:val="none" w:sz="0" w:space="0" w:color="auto"/>
            <w:bottom w:val="none" w:sz="0" w:space="0" w:color="auto"/>
            <w:right w:val="none" w:sz="0" w:space="0" w:color="auto"/>
          </w:divBdr>
        </w:div>
      </w:divsChild>
    </w:div>
    <w:div w:id="457576686">
      <w:bodyDiv w:val="1"/>
      <w:marLeft w:val="0"/>
      <w:marRight w:val="0"/>
      <w:marTop w:val="0"/>
      <w:marBottom w:val="0"/>
      <w:divBdr>
        <w:top w:val="none" w:sz="0" w:space="0" w:color="auto"/>
        <w:left w:val="none" w:sz="0" w:space="0" w:color="auto"/>
        <w:bottom w:val="none" w:sz="0" w:space="0" w:color="auto"/>
        <w:right w:val="none" w:sz="0" w:space="0" w:color="auto"/>
      </w:divBdr>
    </w:div>
    <w:div w:id="471485771">
      <w:bodyDiv w:val="1"/>
      <w:marLeft w:val="0"/>
      <w:marRight w:val="0"/>
      <w:marTop w:val="0"/>
      <w:marBottom w:val="0"/>
      <w:divBdr>
        <w:top w:val="none" w:sz="0" w:space="0" w:color="auto"/>
        <w:left w:val="none" w:sz="0" w:space="0" w:color="auto"/>
        <w:bottom w:val="none" w:sz="0" w:space="0" w:color="auto"/>
        <w:right w:val="none" w:sz="0" w:space="0" w:color="auto"/>
      </w:divBdr>
    </w:div>
    <w:div w:id="472598024">
      <w:bodyDiv w:val="1"/>
      <w:marLeft w:val="0"/>
      <w:marRight w:val="0"/>
      <w:marTop w:val="0"/>
      <w:marBottom w:val="0"/>
      <w:divBdr>
        <w:top w:val="none" w:sz="0" w:space="0" w:color="auto"/>
        <w:left w:val="none" w:sz="0" w:space="0" w:color="auto"/>
        <w:bottom w:val="none" w:sz="0" w:space="0" w:color="auto"/>
        <w:right w:val="none" w:sz="0" w:space="0" w:color="auto"/>
      </w:divBdr>
    </w:div>
    <w:div w:id="479004597">
      <w:bodyDiv w:val="1"/>
      <w:marLeft w:val="0"/>
      <w:marRight w:val="0"/>
      <w:marTop w:val="0"/>
      <w:marBottom w:val="0"/>
      <w:divBdr>
        <w:top w:val="none" w:sz="0" w:space="0" w:color="auto"/>
        <w:left w:val="none" w:sz="0" w:space="0" w:color="auto"/>
        <w:bottom w:val="none" w:sz="0" w:space="0" w:color="auto"/>
        <w:right w:val="none" w:sz="0" w:space="0" w:color="auto"/>
      </w:divBdr>
    </w:div>
    <w:div w:id="479424849">
      <w:bodyDiv w:val="1"/>
      <w:marLeft w:val="0"/>
      <w:marRight w:val="0"/>
      <w:marTop w:val="0"/>
      <w:marBottom w:val="0"/>
      <w:divBdr>
        <w:top w:val="none" w:sz="0" w:space="0" w:color="auto"/>
        <w:left w:val="none" w:sz="0" w:space="0" w:color="auto"/>
        <w:bottom w:val="none" w:sz="0" w:space="0" w:color="auto"/>
        <w:right w:val="none" w:sz="0" w:space="0" w:color="auto"/>
      </w:divBdr>
    </w:div>
    <w:div w:id="488524433">
      <w:bodyDiv w:val="1"/>
      <w:marLeft w:val="0"/>
      <w:marRight w:val="0"/>
      <w:marTop w:val="0"/>
      <w:marBottom w:val="0"/>
      <w:divBdr>
        <w:top w:val="none" w:sz="0" w:space="0" w:color="auto"/>
        <w:left w:val="none" w:sz="0" w:space="0" w:color="auto"/>
        <w:bottom w:val="none" w:sz="0" w:space="0" w:color="auto"/>
        <w:right w:val="none" w:sz="0" w:space="0" w:color="auto"/>
      </w:divBdr>
    </w:div>
    <w:div w:id="503319274">
      <w:bodyDiv w:val="1"/>
      <w:marLeft w:val="0"/>
      <w:marRight w:val="0"/>
      <w:marTop w:val="0"/>
      <w:marBottom w:val="0"/>
      <w:divBdr>
        <w:top w:val="none" w:sz="0" w:space="0" w:color="auto"/>
        <w:left w:val="none" w:sz="0" w:space="0" w:color="auto"/>
        <w:bottom w:val="none" w:sz="0" w:space="0" w:color="auto"/>
        <w:right w:val="none" w:sz="0" w:space="0" w:color="auto"/>
      </w:divBdr>
    </w:div>
    <w:div w:id="521093942">
      <w:bodyDiv w:val="1"/>
      <w:marLeft w:val="0"/>
      <w:marRight w:val="0"/>
      <w:marTop w:val="0"/>
      <w:marBottom w:val="0"/>
      <w:divBdr>
        <w:top w:val="none" w:sz="0" w:space="0" w:color="auto"/>
        <w:left w:val="none" w:sz="0" w:space="0" w:color="auto"/>
        <w:bottom w:val="none" w:sz="0" w:space="0" w:color="auto"/>
        <w:right w:val="none" w:sz="0" w:space="0" w:color="auto"/>
      </w:divBdr>
    </w:div>
    <w:div w:id="523448818">
      <w:bodyDiv w:val="1"/>
      <w:marLeft w:val="0"/>
      <w:marRight w:val="0"/>
      <w:marTop w:val="0"/>
      <w:marBottom w:val="0"/>
      <w:divBdr>
        <w:top w:val="none" w:sz="0" w:space="0" w:color="auto"/>
        <w:left w:val="none" w:sz="0" w:space="0" w:color="auto"/>
        <w:bottom w:val="none" w:sz="0" w:space="0" w:color="auto"/>
        <w:right w:val="none" w:sz="0" w:space="0" w:color="auto"/>
      </w:divBdr>
    </w:div>
    <w:div w:id="532577481">
      <w:bodyDiv w:val="1"/>
      <w:marLeft w:val="0"/>
      <w:marRight w:val="0"/>
      <w:marTop w:val="0"/>
      <w:marBottom w:val="0"/>
      <w:divBdr>
        <w:top w:val="none" w:sz="0" w:space="0" w:color="auto"/>
        <w:left w:val="none" w:sz="0" w:space="0" w:color="auto"/>
        <w:bottom w:val="none" w:sz="0" w:space="0" w:color="auto"/>
        <w:right w:val="none" w:sz="0" w:space="0" w:color="auto"/>
      </w:divBdr>
    </w:div>
    <w:div w:id="571506237">
      <w:bodyDiv w:val="1"/>
      <w:marLeft w:val="0"/>
      <w:marRight w:val="0"/>
      <w:marTop w:val="0"/>
      <w:marBottom w:val="0"/>
      <w:divBdr>
        <w:top w:val="none" w:sz="0" w:space="0" w:color="auto"/>
        <w:left w:val="none" w:sz="0" w:space="0" w:color="auto"/>
        <w:bottom w:val="none" w:sz="0" w:space="0" w:color="auto"/>
        <w:right w:val="none" w:sz="0" w:space="0" w:color="auto"/>
      </w:divBdr>
      <w:divsChild>
        <w:div w:id="1093472839">
          <w:marLeft w:val="274"/>
          <w:marRight w:val="0"/>
          <w:marTop w:val="0"/>
          <w:marBottom w:val="48"/>
          <w:divBdr>
            <w:top w:val="none" w:sz="0" w:space="0" w:color="auto"/>
            <w:left w:val="none" w:sz="0" w:space="0" w:color="auto"/>
            <w:bottom w:val="none" w:sz="0" w:space="0" w:color="auto"/>
            <w:right w:val="none" w:sz="0" w:space="0" w:color="auto"/>
          </w:divBdr>
        </w:div>
        <w:div w:id="2076202798">
          <w:marLeft w:val="274"/>
          <w:marRight w:val="0"/>
          <w:marTop w:val="0"/>
          <w:marBottom w:val="48"/>
          <w:divBdr>
            <w:top w:val="none" w:sz="0" w:space="0" w:color="auto"/>
            <w:left w:val="none" w:sz="0" w:space="0" w:color="auto"/>
            <w:bottom w:val="none" w:sz="0" w:space="0" w:color="auto"/>
            <w:right w:val="none" w:sz="0" w:space="0" w:color="auto"/>
          </w:divBdr>
        </w:div>
      </w:divsChild>
    </w:div>
    <w:div w:id="578758716">
      <w:bodyDiv w:val="1"/>
      <w:marLeft w:val="0"/>
      <w:marRight w:val="0"/>
      <w:marTop w:val="0"/>
      <w:marBottom w:val="0"/>
      <w:divBdr>
        <w:top w:val="none" w:sz="0" w:space="0" w:color="auto"/>
        <w:left w:val="none" w:sz="0" w:space="0" w:color="auto"/>
        <w:bottom w:val="none" w:sz="0" w:space="0" w:color="auto"/>
        <w:right w:val="none" w:sz="0" w:space="0" w:color="auto"/>
      </w:divBdr>
    </w:div>
    <w:div w:id="583103157">
      <w:bodyDiv w:val="1"/>
      <w:marLeft w:val="0"/>
      <w:marRight w:val="0"/>
      <w:marTop w:val="0"/>
      <w:marBottom w:val="0"/>
      <w:divBdr>
        <w:top w:val="none" w:sz="0" w:space="0" w:color="auto"/>
        <w:left w:val="none" w:sz="0" w:space="0" w:color="auto"/>
        <w:bottom w:val="none" w:sz="0" w:space="0" w:color="auto"/>
        <w:right w:val="none" w:sz="0" w:space="0" w:color="auto"/>
      </w:divBdr>
    </w:div>
    <w:div w:id="593713224">
      <w:bodyDiv w:val="1"/>
      <w:marLeft w:val="0"/>
      <w:marRight w:val="0"/>
      <w:marTop w:val="0"/>
      <w:marBottom w:val="0"/>
      <w:divBdr>
        <w:top w:val="none" w:sz="0" w:space="0" w:color="auto"/>
        <w:left w:val="none" w:sz="0" w:space="0" w:color="auto"/>
        <w:bottom w:val="none" w:sz="0" w:space="0" w:color="auto"/>
        <w:right w:val="none" w:sz="0" w:space="0" w:color="auto"/>
      </w:divBdr>
    </w:div>
    <w:div w:id="622076950">
      <w:bodyDiv w:val="1"/>
      <w:marLeft w:val="0"/>
      <w:marRight w:val="0"/>
      <w:marTop w:val="0"/>
      <w:marBottom w:val="0"/>
      <w:divBdr>
        <w:top w:val="none" w:sz="0" w:space="0" w:color="auto"/>
        <w:left w:val="none" w:sz="0" w:space="0" w:color="auto"/>
        <w:bottom w:val="none" w:sz="0" w:space="0" w:color="auto"/>
        <w:right w:val="none" w:sz="0" w:space="0" w:color="auto"/>
      </w:divBdr>
    </w:div>
    <w:div w:id="627398605">
      <w:bodyDiv w:val="1"/>
      <w:marLeft w:val="0"/>
      <w:marRight w:val="0"/>
      <w:marTop w:val="0"/>
      <w:marBottom w:val="0"/>
      <w:divBdr>
        <w:top w:val="none" w:sz="0" w:space="0" w:color="auto"/>
        <w:left w:val="none" w:sz="0" w:space="0" w:color="auto"/>
        <w:bottom w:val="none" w:sz="0" w:space="0" w:color="auto"/>
        <w:right w:val="none" w:sz="0" w:space="0" w:color="auto"/>
      </w:divBdr>
    </w:div>
    <w:div w:id="663582723">
      <w:bodyDiv w:val="1"/>
      <w:marLeft w:val="0"/>
      <w:marRight w:val="0"/>
      <w:marTop w:val="0"/>
      <w:marBottom w:val="0"/>
      <w:divBdr>
        <w:top w:val="none" w:sz="0" w:space="0" w:color="auto"/>
        <w:left w:val="none" w:sz="0" w:space="0" w:color="auto"/>
        <w:bottom w:val="none" w:sz="0" w:space="0" w:color="auto"/>
        <w:right w:val="none" w:sz="0" w:space="0" w:color="auto"/>
      </w:divBdr>
    </w:div>
    <w:div w:id="665550481">
      <w:bodyDiv w:val="1"/>
      <w:marLeft w:val="0"/>
      <w:marRight w:val="0"/>
      <w:marTop w:val="0"/>
      <w:marBottom w:val="0"/>
      <w:divBdr>
        <w:top w:val="none" w:sz="0" w:space="0" w:color="auto"/>
        <w:left w:val="none" w:sz="0" w:space="0" w:color="auto"/>
        <w:bottom w:val="none" w:sz="0" w:space="0" w:color="auto"/>
        <w:right w:val="none" w:sz="0" w:space="0" w:color="auto"/>
      </w:divBdr>
    </w:div>
    <w:div w:id="774062171">
      <w:bodyDiv w:val="1"/>
      <w:marLeft w:val="0"/>
      <w:marRight w:val="0"/>
      <w:marTop w:val="0"/>
      <w:marBottom w:val="0"/>
      <w:divBdr>
        <w:top w:val="none" w:sz="0" w:space="0" w:color="auto"/>
        <w:left w:val="none" w:sz="0" w:space="0" w:color="auto"/>
        <w:bottom w:val="none" w:sz="0" w:space="0" w:color="auto"/>
        <w:right w:val="none" w:sz="0" w:space="0" w:color="auto"/>
      </w:divBdr>
    </w:div>
    <w:div w:id="774714401">
      <w:bodyDiv w:val="1"/>
      <w:marLeft w:val="0"/>
      <w:marRight w:val="0"/>
      <w:marTop w:val="0"/>
      <w:marBottom w:val="0"/>
      <w:divBdr>
        <w:top w:val="none" w:sz="0" w:space="0" w:color="auto"/>
        <w:left w:val="none" w:sz="0" w:space="0" w:color="auto"/>
        <w:bottom w:val="none" w:sz="0" w:space="0" w:color="auto"/>
        <w:right w:val="none" w:sz="0" w:space="0" w:color="auto"/>
      </w:divBdr>
    </w:div>
    <w:div w:id="801194792">
      <w:bodyDiv w:val="1"/>
      <w:marLeft w:val="0"/>
      <w:marRight w:val="0"/>
      <w:marTop w:val="0"/>
      <w:marBottom w:val="0"/>
      <w:divBdr>
        <w:top w:val="none" w:sz="0" w:space="0" w:color="auto"/>
        <w:left w:val="none" w:sz="0" w:space="0" w:color="auto"/>
        <w:bottom w:val="none" w:sz="0" w:space="0" w:color="auto"/>
        <w:right w:val="none" w:sz="0" w:space="0" w:color="auto"/>
      </w:divBdr>
    </w:div>
    <w:div w:id="816725509">
      <w:bodyDiv w:val="1"/>
      <w:marLeft w:val="0"/>
      <w:marRight w:val="0"/>
      <w:marTop w:val="0"/>
      <w:marBottom w:val="0"/>
      <w:divBdr>
        <w:top w:val="none" w:sz="0" w:space="0" w:color="auto"/>
        <w:left w:val="none" w:sz="0" w:space="0" w:color="auto"/>
        <w:bottom w:val="none" w:sz="0" w:space="0" w:color="auto"/>
        <w:right w:val="none" w:sz="0" w:space="0" w:color="auto"/>
      </w:divBdr>
    </w:div>
    <w:div w:id="822240846">
      <w:bodyDiv w:val="1"/>
      <w:marLeft w:val="0"/>
      <w:marRight w:val="0"/>
      <w:marTop w:val="0"/>
      <w:marBottom w:val="0"/>
      <w:divBdr>
        <w:top w:val="none" w:sz="0" w:space="0" w:color="auto"/>
        <w:left w:val="none" w:sz="0" w:space="0" w:color="auto"/>
        <w:bottom w:val="none" w:sz="0" w:space="0" w:color="auto"/>
        <w:right w:val="none" w:sz="0" w:space="0" w:color="auto"/>
      </w:divBdr>
      <w:divsChild>
        <w:div w:id="1200818561">
          <w:marLeft w:val="0"/>
          <w:marRight w:val="0"/>
          <w:marTop w:val="60"/>
          <w:marBottom w:val="0"/>
          <w:divBdr>
            <w:top w:val="none" w:sz="0" w:space="0" w:color="auto"/>
            <w:left w:val="none" w:sz="0" w:space="0" w:color="auto"/>
            <w:bottom w:val="none" w:sz="0" w:space="0" w:color="auto"/>
            <w:right w:val="none" w:sz="0" w:space="0" w:color="auto"/>
          </w:divBdr>
        </w:div>
      </w:divsChild>
    </w:div>
    <w:div w:id="860970792">
      <w:bodyDiv w:val="1"/>
      <w:marLeft w:val="0"/>
      <w:marRight w:val="0"/>
      <w:marTop w:val="0"/>
      <w:marBottom w:val="0"/>
      <w:divBdr>
        <w:top w:val="none" w:sz="0" w:space="0" w:color="auto"/>
        <w:left w:val="none" w:sz="0" w:space="0" w:color="auto"/>
        <w:bottom w:val="none" w:sz="0" w:space="0" w:color="auto"/>
        <w:right w:val="none" w:sz="0" w:space="0" w:color="auto"/>
      </w:divBdr>
    </w:div>
    <w:div w:id="862936118">
      <w:bodyDiv w:val="1"/>
      <w:marLeft w:val="0"/>
      <w:marRight w:val="0"/>
      <w:marTop w:val="0"/>
      <w:marBottom w:val="0"/>
      <w:divBdr>
        <w:top w:val="none" w:sz="0" w:space="0" w:color="auto"/>
        <w:left w:val="none" w:sz="0" w:space="0" w:color="auto"/>
        <w:bottom w:val="none" w:sz="0" w:space="0" w:color="auto"/>
        <w:right w:val="none" w:sz="0" w:space="0" w:color="auto"/>
      </w:divBdr>
    </w:div>
    <w:div w:id="870193267">
      <w:bodyDiv w:val="1"/>
      <w:marLeft w:val="0"/>
      <w:marRight w:val="0"/>
      <w:marTop w:val="0"/>
      <w:marBottom w:val="0"/>
      <w:divBdr>
        <w:top w:val="none" w:sz="0" w:space="0" w:color="auto"/>
        <w:left w:val="none" w:sz="0" w:space="0" w:color="auto"/>
        <w:bottom w:val="none" w:sz="0" w:space="0" w:color="auto"/>
        <w:right w:val="none" w:sz="0" w:space="0" w:color="auto"/>
      </w:divBdr>
      <w:divsChild>
        <w:div w:id="466627727">
          <w:marLeft w:val="274"/>
          <w:marRight w:val="0"/>
          <w:marTop w:val="0"/>
          <w:marBottom w:val="43"/>
          <w:divBdr>
            <w:top w:val="none" w:sz="0" w:space="0" w:color="auto"/>
            <w:left w:val="none" w:sz="0" w:space="0" w:color="auto"/>
            <w:bottom w:val="none" w:sz="0" w:space="0" w:color="auto"/>
            <w:right w:val="none" w:sz="0" w:space="0" w:color="auto"/>
          </w:divBdr>
        </w:div>
        <w:div w:id="1782799024">
          <w:marLeft w:val="274"/>
          <w:marRight w:val="0"/>
          <w:marTop w:val="0"/>
          <w:marBottom w:val="43"/>
          <w:divBdr>
            <w:top w:val="none" w:sz="0" w:space="0" w:color="auto"/>
            <w:left w:val="none" w:sz="0" w:space="0" w:color="auto"/>
            <w:bottom w:val="none" w:sz="0" w:space="0" w:color="auto"/>
            <w:right w:val="none" w:sz="0" w:space="0" w:color="auto"/>
          </w:divBdr>
        </w:div>
        <w:div w:id="1879850917">
          <w:marLeft w:val="274"/>
          <w:marRight w:val="0"/>
          <w:marTop w:val="0"/>
          <w:marBottom w:val="43"/>
          <w:divBdr>
            <w:top w:val="none" w:sz="0" w:space="0" w:color="auto"/>
            <w:left w:val="none" w:sz="0" w:space="0" w:color="auto"/>
            <w:bottom w:val="none" w:sz="0" w:space="0" w:color="auto"/>
            <w:right w:val="none" w:sz="0" w:space="0" w:color="auto"/>
          </w:divBdr>
        </w:div>
      </w:divsChild>
    </w:div>
    <w:div w:id="883297973">
      <w:bodyDiv w:val="1"/>
      <w:marLeft w:val="0"/>
      <w:marRight w:val="0"/>
      <w:marTop w:val="0"/>
      <w:marBottom w:val="0"/>
      <w:divBdr>
        <w:top w:val="none" w:sz="0" w:space="0" w:color="auto"/>
        <w:left w:val="none" w:sz="0" w:space="0" w:color="auto"/>
        <w:bottom w:val="none" w:sz="0" w:space="0" w:color="auto"/>
        <w:right w:val="none" w:sz="0" w:space="0" w:color="auto"/>
      </w:divBdr>
    </w:div>
    <w:div w:id="887257692">
      <w:bodyDiv w:val="1"/>
      <w:marLeft w:val="0"/>
      <w:marRight w:val="0"/>
      <w:marTop w:val="0"/>
      <w:marBottom w:val="0"/>
      <w:divBdr>
        <w:top w:val="none" w:sz="0" w:space="0" w:color="auto"/>
        <w:left w:val="none" w:sz="0" w:space="0" w:color="auto"/>
        <w:bottom w:val="none" w:sz="0" w:space="0" w:color="auto"/>
        <w:right w:val="none" w:sz="0" w:space="0" w:color="auto"/>
      </w:divBdr>
      <w:divsChild>
        <w:div w:id="1798987901">
          <w:marLeft w:val="274"/>
          <w:marRight w:val="0"/>
          <w:marTop w:val="0"/>
          <w:marBottom w:val="0"/>
          <w:divBdr>
            <w:top w:val="none" w:sz="0" w:space="0" w:color="auto"/>
            <w:left w:val="none" w:sz="0" w:space="0" w:color="auto"/>
            <w:bottom w:val="none" w:sz="0" w:space="0" w:color="auto"/>
            <w:right w:val="none" w:sz="0" w:space="0" w:color="auto"/>
          </w:divBdr>
        </w:div>
      </w:divsChild>
    </w:div>
    <w:div w:id="893152096">
      <w:bodyDiv w:val="1"/>
      <w:marLeft w:val="0"/>
      <w:marRight w:val="0"/>
      <w:marTop w:val="0"/>
      <w:marBottom w:val="0"/>
      <w:divBdr>
        <w:top w:val="none" w:sz="0" w:space="0" w:color="auto"/>
        <w:left w:val="none" w:sz="0" w:space="0" w:color="auto"/>
        <w:bottom w:val="none" w:sz="0" w:space="0" w:color="auto"/>
        <w:right w:val="none" w:sz="0" w:space="0" w:color="auto"/>
      </w:divBdr>
      <w:divsChild>
        <w:div w:id="822162600">
          <w:marLeft w:val="0"/>
          <w:marRight w:val="0"/>
          <w:marTop w:val="60"/>
          <w:marBottom w:val="0"/>
          <w:divBdr>
            <w:top w:val="none" w:sz="0" w:space="0" w:color="auto"/>
            <w:left w:val="none" w:sz="0" w:space="0" w:color="auto"/>
            <w:bottom w:val="none" w:sz="0" w:space="0" w:color="auto"/>
            <w:right w:val="none" w:sz="0" w:space="0" w:color="auto"/>
          </w:divBdr>
        </w:div>
      </w:divsChild>
    </w:div>
    <w:div w:id="899826794">
      <w:bodyDiv w:val="1"/>
      <w:marLeft w:val="0"/>
      <w:marRight w:val="0"/>
      <w:marTop w:val="0"/>
      <w:marBottom w:val="0"/>
      <w:divBdr>
        <w:top w:val="none" w:sz="0" w:space="0" w:color="auto"/>
        <w:left w:val="none" w:sz="0" w:space="0" w:color="auto"/>
        <w:bottom w:val="none" w:sz="0" w:space="0" w:color="auto"/>
        <w:right w:val="none" w:sz="0" w:space="0" w:color="auto"/>
      </w:divBdr>
    </w:div>
    <w:div w:id="925304795">
      <w:bodyDiv w:val="1"/>
      <w:marLeft w:val="0"/>
      <w:marRight w:val="0"/>
      <w:marTop w:val="0"/>
      <w:marBottom w:val="0"/>
      <w:divBdr>
        <w:top w:val="none" w:sz="0" w:space="0" w:color="auto"/>
        <w:left w:val="none" w:sz="0" w:space="0" w:color="auto"/>
        <w:bottom w:val="none" w:sz="0" w:space="0" w:color="auto"/>
        <w:right w:val="none" w:sz="0" w:space="0" w:color="auto"/>
      </w:divBdr>
    </w:div>
    <w:div w:id="941187026">
      <w:bodyDiv w:val="1"/>
      <w:marLeft w:val="0"/>
      <w:marRight w:val="0"/>
      <w:marTop w:val="0"/>
      <w:marBottom w:val="0"/>
      <w:divBdr>
        <w:top w:val="none" w:sz="0" w:space="0" w:color="auto"/>
        <w:left w:val="none" w:sz="0" w:space="0" w:color="auto"/>
        <w:bottom w:val="none" w:sz="0" w:space="0" w:color="auto"/>
        <w:right w:val="none" w:sz="0" w:space="0" w:color="auto"/>
      </w:divBdr>
    </w:div>
    <w:div w:id="943613425">
      <w:bodyDiv w:val="1"/>
      <w:marLeft w:val="0"/>
      <w:marRight w:val="0"/>
      <w:marTop w:val="0"/>
      <w:marBottom w:val="0"/>
      <w:divBdr>
        <w:top w:val="none" w:sz="0" w:space="0" w:color="auto"/>
        <w:left w:val="none" w:sz="0" w:space="0" w:color="auto"/>
        <w:bottom w:val="none" w:sz="0" w:space="0" w:color="auto"/>
        <w:right w:val="none" w:sz="0" w:space="0" w:color="auto"/>
      </w:divBdr>
    </w:div>
    <w:div w:id="1004671239">
      <w:bodyDiv w:val="1"/>
      <w:marLeft w:val="0"/>
      <w:marRight w:val="0"/>
      <w:marTop w:val="0"/>
      <w:marBottom w:val="0"/>
      <w:divBdr>
        <w:top w:val="none" w:sz="0" w:space="0" w:color="auto"/>
        <w:left w:val="none" w:sz="0" w:space="0" w:color="auto"/>
        <w:bottom w:val="none" w:sz="0" w:space="0" w:color="auto"/>
        <w:right w:val="none" w:sz="0" w:space="0" w:color="auto"/>
      </w:divBdr>
    </w:div>
    <w:div w:id="1032074618">
      <w:bodyDiv w:val="1"/>
      <w:marLeft w:val="0"/>
      <w:marRight w:val="0"/>
      <w:marTop w:val="0"/>
      <w:marBottom w:val="0"/>
      <w:divBdr>
        <w:top w:val="none" w:sz="0" w:space="0" w:color="auto"/>
        <w:left w:val="none" w:sz="0" w:space="0" w:color="auto"/>
        <w:bottom w:val="none" w:sz="0" w:space="0" w:color="auto"/>
        <w:right w:val="none" w:sz="0" w:space="0" w:color="auto"/>
      </w:divBdr>
    </w:div>
    <w:div w:id="1059866783">
      <w:bodyDiv w:val="1"/>
      <w:marLeft w:val="0"/>
      <w:marRight w:val="0"/>
      <w:marTop w:val="0"/>
      <w:marBottom w:val="0"/>
      <w:divBdr>
        <w:top w:val="none" w:sz="0" w:space="0" w:color="auto"/>
        <w:left w:val="none" w:sz="0" w:space="0" w:color="auto"/>
        <w:bottom w:val="none" w:sz="0" w:space="0" w:color="auto"/>
        <w:right w:val="none" w:sz="0" w:space="0" w:color="auto"/>
      </w:divBdr>
    </w:div>
    <w:div w:id="1071805938">
      <w:bodyDiv w:val="1"/>
      <w:marLeft w:val="0"/>
      <w:marRight w:val="0"/>
      <w:marTop w:val="0"/>
      <w:marBottom w:val="0"/>
      <w:divBdr>
        <w:top w:val="none" w:sz="0" w:space="0" w:color="auto"/>
        <w:left w:val="none" w:sz="0" w:space="0" w:color="auto"/>
        <w:bottom w:val="none" w:sz="0" w:space="0" w:color="auto"/>
        <w:right w:val="none" w:sz="0" w:space="0" w:color="auto"/>
      </w:divBdr>
    </w:div>
    <w:div w:id="1074670527">
      <w:bodyDiv w:val="1"/>
      <w:marLeft w:val="0"/>
      <w:marRight w:val="0"/>
      <w:marTop w:val="0"/>
      <w:marBottom w:val="0"/>
      <w:divBdr>
        <w:top w:val="none" w:sz="0" w:space="0" w:color="auto"/>
        <w:left w:val="none" w:sz="0" w:space="0" w:color="auto"/>
        <w:bottom w:val="none" w:sz="0" w:space="0" w:color="auto"/>
        <w:right w:val="none" w:sz="0" w:space="0" w:color="auto"/>
      </w:divBdr>
    </w:div>
    <w:div w:id="1084104278">
      <w:bodyDiv w:val="1"/>
      <w:marLeft w:val="0"/>
      <w:marRight w:val="0"/>
      <w:marTop w:val="0"/>
      <w:marBottom w:val="0"/>
      <w:divBdr>
        <w:top w:val="none" w:sz="0" w:space="0" w:color="auto"/>
        <w:left w:val="none" w:sz="0" w:space="0" w:color="auto"/>
        <w:bottom w:val="none" w:sz="0" w:space="0" w:color="auto"/>
        <w:right w:val="none" w:sz="0" w:space="0" w:color="auto"/>
      </w:divBdr>
    </w:div>
    <w:div w:id="1085878605">
      <w:bodyDiv w:val="1"/>
      <w:marLeft w:val="0"/>
      <w:marRight w:val="0"/>
      <w:marTop w:val="0"/>
      <w:marBottom w:val="0"/>
      <w:divBdr>
        <w:top w:val="none" w:sz="0" w:space="0" w:color="auto"/>
        <w:left w:val="none" w:sz="0" w:space="0" w:color="auto"/>
        <w:bottom w:val="none" w:sz="0" w:space="0" w:color="auto"/>
        <w:right w:val="none" w:sz="0" w:space="0" w:color="auto"/>
      </w:divBdr>
    </w:div>
    <w:div w:id="1103264132">
      <w:bodyDiv w:val="1"/>
      <w:marLeft w:val="0"/>
      <w:marRight w:val="0"/>
      <w:marTop w:val="0"/>
      <w:marBottom w:val="0"/>
      <w:divBdr>
        <w:top w:val="none" w:sz="0" w:space="0" w:color="auto"/>
        <w:left w:val="none" w:sz="0" w:space="0" w:color="auto"/>
        <w:bottom w:val="none" w:sz="0" w:space="0" w:color="auto"/>
        <w:right w:val="none" w:sz="0" w:space="0" w:color="auto"/>
      </w:divBdr>
    </w:div>
    <w:div w:id="1110317856">
      <w:bodyDiv w:val="1"/>
      <w:marLeft w:val="0"/>
      <w:marRight w:val="0"/>
      <w:marTop w:val="0"/>
      <w:marBottom w:val="0"/>
      <w:divBdr>
        <w:top w:val="none" w:sz="0" w:space="0" w:color="auto"/>
        <w:left w:val="none" w:sz="0" w:space="0" w:color="auto"/>
        <w:bottom w:val="none" w:sz="0" w:space="0" w:color="auto"/>
        <w:right w:val="none" w:sz="0" w:space="0" w:color="auto"/>
      </w:divBdr>
    </w:div>
    <w:div w:id="1111247822">
      <w:bodyDiv w:val="1"/>
      <w:marLeft w:val="0"/>
      <w:marRight w:val="0"/>
      <w:marTop w:val="0"/>
      <w:marBottom w:val="0"/>
      <w:divBdr>
        <w:top w:val="none" w:sz="0" w:space="0" w:color="auto"/>
        <w:left w:val="none" w:sz="0" w:space="0" w:color="auto"/>
        <w:bottom w:val="none" w:sz="0" w:space="0" w:color="auto"/>
        <w:right w:val="none" w:sz="0" w:space="0" w:color="auto"/>
      </w:divBdr>
    </w:div>
    <w:div w:id="1155149927">
      <w:bodyDiv w:val="1"/>
      <w:marLeft w:val="0"/>
      <w:marRight w:val="0"/>
      <w:marTop w:val="0"/>
      <w:marBottom w:val="0"/>
      <w:divBdr>
        <w:top w:val="none" w:sz="0" w:space="0" w:color="auto"/>
        <w:left w:val="none" w:sz="0" w:space="0" w:color="auto"/>
        <w:bottom w:val="none" w:sz="0" w:space="0" w:color="auto"/>
        <w:right w:val="none" w:sz="0" w:space="0" w:color="auto"/>
      </w:divBdr>
      <w:divsChild>
        <w:div w:id="1587806907">
          <w:marLeft w:val="-7680"/>
          <w:marRight w:val="0"/>
          <w:marTop w:val="0"/>
          <w:marBottom w:val="0"/>
          <w:divBdr>
            <w:top w:val="none" w:sz="0" w:space="0" w:color="auto"/>
            <w:left w:val="none" w:sz="0" w:space="0" w:color="auto"/>
            <w:bottom w:val="none" w:sz="0" w:space="0" w:color="auto"/>
            <w:right w:val="none" w:sz="0" w:space="0" w:color="auto"/>
          </w:divBdr>
          <w:divsChild>
            <w:div w:id="307634648">
              <w:marLeft w:val="0"/>
              <w:marRight w:val="0"/>
              <w:marTop w:val="405"/>
              <w:marBottom w:val="0"/>
              <w:divBdr>
                <w:top w:val="none" w:sz="0" w:space="0" w:color="auto"/>
                <w:left w:val="none" w:sz="0" w:space="0" w:color="auto"/>
                <w:bottom w:val="none" w:sz="0" w:space="0" w:color="auto"/>
                <w:right w:val="none" w:sz="0" w:space="0" w:color="auto"/>
              </w:divBdr>
              <w:divsChild>
                <w:div w:id="1594121770">
                  <w:marLeft w:val="0"/>
                  <w:marRight w:val="0"/>
                  <w:marTop w:val="0"/>
                  <w:marBottom w:val="0"/>
                  <w:divBdr>
                    <w:top w:val="none" w:sz="0" w:space="0" w:color="auto"/>
                    <w:left w:val="none" w:sz="0" w:space="0" w:color="auto"/>
                    <w:bottom w:val="none" w:sz="0" w:space="0" w:color="auto"/>
                    <w:right w:val="none" w:sz="0" w:space="0" w:color="auto"/>
                  </w:divBdr>
                  <w:divsChild>
                    <w:div w:id="1056511947">
                      <w:marLeft w:val="0"/>
                      <w:marRight w:val="0"/>
                      <w:marTop w:val="0"/>
                      <w:marBottom w:val="0"/>
                      <w:divBdr>
                        <w:top w:val="none" w:sz="0" w:space="0" w:color="auto"/>
                        <w:left w:val="none" w:sz="0" w:space="0" w:color="auto"/>
                        <w:bottom w:val="none" w:sz="0" w:space="0" w:color="auto"/>
                        <w:right w:val="none" w:sz="0" w:space="0" w:color="auto"/>
                      </w:divBdr>
                      <w:divsChild>
                        <w:div w:id="393897909">
                          <w:marLeft w:val="0"/>
                          <w:marRight w:val="0"/>
                          <w:marTop w:val="0"/>
                          <w:marBottom w:val="0"/>
                          <w:divBdr>
                            <w:top w:val="none" w:sz="0" w:space="0" w:color="auto"/>
                            <w:left w:val="none" w:sz="0" w:space="0" w:color="auto"/>
                            <w:bottom w:val="none" w:sz="0" w:space="0" w:color="auto"/>
                            <w:right w:val="none" w:sz="0" w:space="0" w:color="auto"/>
                          </w:divBdr>
                          <w:divsChild>
                            <w:div w:id="2055498743">
                              <w:marLeft w:val="0"/>
                              <w:marRight w:val="150"/>
                              <w:marTop w:val="0"/>
                              <w:marBottom w:val="0"/>
                              <w:divBdr>
                                <w:top w:val="none" w:sz="0" w:space="0" w:color="auto"/>
                                <w:left w:val="none" w:sz="0" w:space="0" w:color="auto"/>
                                <w:bottom w:val="none" w:sz="0" w:space="0" w:color="auto"/>
                                <w:right w:val="none" w:sz="0" w:space="0" w:color="auto"/>
                              </w:divBdr>
                              <w:divsChild>
                                <w:div w:id="19467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31183">
      <w:bodyDiv w:val="1"/>
      <w:marLeft w:val="0"/>
      <w:marRight w:val="0"/>
      <w:marTop w:val="0"/>
      <w:marBottom w:val="0"/>
      <w:divBdr>
        <w:top w:val="none" w:sz="0" w:space="0" w:color="auto"/>
        <w:left w:val="none" w:sz="0" w:space="0" w:color="auto"/>
        <w:bottom w:val="none" w:sz="0" w:space="0" w:color="auto"/>
        <w:right w:val="none" w:sz="0" w:space="0" w:color="auto"/>
      </w:divBdr>
      <w:divsChild>
        <w:div w:id="76245521">
          <w:marLeft w:val="0"/>
          <w:marRight w:val="0"/>
          <w:marTop w:val="0"/>
          <w:marBottom w:val="0"/>
          <w:divBdr>
            <w:top w:val="none" w:sz="0" w:space="0" w:color="auto"/>
            <w:left w:val="none" w:sz="0" w:space="0" w:color="auto"/>
            <w:bottom w:val="none" w:sz="0" w:space="0" w:color="auto"/>
            <w:right w:val="none" w:sz="0" w:space="0" w:color="auto"/>
          </w:divBdr>
          <w:divsChild>
            <w:div w:id="59249842">
              <w:marLeft w:val="0"/>
              <w:marRight w:val="0"/>
              <w:marTop w:val="0"/>
              <w:marBottom w:val="0"/>
              <w:divBdr>
                <w:top w:val="none" w:sz="0" w:space="0" w:color="auto"/>
                <w:left w:val="none" w:sz="0" w:space="0" w:color="auto"/>
                <w:bottom w:val="none" w:sz="0" w:space="0" w:color="auto"/>
                <w:right w:val="none" w:sz="0" w:space="0" w:color="auto"/>
              </w:divBdr>
              <w:divsChild>
                <w:div w:id="1568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9588">
      <w:bodyDiv w:val="1"/>
      <w:marLeft w:val="0"/>
      <w:marRight w:val="0"/>
      <w:marTop w:val="0"/>
      <w:marBottom w:val="0"/>
      <w:divBdr>
        <w:top w:val="none" w:sz="0" w:space="0" w:color="auto"/>
        <w:left w:val="none" w:sz="0" w:space="0" w:color="auto"/>
        <w:bottom w:val="none" w:sz="0" w:space="0" w:color="auto"/>
        <w:right w:val="none" w:sz="0" w:space="0" w:color="auto"/>
      </w:divBdr>
    </w:div>
    <w:div w:id="1238518488">
      <w:bodyDiv w:val="1"/>
      <w:marLeft w:val="0"/>
      <w:marRight w:val="0"/>
      <w:marTop w:val="0"/>
      <w:marBottom w:val="0"/>
      <w:divBdr>
        <w:top w:val="none" w:sz="0" w:space="0" w:color="auto"/>
        <w:left w:val="none" w:sz="0" w:space="0" w:color="auto"/>
        <w:bottom w:val="none" w:sz="0" w:space="0" w:color="auto"/>
        <w:right w:val="none" w:sz="0" w:space="0" w:color="auto"/>
      </w:divBdr>
    </w:div>
    <w:div w:id="1244726317">
      <w:bodyDiv w:val="1"/>
      <w:marLeft w:val="0"/>
      <w:marRight w:val="0"/>
      <w:marTop w:val="0"/>
      <w:marBottom w:val="0"/>
      <w:divBdr>
        <w:top w:val="none" w:sz="0" w:space="0" w:color="auto"/>
        <w:left w:val="none" w:sz="0" w:space="0" w:color="auto"/>
        <w:bottom w:val="none" w:sz="0" w:space="0" w:color="auto"/>
        <w:right w:val="none" w:sz="0" w:space="0" w:color="auto"/>
      </w:divBdr>
    </w:div>
    <w:div w:id="1246841403">
      <w:bodyDiv w:val="1"/>
      <w:marLeft w:val="0"/>
      <w:marRight w:val="0"/>
      <w:marTop w:val="0"/>
      <w:marBottom w:val="0"/>
      <w:divBdr>
        <w:top w:val="none" w:sz="0" w:space="0" w:color="auto"/>
        <w:left w:val="none" w:sz="0" w:space="0" w:color="auto"/>
        <w:bottom w:val="none" w:sz="0" w:space="0" w:color="auto"/>
        <w:right w:val="none" w:sz="0" w:space="0" w:color="auto"/>
      </w:divBdr>
      <w:divsChild>
        <w:div w:id="1366370576">
          <w:marLeft w:val="288"/>
          <w:marRight w:val="0"/>
          <w:marTop w:val="54"/>
          <w:marBottom w:val="54"/>
          <w:divBdr>
            <w:top w:val="none" w:sz="0" w:space="0" w:color="auto"/>
            <w:left w:val="none" w:sz="0" w:space="0" w:color="auto"/>
            <w:bottom w:val="none" w:sz="0" w:space="0" w:color="auto"/>
            <w:right w:val="none" w:sz="0" w:space="0" w:color="auto"/>
          </w:divBdr>
        </w:div>
        <w:div w:id="1391345374">
          <w:marLeft w:val="288"/>
          <w:marRight w:val="0"/>
          <w:marTop w:val="54"/>
          <w:marBottom w:val="54"/>
          <w:divBdr>
            <w:top w:val="none" w:sz="0" w:space="0" w:color="auto"/>
            <w:left w:val="none" w:sz="0" w:space="0" w:color="auto"/>
            <w:bottom w:val="none" w:sz="0" w:space="0" w:color="auto"/>
            <w:right w:val="none" w:sz="0" w:space="0" w:color="auto"/>
          </w:divBdr>
        </w:div>
        <w:div w:id="1871331281">
          <w:marLeft w:val="288"/>
          <w:marRight w:val="0"/>
          <w:marTop w:val="54"/>
          <w:marBottom w:val="54"/>
          <w:divBdr>
            <w:top w:val="none" w:sz="0" w:space="0" w:color="auto"/>
            <w:left w:val="none" w:sz="0" w:space="0" w:color="auto"/>
            <w:bottom w:val="none" w:sz="0" w:space="0" w:color="auto"/>
            <w:right w:val="none" w:sz="0" w:space="0" w:color="auto"/>
          </w:divBdr>
        </w:div>
      </w:divsChild>
    </w:div>
    <w:div w:id="1267078566">
      <w:bodyDiv w:val="1"/>
      <w:marLeft w:val="0"/>
      <w:marRight w:val="0"/>
      <w:marTop w:val="0"/>
      <w:marBottom w:val="0"/>
      <w:divBdr>
        <w:top w:val="none" w:sz="0" w:space="0" w:color="auto"/>
        <w:left w:val="none" w:sz="0" w:space="0" w:color="auto"/>
        <w:bottom w:val="none" w:sz="0" w:space="0" w:color="auto"/>
        <w:right w:val="none" w:sz="0" w:space="0" w:color="auto"/>
      </w:divBdr>
      <w:divsChild>
        <w:div w:id="409741093">
          <w:marLeft w:val="0"/>
          <w:marRight w:val="0"/>
          <w:marTop w:val="0"/>
          <w:marBottom w:val="0"/>
          <w:divBdr>
            <w:top w:val="none" w:sz="0" w:space="0" w:color="auto"/>
            <w:left w:val="none" w:sz="0" w:space="0" w:color="auto"/>
            <w:bottom w:val="none" w:sz="0" w:space="0" w:color="auto"/>
            <w:right w:val="none" w:sz="0" w:space="0" w:color="auto"/>
          </w:divBdr>
          <w:divsChild>
            <w:div w:id="1831098705">
              <w:marLeft w:val="0"/>
              <w:marRight w:val="0"/>
              <w:marTop w:val="0"/>
              <w:marBottom w:val="0"/>
              <w:divBdr>
                <w:top w:val="none" w:sz="0" w:space="0" w:color="auto"/>
                <w:left w:val="none" w:sz="0" w:space="0" w:color="auto"/>
                <w:bottom w:val="none" w:sz="0" w:space="0" w:color="auto"/>
                <w:right w:val="none" w:sz="0" w:space="0" w:color="auto"/>
              </w:divBdr>
              <w:divsChild>
                <w:div w:id="1774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9617">
      <w:bodyDiv w:val="1"/>
      <w:marLeft w:val="0"/>
      <w:marRight w:val="0"/>
      <w:marTop w:val="0"/>
      <w:marBottom w:val="0"/>
      <w:divBdr>
        <w:top w:val="none" w:sz="0" w:space="0" w:color="auto"/>
        <w:left w:val="none" w:sz="0" w:space="0" w:color="auto"/>
        <w:bottom w:val="none" w:sz="0" w:space="0" w:color="auto"/>
        <w:right w:val="none" w:sz="0" w:space="0" w:color="auto"/>
      </w:divBdr>
    </w:div>
    <w:div w:id="1381829158">
      <w:bodyDiv w:val="1"/>
      <w:marLeft w:val="0"/>
      <w:marRight w:val="0"/>
      <w:marTop w:val="0"/>
      <w:marBottom w:val="0"/>
      <w:divBdr>
        <w:top w:val="none" w:sz="0" w:space="0" w:color="auto"/>
        <w:left w:val="none" w:sz="0" w:space="0" w:color="auto"/>
        <w:bottom w:val="none" w:sz="0" w:space="0" w:color="auto"/>
        <w:right w:val="none" w:sz="0" w:space="0" w:color="auto"/>
      </w:divBdr>
    </w:div>
    <w:div w:id="1387683320">
      <w:bodyDiv w:val="1"/>
      <w:marLeft w:val="0"/>
      <w:marRight w:val="0"/>
      <w:marTop w:val="0"/>
      <w:marBottom w:val="0"/>
      <w:divBdr>
        <w:top w:val="none" w:sz="0" w:space="0" w:color="auto"/>
        <w:left w:val="none" w:sz="0" w:space="0" w:color="auto"/>
        <w:bottom w:val="none" w:sz="0" w:space="0" w:color="auto"/>
        <w:right w:val="none" w:sz="0" w:space="0" w:color="auto"/>
      </w:divBdr>
      <w:divsChild>
        <w:div w:id="16010037">
          <w:marLeft w:val="0"/>
          <w:marRight w:val="0"/>
          <w:marTop w:val="0"/>
          <w:marBottom w:val="0"/>
          <w:divBdr>
            <w:top w:val="none" w:sz="0" w:space="0" w:color="auto"/>
            <w:left w:val="none" w:sz="0" w:space="0" w:color="auto"/>
            <w:bottom w:val="none" w:sz="0" w:space="0" w:color="auto"/>
            <w:right w:val="none" w:sz="0" w:space="0" w:color="auto"/>
          </w:divBdr>
        </w:div>
      </w:divsChild>
    </w:div>
    <w:div w:id="1397585167">
      <w:bodyDiv w:val="1"/>
      <w:marLeft w:val="0"/>
      <w:marRight w:val="0"/>
      <w:marTop w:val="0"/>
      <w:marBottom w:val="0"/>
      <w:divBdr>
        <w:top w:val="none" w:sz="0" w:space="0" w:color="auto"/>
        <w:left w:val="none" w:sz="0" w:space="0" w:color="auto"/>
        <w:bottom w:val="none" w:sz="0" w:space="0" w:color="auto"/>
        <w:right w:val="none" w:sz="0" w:space="0" w:color="auto"/>
      </w:divBdr>
    </w:div>
    <w:div w:id="1415474473">
      <w:bodyDiv w:val="1"/>
      <w:marLeft w:val="0"/>
      <w:marRight w:val="0"/>
      <w:marTop w:val="0"/>
      <w:marBottom w:val="0"/>
      <w:divBdr>
        <w:top w:val="none" w:sz="0" w:space="0" w:color="auto"/>
        <w:left w:val="none" w:sz="0" w:space="0" w:color="auto"/>
        <w:bottom w:val="none" w:sz="0" w:space="0" w:color="auto"/>
        <w:right w:val="none" w:sz="0" w:space="0" w:color="auto"/>
      </w:divBdr>
    </w:div>
    <w:div w:id="1473593311">
      <w:bodyDiv w:val="1"/>
      <w:marLeft w:val="0"/>
      <w:marRight w:val="0"/>
      <w:marTop w:val="0"/>
      <w:marBottom w:val="0"/>
      <w:divBdr>
        <w:top w:val="none" w:sz="0" w:space="0" w:color="auto"/>
        <w:left w:val="none" w:sz="0" w:space="0" w:color="auto"/>
        <w:bottom w:val="none" w:sz="0" w:space="0" w:color="auto"/>
        <w:right w:val="none" w:sz="0" w:space="0" w:color="auto"/>
      </w:divBdr>
    </w:div>
    <w:div w:id="1476920170">
      <w:bodyDiv w:val="1"/>
      <w:marLeft w:val="0"/>
      <w:marRight w:val="0"/>
      <w:marTop w:val="0"/>
      <w:marBottom w:val="0"/>
      <w:divBdr>
        <w:top w:val="none" w:sz="0" w:space="0" w:color="auto"/>
        <w:left w:val="none" w:sz="0" w:space="0" w:color="auto"/>
        <w:bottom w:val="none" w:sz="0" w:space="0" w:color="auto"/>
        <w:right w:val="none" w:sz="0" w:space="0" w:color="auto"/>
      </w:divBdr>
      <w:divsChild>
        <w:div w:id="1315139644">
          <w:marLeft w:val="274"/>
          <w:marRight w:val="0"/>
          <w:marTop w:val="0"/>
          <w:marBottom w:val="0"/>
          <w:divBdr>
            <w:top w:val="none" w:sz="0" w:space="0" w:color="auto"/>
            <w:left w:val="none" w:sz="0" w:space="0" w:color="auto"/>
            <w:bottom w:val="none" w:sz="0" w:space="0" w:color="auto"/>
            <w:right w:val="none" w:sz="0" w:space="0" w:color="auto"/>
          </w:divBdr>
        </w:div>
      </w:divsChild>
    </w:div>
    <w:div w:id="1498302418">
      <w:bodyDiv w:val="1"/>
      <w:marLeft w:val="0"/>
      <w:marRight w:val="0"/>
      <w:marTop w:val="0"/>
      <w:marBottom w:val="0"/>
      <w:divBdr>
        <w:top w:val="none" w:sz="0" w:space="0" w:color="auto"/>
        <w:left w:val="none" w:sz="0" w:space="0" w:color="auto"/>
        <w:bottom w:val="none" w:sz="0" w:space="0" w:color="auto"/>
        <w:right w:val="none" w:sz="0" w:space="0" w:color="auto"/>
      </w:divBdr>
    </w:div>
    <w:div w:id="1522429993">
      <w:bodyDiv w:val="1"/>
      <w:marLeft w:val="0"/>
      <w:marRight w:val="0"/>
      <w:marTop w:val="0"/>
      <w:marBottom w:val="0"/>
      <w:divBdr>
        <w:top w:val="none" w:sz="0" w:space="0" w:color="auto"/>
        <w:left w:val="none" w:sz="0" w:space="0" w:color="auto"/>
        <w:bottom w:val="none" w:sz="0" w:space="0" w:color="auto"/>
        <w:right w:val="none" w:sz="0" w:space="0" w:color="auto"/>
      </w:divBdr>
    </w:div>
    <w:div w:id="1543904127">
      <w:bodyDiv w:val="1"/>
      <w:marLeft w:val="0"/>
      <w:marRight w:val="0"/>
      <w:marTop w:val="0"/>
      <w:marBottom w:val="0"/>
      <w:divBdr>
        <w:top w:val="none" w:sz="0" w:space="0" w:color="auto"/>
        <w:left w:val="none" w:sz="0" w:space="0" w:color="auto"/>
        <w:bottom w:val="none" w:sz="0" w:space="0" w:color="auto"/>
        <w:right w:val="none" w:sz="0" w:space="0" w:color="auto"/>
      </w:divBdr>
    </w:div>
    <w:div w:id="1551764014">
      <w:bodyDiv w:val="1"/>
      <w:marLeft w:val="0"/>
      <w:marRight w:val="0"/>
      <w:marTop w:val="0"/>
      <w:marBottom w:val="0"/>
      <w:divBdr>
        <w:top w:val="none" w:sz="0" w:space="0" w:color="auto"/>
        <w:left w:val="none" w:sz="0" w:space="0" w:color="auto"/>
        <w:bottom w:val="none" w:sz="0" w:space="0" w:color="auto"/>
        <w:right w:val="none" w:sz="0" w:space="0" w:color="auto"/>
      </w:divBdr>
    </w:div>
    <w:div w:id="1555388651">
      <w:bodyDiv w:val="1"/>
      <w:marLeft w:val="0"/>
      <w:marRight w:val="0"/>
      <w:marTop w:val="0"/>
      <w:marBottom w:val="0"/>
      <w:divBdr>
        <w:top w:val="none" w:sz="0" w:space="0" w:color="auto"/>
        <w:left w:val="none" w:sz="0" w:space="0" w:color="auto"/>
        <w:bottom w:val="none" w:sz="0" w:space="0" w:color="auto"/>
        <w:right w:val="none" w:sz="0" w:space="0" w:color="auto"/>
      </w:divBdr>
    </w:div>
    <w:div w:id="1590890532">
      <w:bodyDiv w:val="1"/>
      <w:marLeft w:val="0"/>
      <w:marRight w:val="0"/>
      <w:marTop w:val="0"/>
      <w:marBottom w:val="0"/>
      <w:divBdr>
        <w:top w:val="none" w:sz="0" w:space="0" w:color="auto"/>
        <w:left w:val="none" w:sz="0" w:space="0" w:color="auto"/>
        <w:bottom w:val="none" w:sz="0" w:space="0" w:color="auto"/>
        <w:right w:val="none" w:sz="0" w:space="0" w:color="auto"/>
      </w:divBdr>
      <w:divsChild>
        <w:div w:id="1851405218">
          <w:marLeft w:val="0"/>
          <w:marRight w:val="0"/>
          <w:marTop w:val="0"/>
          <w:marBottom w:val="0"/>
          <w:divBdr>
            <w:top w:val="none" w:sz="0" w:space="0" w:color="auto"/>
            <w:left w:val="none" w:sz="0" w:space="0" w:color="auto"/>
            <w:bottom w:val="none" w:sz="0" w:space="0" w:color="auto"/>
            <w:right w:val="none" w:sz="0" w:space="0" w:color="auto"/>
          </w:divBdr>
          <w:divsChild>
            <w:div w:id="1653221001">
              <w:marLeft w:val="0"/>
              <w:marRight w:val="0"/>
              <w:marTop w:val="0"/>
              <w:marBottom w:val="0"/>
              <w:divBdr>
                <w:top w:val="none" w:sz="0" w:space="0" w:color="auto"/>
                <w:left w:val="single" w:sz="6" w:space="31" w:color="FBFBFB"/>
                <w:bottom w:val="none" w:sz="0" w:space="0" w:color="auto"/>
                <w:right w:val="single" w:sz="6" w:space="31" w:color="FBFBFB"/>
              </w:divBdr>
              <w:divsChild>
                <w:div w:id="980232124">
                  <w:marLeft w:val="0"/>
                  <w:marRight w:val="0"/>
                  <w:marTop w:val="0"/>
                  <w:marBottom w:val="0"/>
                  <w:divBdr>
                    <w:top w:val="none" w:sz="0" w:space="0" w:color="auto"/>
                    <w:left w:val="none" w:sz="0" w:space="0" w:color="auto"/>
                    <w:bottom w:val="none" w:sz="0" w:space="0" w:color="auto"/>
                    <w:right w:val="none" w:sz="0" w:space="0" w:color="auto"/>
                  </w:divBdr>
                  <w:divsChild>
                    <w:div w:id="228462471">
                      <w:marLeft w:val="0"/>
                      <w:marRight w:val="0"/>
                      <w:marTop w:val="300"/>
                      <w:marBottom w:val="300"/>
                      <w:divBdr>
                        <w:top w:val="none" w:sz="0" w:space="0" w:color="auto"/>
                        <w:left w:val="none" w:sz="0" w:space="0" w:color="auto"/>
                        <w:bottom w:val="none" w:sz="0" w:space="0" w:color="auto"/>
                        <w:right w:val="none" w:sz="0" w:space="0" w:color="auto"/>
                      </w:divBdr>
                      <w:divsChild>
                        <w:div w:id="14577965">
                          <w:marLeft w:val="0"/>
                          <w:marRight w:val="0"/>
                          <w:marTop w:val="0"/>
                          <w:marBottom w:val="0"/>
                          <w:divBdr>
                            <w:top w:val="none" w:sz="0" w:space="0" w:color="auto"/>
                            <w:left w:val="none" w:sz="0" w:space="0" w:color="auto"/>
                            <w:bottom w:val="none" w:sz="0" w:space="0" w:color="auto"/>
                            <w:right w:val="none" w:sz="0" w:space="0" w:color="auto"/>
                          </w:divBdr>
                          <w:divsChild>
                            <w:div w:id="745028592">
                              <w:marLeft w:val="0"/>
                              <w:marRight w:val="0"/>
                              <w:marTop w:val="0"/>
                              <w:marBottom w:val="0"/>
                              <w:divBdr>
                                <w:top w:val="none" w:sz="0" w:space="0" w:color="auto"/>
                                <w:left w:val="none" w:sz="0" w:space="0" w:color="auto"/>
                                <w:bottom w:val="none" w:sz="0" w:space="0" w:color="auto"/>
                                <w:right w:val="none" w:sz="0" w:space="0" w:color="auto"/>
                              </w:divBdr>
                              <w:divsChild>
                                <w:div w:id="1900507715">
                                  <w:marLeft w:val="0"/>
                                  <w:marRight w:val="0"/>
                                  <w:marTop w:val="0"/>
                                  <w:marBottom w:val="0"/>
                                  <w:divBdr>
                                    <w:top w:val="none" w:sz="0" w:space="0" w:color="auto"/>
                                    <w:left w:val="none" w:sz="0" w:space="0" w:color="auto"/>
                                    <w:bottom w:val="none" w:sz="0" w:space="0" w:color="auto"/>
                                    <w:right w:val="none" w:sz="0" w:space="0" w:color="auto"/>
                                  </w:divBdr>
                                  <w:divsChild>
                                    <w:div w:id="1764689353">
                                      <w:marLeft w:val="0"/>
                                      <w:marRight w:val="0"/>
                                      <w:marTop w:val="0"/>
                                      <w:marBottom w:val="0"/>
                                      <w:divBdr>
                                        <w:top w:val="none" w:sz="0" w:space="0" w:color="auto"/>
                                        <w:left w:val="none" w:sz="0" w:space="0" w:color="auto"/>
                                        <w:bottom w:val="none" w:sz="0" w:space="0" w:color="auto"/>
                                        <w:right w:val="none" w:sz="0" w:space="0" w:color="auto"/>
                                      </w:divBdr>
                                      <w:divsChild>
                                        <w:div w:id="658732133">
                                          <w:marLeft w:val="0"/>
                                          <w:marRight w:val="0"/>
                                          <w:marTop w:val="0"/>
                                          <w:marBottom w:val="0"/>
                                          <w:divBdr>
                                            <w:top w:val="none" w:sz="0" w:space="0" w:color="auto"/>
                                            <w:left w:val="none" w:sz="0" w:space="0" w:color="auto"/>
                                            <w:bottom w:val="none" w:sz="0" w:space="0" w:color="auto"/>
                                            <w:right w:val="none" w:sz="0" w:space="0" w:color="auto"/>
                                          </w:divBdr>
                                          <w:divsChild>
                                            <w:div w:id="1869442110">
                                              <w:marLeft w:val="0"/>
                                              <w:marRight w:val="0"/>
                                              <w:marTop w:val="0"/>
                                              <w:marBottom w:val="0"/>
                                              <w:divBdr>
                                                <w:top w:val="none" w:sz="0" w:space="0" w:color="auto"/>
                                                <w:left w:val="none" w:sz="0" w:space="0" w:color="auto"/>
                                                <w:bottom w:val="none" w:sz="0" w:space="0" w:color="auto"/>
                                                <w:right w:val="none" w:sz="0" w:space="0" w:color="auto"/>
                                              </w:divBdr>
                                              <w:divsChild>
                                                <w:div w:id="22099401">
                                                  <w:marLeft w:val="0"/>
                                                  <w:marRight w:val="0"/>
                                                  <w:marTop w:val="0"/>
                                                  <w:marBottom w:val="0"/>
                                                  <w:divBdr>
                                                    <w:top w:val="none" w:sz="0" w:space="0" w:color="auto"/>
                                                    <w:left w:val="none" w:sz="0" w:space="0" w:color="auto"/>
                                                    <w:bottom w:val="none" w:sz="0" w:space="0" w:color="auto"/>
                                                    <w:right w:val="none" w:sz="0" w:space="0" w:color="auto"/>
                                                  </w:divBdr>
                                                  <w:divsChild>
                                                    <w:div w:id="1261180796">
                                                      <w:marLeft w:val="0"/>
                                                      <w:marRight w:val="0"/>
                                                      <w:marTop w:val="0"/>
                                                      <w:marBottom w:val="0"/>
                                                      <w:divBdr>
                                                        <w:top w:val="none" w:sz="0" w:space="0" w:color="auto"/>
                                                        <w:left w:val="none" w:sz="0" w:space="0" w:color="auto"/>
                                                        <w:bottom w:val="none" w:sz="0" w:space="0" w:color="auto"/>
                                                        <w:right w:val="none" w:sz="0" w:space="0" w:color="auto"/>
                                                      </w:divBdr>
                                                      <w:divsChild>
                                                        <w:div w:id="1149520576">
                                                          <w:marLeft w:val="0"/>
                                                          <w:marRight w:val="0"/>
                                                          <w:marTop w:val="0"/>
                                                          <w:marBottom w:val="0"/>
                                                          <w:divBdr>
                                                            <w:top w:val="none" w:sz="0" w:space="0" w:color="auto"/>
                                                            <w:left w:val="none" w:sz="0" w:space="0" w:color="auto"/>
                                                            <w:bottom w:val="none" w:sz="0" w:space="0" w:color="auto"/>
                                                            <w:right w:val="none" w:sz="0" w:space="0" w:color="auto"/>
                                                          </w:divBdr>
                                                          <w:divsChild>
                                                            <w:div w:id="602303944">
                                                              <w:marLeft w:val="0"/>
                                                              <w:marRight w:val="0"/>
                                                              <w:marTop w:val="0"/>
                                                              <w:marBottom w:val="0"/>
                                                              <w:divBdr>
                                                                <w:top w:val="none" w:sz="0" w:space="0" w:color="auto"/>
                                                                <w:left w:val="none" w:sz="0" w:space="0" w:color="auto"/>
                                                                <w:bottom w:val="none" w:sz="0" w:space="0" w:color="auto"/>
                                                                <w:right w:val="none" w:sz="0" w:space="0" w:color="auto"/>
                                                              </w:divBdr>
                                                              <w:divsChild>
                                                                <w:div w:id="1740863033">
                                                                  <w:marLeft w:val="0"/>
                                                                  <w:marRight w:val="0"/>
                                                                  <w:marTop w:val="0"/>
                                                                  <w:marBottom w:val="0"/>
                                                                  <w:divBdr>
                                                                    <w:top w:val="none" w:sz="0" w:space="0" w:color="auto"/>
                                                                    <w:left w:val="none" w:sz="0" w:space="0" w:color="auto"/>
                                                                    <w:bottom w:val="none" w:sz="0" w:space="0" w:color="auto"/>
                                                                    <w:right w:val="none" w:sz="0" w:space="0" w:color="auto"/>
                                                                  </w:divBdr>
                                                                  <w:divsChild>
                                                                    <w:div w:id="567350753">
                                                                      <w:marLeft w:val="0"/>
                                                                      <w:marRight w:val="0"/>
                                                                      <w:marTop w:val="0"/>
                                                                      <w:marBottom w:val="0"/>
                                                                      <w:divBdr>
                                                                        <w:top w:val="none" w:sz="0" w:space="0" w:color="auto"/>
                                                                        <w:left w:val="none" w:sz="0" w:space="0" w:color="auto"/>
                                                                        <w:bottom w:val="none" w:sz="0" w:space="0" w:color="auto"/>
                                                                        <w:right w:val="none" w:sz="0" w:space="0" w:color="auto"/>
                                                                      </w:divBdr>
                                                                      <w:divsChild>
                                                                        <w:div w:id="624890575">
                                                                          <w:marLeft w:val="0"/>
                                                                          <w:marRight w:val="0"/>
                                                                          <w:marTop w:val="0"/>
                                                                          <w:marBottom w:val="0"/>
                                                                          <w:divBdr>
                                                                            <w:top w:val="none" w:sz="0" w:space="0" w:color="auto"/>
                                                                            <w:left w:val="none" w:sz="0" w:space="0" w:color="auto"/>
                                                                            <w:bottom w:val="none" w:sz="0" w:space="0" w:color="auto"/>
                                                                            <w:right w:val="none" w:sz="0" w:space="0" w:color="auto"/>
                                                                          </w:divBdr>
                                                                          <w:divsChild>
                                                                            <w:div w:id="275411800">
                                                                              <w:marLeft w:val="0"/>
                                                                              <w:marRight w:val="0"/>
                                                                              <w:marTop w:val="0"/>
                                                                              <w:marBottom w:val="0"/>
                                                                              <w:divBdr>
                                                                                <w:top w:val="none" w:sz="0" w:space="0" w:color="auto"/>
                                                                                <w:left w:val="none" w:sz="0" w:space="0" w:color="auto"/>
                                                                                <w:bottom w:val="none" w:sz="0" w:space="0" w:color="auto"/>
                                                                                <w:right w:val="none" w:sz="0" w:space="0" w:color="auto"/>
                                                                              </w:divBdr>
                                                                              <w:divsChild>
                                                                                <w:div w:id="1918056415">
                                                                                  <w:marLeft w:val="0"/>
                                                                                  <w:marRight w:val="0"/>
                                                                                  <w:marTop w:val="0"/>
                                                                                  <w:marBottom w:val="0"/>
                                                                                  <w:divBdr>
                                                                                    <w:top w:val="none" w:sz="0" w:space="0" w:color="auto"/>
                                                                                    <w:left w:val="none" w:sz="0" w:space="0" w:color="auto"/>
                                                                                    <w:bottom w:val="none" w:sz="0" w:space="0" w:color="auto"/>
                                                                                    <w:right w:val="none" w:sz="0" w:space="0" w:color="auto"/>
                                                                                  </w:divBdr>
                                                                                  <w:divsChild>
                                                                                    <w:div w:id="515001796">
                                                                                      <w:marLeft w:val="0"/>
                                                                                      <w:marRight w:val="0"/>
                                                                                      <w:marTop w:val="0"/>
                                                                                      <w:marBottom w:val="0"/>
                                                                                      <w:divBdr>
                                                                                        <w:top w:val="none" w:sz="0" w:space="0" w:color="auto"/>
                                                                                        <w:left w:val="none" w:sz="0" w:space="0" w:color="auto"/>
                                                                                        <w:bottom w:val="none" w:sz="0" w:space="0" w:color="auto"/>
                                                                                        <w:right w:val="none" w:sz="0" w:space="0" w:color="auto"/>
                                                                                      </w:divBdr>
                                                                                      <w:divsChild>
                                                                                        <w:div w:id="259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168454">
      <w:bodyDiv w:val="1"/>
      <w:marLeft w:val="0"/>
      <w:marRight w:val="0"/>
      <w:marTop w:val="0"/>
      <w:marBottom w:val="0"/>
      <w:divBdr>
        <w:top w:val="none" w:sz="0" w:space="0" w:color="auto"/>
        <w:left w:val="none" w:sz="0" w:space="0" w:color="auto"/>
        <w:bottom w:val="none" w:sz="0" w:space="0" w:color="auto"/>
        <w:right w:val="none" w:sz="0" w:space="0" w:color="auto"/>
      </w:divBdr>
    </w:div>
    <w:div w:id="1663436156">
      <w:bodyDiv w:val="1"/>
      <w:marLeft w:val="0"/>
      <w:marRight w:val="0"/>
      <w:marTop w:val="0"/>
      <w:marBottom w:val="0"/>
      <w:divBdr>
        <w:top w:val="none" w:sz="0" w:space="0" w:color="auto"/>
        <w:left w:val="none" w:sz="0" w:space="0" w:color="auto"/>
        <w:bottom w:val="none" w:sz="0" w:space="0" w:color="auto"/>
        <w:right w:val="none" w:sz="0" w:space="0" w:color="auto"/>
      </w:divBdr>
    </w:div>
    <w:div w:id="1730300541">
      <w:bodyDiv w:val="1"/>
      <w:marLeft w:val="0"/>
      <w:marRight w:val="0"/>
      <w:marTop w:val="0"/>
      <w:marBottom w:val="0"/>
      <w:divBdr>
        <w:top w:val="none" w:sz="0" w:space="0" w:color="auto"/>
        <w:left w:val="none" w:sz="0" w:space="0" w:color="auto"/>
        <w:bottom w:val="none" w:sz="0" w:space="0" w:color="auto"/>
        <w:right w:val="none" w:sz="0" w:space="0" w:color="auto"/>
      </w:divBdr>
      <w:divsChild>
        <w:div w:id="1298297910">
          <w:marLeft w:val="0"/>
          <w:marRight w:val="0"/>
          <w:marTop w:val="0"/>
          <w:marBottom w:val="0"/>
          <w:divBdr>
            <w:top w:val="none" w:sz="0" w:space="0" w:color="auto"/>
            <w:left w:val="none" w:sz="0" w:space="0" w:color="auto"/>
            <w:bottom w:val="none" w:sz="0" w:space="0" w:color="auto"/>
            <w:right w:val="none" w:sz="0" w:space="0" w:color="auto"/>
          </w:divBdr>
          <w:divsChild>
            <w:div w:id="1845585642">
              <w:marLeft w:val="0"/>
              <w:marRight w:val="0"/>
              <w:marTop w:val="100"/>
              <w:marBottom w:val="100"/>
              <w:divBdr>
                <w:top w:val="none" w:sz="0" w:space="0" w:color="auto"/>
                <w:left w:val="none" w:sz="0" w:space="0" w:color="auto"/>
                <w:bottom w:val="none" w:sz="0" w:space="0" w:color="auto"/>
                <w:right w:val="none" w:sz="0" w:space="0" w:color="auto"/>
              </w:divBdr>
              <w:divsChild>
                <w:div w:id="2039356267">
                  <w:marLeft w:val="0"/>
                  <w:marRight w:val="0"/>
                  <w:marTop w:val="0"/>
                  <w:marBottom w:val="0"/>
                  <w:divBdr>
                    <w:top w:val="none" w:sz="0" w:space="0" w:color="auto"/>
                    <w:left w:val="none" w:sz="0" w:space="0" w:color="auto"/>
                    <w:bottom w:val="none" w:sz="0" w:space="0" w:color="auto"/>
                    <w:right w:val="none" w:sz="0" w:space="0" w:color="auto"/>
                  </w:divBdr>
                  <w:divsChild>
                    <w:div w:id="1703357286">
                      <w:marLeft w:val="0"/>
                      <w:marRight w:val="0"/>
                      <w:marTop w:val="0"/>
                      <w:marBottom w:val="0"/>
                      <w:divBdr>
                        <w:top w:val="none" w:sz="0" w:space="0" w:color="auto"/>
                        <w:left w:val="none" w:sz="0" w:space="0" w:color="auto"/>
                        <w:bottom w:val="none" w:sz="0" w:space="0" w:color="auto"/>
                        <w:right w:val="none" w:sz="0" w:space="0" w:color="auto"/>
                      </w:divBdr>
                      <w:divsChild>
                        <w:div w:id="8496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34273">
      <w:bodyDiv w:val="1"/>
      <w:marLeft w:val="0"/>
      <w:marRight w:val="0"/>
      <w:marTop w:val="0"/>
      <w:marBottom w:val="0"/>
      <w:divBdr>
        <w:top w:val="none" w:sz="0" w:space="0" w:color="auto"/>
        <w:left w:val="none" w:sz="0" w:space="0" w:color="auto"/>
        <w:bottom w:val="none" w:sz="0" w:space="0" w:color="auto"/>
        <w:right w:val="none" w:sz="0" w:space="0" w:color="auto"/>
      </w:divBdr>
    </w:div>
    <w:div w:id="1816793348">
      <w:bodyDiv w:val="1"/>
      <w:marLeft w:val="0"/>
      <w:marRight w:val="0"/>
      <w:marTop w:val="0"/>
      <w:marBottom w:val="0"/>
      <w:divBdr>
        <w:top w:val="none" w:sz="0" w:space="0" w:color="auto"/>
        <w:left w:val="none" w:sz="0" w:space="0" w:color="auto"/>
        <w:bottom w:val="none" w:sz="0" w:space="0" w:color="auto"/>
        <w:right w:val="none" w:sz="0" w:space="0" w:color="auto"/>
      </w:divBdr>
      <w:divsChild>
        <w:div w:id="403334044">
          <w:marLeft w:val="0"/>
          <w:marRight w:val="0"/>
          <w:marTop w:val="60"/>
          <w:marBottom w:val="0"/>
          <w:divBdr>
            <w:top w:val="none" w:sz="0" w:space="0" w:color="auto"/>
            <w:left w:val="none" w:sz="0" w:space="0" w:color="auto"/>
            <w:bottom w:val="none" w:sz="0" w:space="0" w:color="auto"/>
            <w:right w:val="none" w:sz="0" w:space="0" w:color="auto"/>
          </w:divBdr>
        </w:div>
      </w:divsChild>
    </w:div>
    <w:div w:id="1855459107">
      <w:bodyDiv w:val="1"/>
      <w:marLeft w:val="0"/>
      <w:marRight w:val="0"/>
      <w:marTop w:val="0"/>
      <w:marBottom w:val="0"/>
      <w:divBdr>
        <w:top w:val="none" w:sz="0" w:space="0" w:color="auto"/>
        <w:left w:val="none" w:sz="0" w:space="0" w:color="auto"/>
        <w:bottom w:val="none" w:sz="0" w:space="0" w:color="auto"/>
        <w:right w:val="none" w:sz="0" w:space="0" w:color="auto"/>
      </w:divBdr>
      <w:divsChild>
        <w:div w:id="2123960781">
          <w:marLeft w:val="0"/>
          <w:marRight w:val="0"/>
          <w:marTop w:val="0"/>
          <w:marBottom w:val="0"/>
          <w:divBdr>
            <w:top w:val="none" w:sz="0" w:space="0" w:color="auto"/>
            <w:left w:val="none" w:sz="0" w:space="0" w:color="auto"/>
            <w:bottom w:val="none" w:sz="0" w:space="0" w:color="auto"/>
            <w:right w:val="none" w:sz="0" w:space="0" w:color="auto"/>
          </w:divBdr>
        </w:div>
      </w:divsChild>
    </w:div>
    <w:div w:id="1860461438">
      <w:bodyDiv w:val="1"/>
      <w:marLeft w:val="0"/>
      <w:marRight w:val="0"/>
      <w:marTop w:val="0"/>
      <w:marBottom w:val="0"/>
      <w:divBdr>
        <w:top w:val="none" w:sz="0" w:space="0" w:color="auto"/>
        <w:left w:val="none" w:sz="0" w:space="0" w:color="auto"/>
        <w:bottom w:val="none" w:sz="0" w:space="0" w:color="auto"/>
        <w:right w:val="none" w:sz="0" w:space="0" w:color="auto"/>
      </w:divBdr>
    </w:div>
    <w:div w:id="1866627163">
      <w:bodyDiv w:val="1"/>
      <w:marLeft w:val="0"/>
      <w:marRight w:val="0"/>
      <w:marTop w:val="0"/>
      <w:marBottom w:val="0"/>
      <w:divBdr>
        <w:top w:val="none" w:sz="0" w:space="0" w:color="auto"/>
        <w:left w:val="none" w:sz="0" w:space="0" w:color="auto"/>
        <w:bottom w:val="none" w:sz="0" w:space="0" w:color="auto"/>
        <w:right w:val="none" w:sz="0" w:space="0" w:color="auto"/>
      </w:divBdr>
    </w:div>
    <w:div w:id="1870534424">
      <w:bodyDiv w:val="1"/>
      <w:marLeft w:val="0"/>
      <w:marRight w:val="0"/>
      <w:marTop w:val="0"/>
      <w:marBottom w:val="0"/>
      <w:divBdr>
        <w:top w:val="none" w:sz="0" w:space="0" w:color="auto"/>
        <w:left w:val="none" w:sz="0" w:space="0" w:color="auto"/>
        <w:bottom w:val="none" w:sz="0" w:space="0" w:color="auto"/>
        <w:right w:val="none" w:sz="0" w:space="0" w:color="auto"/>
      </w:divBdr>
      <w:divsChild>
        <w:div w:id="3361599">
          <w:marLeft w:val="274"/>
          <w:marRight w:val="0"/>
          <w:marTop w:val="0"/>
          <w:marBottom w:val="43"/>
          <w:divBdr>
            <w:top w:val="none" w:sz="0" w:space="0" w:color="auto"/>
            <w:left w:val="none" w:sz="0" w:space="0" w:color="auto"/>
            <w:bottom w:val="none" w:sz="0" w:space="0" w:color="auto"/>
            <w:right w:val="none" w:sz="0" w:space="0" w:color="auto"/>
          </w:divBdr>
        </w:div>
        <w:div w:id="1319387300">
          <w:marLeft w:val="274"/>
          <w:marRight w:val="0"/>
          <w:marTop w:val="0"/>
          <w:marBottom w:val="43"/>
          <w:divBdr>
            <w:top w:val="none" w:sz="0" w:space="0" w:color="auto"/>
            <w:left w:val="none" w:sz="0" w:space="0" w:color="auto"/>
            <w:bottom w:val="none" w:sz="0" w:space="0" w:color="auto"/>
            <w:right w:val="none" w:sz="0" w:space="0" w:color="auto"/>
          </w:divBdr>
        </w:div>
      </w:divsChild>
    </w:div>
    <w:div w:id="1872255181">
      <w:bodyDiv w:val="1"/>
      <w:marLeft w:val="0"/>
      <w:marRight w:val="0"/>
      <w:marTop w:val="0"/>
      <w:marBottom w:val="0"/>
      <w:divBdr>
        <w:top w:val="none" w:sz="0" w:space="0" w:color="auto"/>
        <w:left w:val="none" w:sz="0" w:space="0" w:color="auto"/>
        <w:bottom w:val="none" w:sz="0" w:space="0" w:color="auto"/>
        <w:right w:val="none" w:sz="0" w:space="0" w:color="auto"/>
      </w:divBdr>
    </w:div>
    <w:div w:id="1881017336">
      <w:bodyDiv w:val="1"/>
      <w:marLeft w:val="0"/>
      <w:marRight w:val="0"/>
      <w:marTop w:val="0"/>
      <w:marBottom w:val="0"/>
      <w:divBdr>
        <w:top w:val="none" w:sz="0" w:space="0" w:color="auto"/>
        <w:left w:val="none" w:sz="0" w:space="0" w:color="auto"/>
        <w:bottom w:val="none" w:sz="0" w:space="0" w:color="auto"/>
        <w:right w:val="none" w:sz="0" w:space="0" w:color="auto"/>
      </w:divBdr>
      <w:divsChild>
        <w:div w:id="1921402484">
          <w:marLeft w:val="0"/>
          <w:marRight w:val="0"/>
          <w:marTop w:val="0"/>
          <w:marBottom w:val="0"/>
          <w:divBdr>
            <w:top w:val="none" w:sz="0" w:space="0" w:color="auto"/>
            <w:left w:val="none" w:sz="0" w:space="0" w:color="auto"/>
            <w:bottom w:val="none" w:sz="0" w:space="0" w:color="auto"/>
            <w:right w:val="none" w:sz="0" w:space="0" w:color="auto"/>
          </w:divBdr>
          <w:divsChild>
            <w:div w:id="939683844">
              <w:marLeft w:val="0"/>
              <w:marRight w:val="0"/>
              <w:marTop w:val="0"/>
              <w:marBottom w:val="0"/>
              <w:divBdr>
                <w:top w:val="none" w:sz="0" w:space="0" w:color="auto"/>
                <w:left w:val="none" w:sz="0" w:space="0" w:color="auto"/>
                <w:bottom w:val="none" w:sz="0" w:space="0" w:color="auto"/>
                <w:right w:val="none" w:sz="0" w:space="0" w:color="auto"/>
              </w:divBdr>
              <w:divsChild>
                <w:div w:id="1835101863">
                  <w:marLeft w:val="0"/>
                  <w:marRight w:val="0"/>
                  <w:marTop w:val="0"/>
                  <w:marBottom w:val="0"/>
                  <w:divBdr>
                    <w:top w:val="none" w:sz="0" w:space="0" w:color="auto"/>
                    <w:left w:val="none" w:sz="0" w:space="0" w:color="auto"/>
                    <w:bottom w:val="none" w:sz="0" w:space="0" w:color="auto"/>
                    <w:right w:val="none" w:sz="0" w:space="0" w:color="auto"/>
                  </w:divBdr>
                  <w:divsChild>
                    <w:div w:id="1734738807">
                      <w:marLeft w:val="0"/>
                      <w:marRight w:val="0"/>
                      <w:marTop w:val="0"/>
                      <w:marBottom w:val="0"/>
                      <w:divBdr>
                        <w:top w:val="none" w:sz="0" w:space="0" w:color="auto"/>
                        <w:left w:val="none" w:sz="0" w:space="0" w:color="auto"/>
                        <w:bottom w:val="none" w:sz="0" w:space="0" w:color="auto"/>
                        <w:right w:val="none" w:sz="0" w:space="0" w:color="auto"/>
                      </w:divBdr>
                      <w:divsChild>
                        <w:div w:id="435829977">
                          <w:marLeft w:val="0"/>
                          <w:marRight w:val="0"/>
                          <w:marTop w:val="0"/>
                          <w:marBottom w:val="0"/>
                          <w:divBdr>
                            <w:top w:val="none" w:sz="0" w:space="0" w:color="auto"/>
                            <w:left w:val="none" w:sz="0" w:space="0" w:color="auto"/>
                            <w:bottom w:val="none" w:sz="0" w:space="0" w:color="auto"/>
                            <w:right w:val="none" w:sz="0" w:space="0" w:color="auto"/>
                          </w:divBdr>
                          <w:divsChild>
                            <w:div w:id="591013728">
                              <w:marLeft w:val="0"/>
                              <w:marRight w:val="0"/>
                              <w:marTop w:val="0"/>
                              <w:marBottom w:val="0"/>
                              <w:divBdr>
                                <w:top w:val="none" w:sz="0" w:space="0" w:color="auto"/>
                                <w:left w:val="none" w:sz="0" w:space="0" w:color="auto"/>
                                <w:bottom w:val="none" w:sz="0" w:space="0" w:color="auto"/>
                                <w:right w:val="none" w:sz="0" w:space="0" w:color="auto"/>
                              </w:divBdr>
                              <w:divsChild>
                                <w:div w:id="349448980">
                                  <w:marLeft w:val="0"/>
                                  <w:marRight w:val="0"/>
                                  <w:marTop w:val="0"/>
                                  <w:marBottom w:val="0"/>
                                  <w:divBdr>
                                    <w:top w:val="none" w:sz="0" w:space="0" w:color="auto"/>
                                    <w:left w:val="none" w:sz="0" w:space="0" w:color="auto"/>
                                    <w:bottom w:val="none" w:sz="0" w:space="0" w:color="auto"/>
                                    <w:right w:val="none" w:sz="0" w:space="0" w:color="auto"/>
                                  </w:divBdr>
                                  <w:divsChild>
                                    <w:div w:id="222448339">
                                      <w:marLeft w:val="0"/>
                                      <w:marRight w:val="0"/>
                                      <w:marTop w:val="0"/>
                                      <w:marBottom w:val="0"/>
                                      <w:divBdr>
                                        <w:top w:val="none" w:sz="0" w:space="0" w:color="auto"/>
                                        <w:left w:val="none" w:sz="0" w:space="0" w:color="auto"/>
                                        <w:bottom w:val="none" w:sz="0" w:space="0" w:color="auto"/>
                                        <w:right w:val="none" w:sz="0" w:space="0" w:color="auto"/>
                                      </w:divBdr>
                                      <w:divsChild>
                                        <w:div w:id="901792102">
                                          <w:marLeft w:val="0"/>
                                          <w:marRight w:val="0"/>
                                          <w:marTop w:val="0"/>
                                          <w:marBottom w:val="0"/>
                                          <w:divBdr>
                                            <w:top w:val="none" w:sz="0" w:space="0" w:color="auto"/>
                                            <w:left w:val="none" w:sz="0" w:space="0" w:color="auto"/>
                                            <w:bottom w:val="none" w:sz="0" w:space="0" w:color="auto"/>
                                            <w:right w:val="none" w:sz="0" w:space="0" w:color="auto"/>
                                          </w:divBdr>
                                          <w:divsChild>
                                            <w:div w:id="1072705053">
                                              <w:marLeft w:val="0"/>
                                              <w:marRight w:val="0"/>
                                              <w:marTop w:val="0"/>
                                              <w:marBottom w:val="0"/>
                                              <w:divBdr>
                                                <w:top w:val="none" w:sz="0" w:space="0" w:color="auto"/>
                                                <w:left w:val="none" w:sz="0" w:space="0" w:color="auto"/>
                                                <w:bottom w:val="none" w:sz="0" w:space="0" w:color="auto"/>
                                                <w:right w:val="none" w:sz="0" w:space="0" w:color="auto"/>
                                              </w:divBdr>
                                              <w:divsChild>
                                                <w:div w:id="1398170092">
                                                  <w:marLeft w:val="0"/>
                                                  <w:marRight w:val="0"/>
                                                  <w:marTop w:val="0"/>
                                                  <w:marBottom w:val="0"/>
                                                  <w:divBdr>
                                                    <w:top w:val="none" w:sz="0" w:space="0" w:color="auto"/>
                                                    <w:left w:val="none" w:sz="0" w:space="0" w:color="auto"/>
                                                    <w:bottom w:val="none" w:sz="0" w:space="0" w:color="auto"/>
                                                    <w:right w:val="none" w:sz="0" w:space="0" w:color="auto"/>
                                                  </w:divBdr>
                                                  <w:divsChild>
                                                    <w:div w:id="1717048700">
                                                      <w:marLeft w:val="0"/>
                                                      <w:marRight w:val="0"/>
                                                      <w:marTop w:val="0"/>
                                                      <w:marBottom w:val="0"/>
                                                      <w:divBdr>
                                                        <w:top w:val="none" w:sz="0" w:space="0" w:color="auto"/>
                                                        <w:left w:val="none" w:sz="0" w:space="0" w:color="auto"/>
                                                        <w:bottom w:val="none" w:sz="0" w:space="0" w:color="auto"/>
                                                        <w:right w:val="none" w:sz="0" w:space="0" w:color="auto"/>
                                                      </w:divBdr>
                                                      <w:divsChild>
                                                        <w:div w:id="621114942">
                                                          <w:marLeft w:val="0"/>
                                                          <w:marRight w:val="0"/>
                                                          <w:marTop w:val="0"/>
                                                          <w:marBottom w:val="0"/>
                                                          <w:divBdr>
                                                            <w:top w:val="none" w:sz="0" w:space="0" w:color="auto"/>
                                                            <w:left w:val="none" w:sz="0" w:space="0" w:color="auto"/>
                                                            <w:bottom w:val="none" w:sz="0" w:space="0" w:color="auto"/>
                                                            <w:right w:val="none" w:sz="0" w:space="0" w:color="auto"/>
                                                          </w:divBdr>
                                                          <w:divsChild>
                                                            <w:div w:id="2027242221">
                                                              <w:marLeft w:val="0"/>
                                                              <w:marRight w:val="0"/>
                                                              <w:marTop w:val="0"/>
                                                              <w:marBottom w:val="0"/>
                                                              <w:divBdr>
                                                                <w:top w:val="none" w:sz="0" w:space="0" w:color="auto"/>
                                                                <w:left w:val="none" w:sz="0" w:space="0" w:color="auto"/>
                                                                <w:bottom w:val="none" w:sz="0" w:space="0" w:color="auto"/>
                                                                <w:right w:val="none" w:sz="0" w:space="0" w:color="auto"/>
                                                              </w:divBdr>
                                                              <w:divsChild>
                                                                <w:div w:id="7920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29520">
      <w:bodyDiv w:val="1"/>
      <w:marLeft w:val="0"/>
      <w:marRight w:val="0"/>
      <w:marTop w:val="0"/>
      <w:marBottom w:val="0"/>
      <w:divBdr>
        <w:top w:val="none" w:sz="0" w:space="0" w:color="auto"/>
        <w:left w:val="none" w:sz="0" w:space="0" w:color="auto"/>
        <w:bottom w:val="none" w:sz="0" w:space="0" w:color="auto"/>
        <w:right w:val="none" w:sz="0" w:space="0" w:color="auto"/>
      </w:divBdr>
    </w:div>
    <w:div w:id="1920941124">
      <w:bodyDiv w:val="1"/>
      <w:marLeft w:val="0"/>
      <w:marRight w:val="0"/>
      <w:marTop w:val="0"/>
      <w:marBottom w:val="0"/>
      <w:divBdr>
        <w:top w:val="none" w:sz="0" w:space="0" w:color="auto"/>
        <w:left w:val="none" w:sz="0" w:space="0" w:color="auto"/>
        <w:bottom w:val="none" w:sz="0" w:space="0" w:color="auto"/>
        <w:right w:val="none" w:sz="0" w:space="0" w:color="auto"/>
      </w:divBdr>
    </w:div>
    <w:div w:id="1925991090">
      <w:bodyDiv w:val="1"/>
      <w:marLeft w:val="0"/>
      <w:marRight w:val="0"/>
      <w:marTop w:val="0"/>
      <w:marBottom w:val="0"/>
      <w:divBdr>
        <w:top w:val="none" w:sz="0" w:space="0" w:color="auto"/>
        <w:left w:val="none" w:sz="0" w:space="0" w:color="auto"/>
        <w:bottom w:val="none" w:sz="0" w:space="0" w:color="auto"/>
        <w:right w:val="none" w:sz="0" w:space="0" w:color="auto"/>
      </w:divBdr>
    </w:div>
    <w:div w:id="1942646098">
      <w:bodyDiv w:val="1"/>
      <w:marLeft w:val="0"/>
      <w:marRight w:val="0"/>
      <w:marTop w:val="0"/>
      <w:marBottom w:val="0"/>
      <w:divBdr>
        <w:top w:val="none" w:sz="0" w:space="0" w:color="auto"/>
        <w:left w:val="none" w:sz="0" w:space="0" w:color="auto"/>
        <w:bottom w:val="none" w:sz="0" w:space="0" w:color="auto"/>
        <w:right w:val="none" w:sz="0" w:space="0" w:color="auto"/>
      </w:divBdr>
    </w:div>
    <w:div w:id="1976182683">
      <w:bodyDiv w:val="1"/>
      <w:marLeft w:val="0"/>
      <w:marRight w:val="0"/>
      <w:marTop w:val="0"/>
      <w:marBottom w:val="0"/>
      <w:divBdr>
        <w:top w:val="none" w:sz="0" w:space="0" w:color="auto"/>
        <w:left w:val="none" w:sz="0" w:space="0" w:color="auto"/>
        <w:bottom w:val="none" w:sz="0" w:space="0" w:color="auto"/>
        <w:right w:val="none" w:sz="0" w:space="0" w:color="auto"/>
      </w:divBdr>
    </w:div>
    <w:div w:id="1981307392">
      <w:bodyDiv w:val="1"/>
      <w:marLeft w:val="0"/>
      <w:marRight w:val="0"/>
      <w:marTop w:val="0"/>
      <w:marBottom w:val="0"/>
      <w:divBdr>
        <w:top w:val="none" w:sz="0" w:space="0" w:color="auto"/>
        <w:left w:val="none" w:sz="0" w:space="0" w:color="auto"/>
        <w:bottom w:val="none" w:sz="0" w:space="0" w:color="auto"/>
        <w:right w:val="none" w:sz="0" w:space="0" w:color="auto"/>
      </w:divBdr>
    </w:div>
    <w:div w:id="1982735940">
      <w:bodyDiv w:val="1"/>
      <w:marLeft w:val="0"/>
      <w:marRight w:val="0"/>
      <w:marTop w:val="0"/>
      <w:marBottom w:val="0"/>
      <w:divBdr>
        <w:top w:val="none" w:sz="0" w:space="0" w:color="auto"/>
        <w:left w:val="none" w:sz="0" w:space="0" w:color="auto"/>
        <w:bottom w:val="none" w:sz="0" w:space="0" w:color="auto"/>
        <w:right w:val="none" w:sz="0" w:space="0" w:color="auto"/>
      </w:divBdr>
      <w:divsChild>
        <w:div w:id="560560216">
          <w:marLeft w:val="0"/>
          <w:marRight w:val="0"/>
          <w:marTop w:val="0"/>
          <w:marBottom w:val="0"/>
          <w:divBdr>
            <w:top w:val="none" w:sz="0" w:space="0" w:color="auto"/>
            <w:left w:val="none" w:sz="0" w:space="0" w:color="auto"/>
            <w:bottom w:val="none" w:sz="0" w:space="0" w:color="auto"/>
            <w:right w:val="none" w:sz="0" w:space="0" w:color="auto"/>
          </w:divBdr>
        </w:div>
      </w:divsChild>
    </w:div>
    <w:div w:id="2006012192">
      <w:bodyDiv w:val="1"/>
      <w:marLeft w:val="0"/>
      <w:marRight w:val="0"/>
      <w:marTop w:val="0"/>
      <w:marBottom w:val="0"/>
      <w:divBdr>
        <w:top w:val="none" w:sz="0" w:space="0" w:color="auto"/>
        <w:left w:val="none" w:sz="0" w:space="0" w:color="auto"/>
        <w:bottom w:val="none" w:sz="0" w:space="0" w:color="auto"/>
        <w:right w:val="none" w:sz="0" w:space="0" w:color="auto"/>
      </w:divBdr>
    </w:div>
    <w:div w:id="2014065779">
      <w:bodyDiv w:val="1"/>
      <w:marLeft w:val="0"/>
      <w:marRight w:val="0"/>
      <w:marTop w:val="0"/>
      <w:marBottom w:val="0"/>
      <w:divBdr>
        <w:top w:val="none" w:sz="0" w:space="0" w:color="auto"/>
        <w:left w:val="none" w:sz="0" w:space="0" w:color="auto"/>
        <w:bottom w:val="none" w:sz="0" w:space="0" w:color="auto"/>
        <w:right w:val="none" w:sz="0" w:space="0" w:color="auto"/>
      </w:divBdr>
      <w:divsChild>
        <w:div w:id="1199078655">
          <w:marLeft w:val="0"/>
          <w:marRight w:val="0"/>
          <w:marTop w:val="0"/>
          <w:marBottom w:val="0"/>
          <w:divBdr>
            <w:top w:val="none" w:sz="0" w:space="0" w:color="auto"/>
            <w:left w:val="none" w:sz="0" w:space="0" w:color="auto"/>
            <w:bottom w:val="none" w:sz="0" w:space="0" w:color="auto"/>
            <w:right w:val="none" w:sz="0" w:space="0" w:color="auto"/>
          </w:divBdr>
          <w:divsChild>
            <w:div w:id="1581408441">
              <w:marLeft w:val="0"/>
              <w:marRight w:val="0"/>
              <w:marTop w:val="0"/>
              <w:marBottom w:val="0"/>
              <w:divBdr>
                <w:top w:val="none" w:sz="0" w:space="0" w:color="auto"/>
                <w:left w:val="none" w:sz="0" w:space="0" w:color="auto"/>
                <w:bottom w:val="none" w:sz="0" w:space="0" w:color="auto"/>
                <w:right w:val="none" w:sz="0" w:space="0" w:color="auto"/>
              </w:divBdr>
              <w:divsChild>
                <w:div w:id="1492673048">
                  <w:marLeft w:val="0"/>
                  <w:marRight w:val="0"/>
                  <w:marTop w:val="0"/>
                  <w:marBottom w:val="0"/>
                  <w:divBdr>
                    <w:top w:val="none" w:sz="0" w:space="0" w:color="auto"/>
                    <w:left w:val="none" w:sz="0" w:space="0" w:color="auto"/>
                    <w:bottom w:val="none" w:sz="0" w:space="0" w:color="auto"/>
                    <w:right w:val="none" w:sz="0" w:space="0" w:color="auto"/>
                  </w:divBdr>
                  <w:divsChild>
                    <w:div w:id="1042751299">
                      <w:marLeft w:val="0"/>
                      <w:marRight w:val="0"/>
                      <w:marTop w:val="0"/>
                      <w:marBottom w:val="0"/>
                      <w:divBdr>
                        <w:top w:val="none" w:sz="0" w:space="0" w:color="auto"/>
                        <w:left w:val="none" w:sz="0" w:space="0" w:color="auto"/>
                        <w:bottom w:val="none" w:sz="0" w:space="0" w:color="auto"/>
                        <w:right w:val="none" w:sz="0" w:space="0" w:color="auto"/>
                      </w:divBdr>
                      <w:divsChild>
                        <w:div w:id="1940986563">
                          <w:marLeft w:val="0"/>
                          <w:marRight w:val="0"/>
                          <w:marTop w:val="0"/>
                          <w:marBottom w:val="0"/>
                          <w:divBdr>
                            <w:top w:val="none" w:sz="0" w:space="0" w:color="auto"/>
                            <w:left w:val="none" w:sz="0" w:space="0" w:color="auto"/>
                            <w:bottom w:val="none" w:sz="0" w:space="0" w:color="auto"/>
                            <w:right w:val="none" w:sz="0" w:space="0" w:color="auto"/>
                          </w:divBdr>
                          <w:divsChild>
                            <w:div w:id="66539295">
                              <w:marLeft w:val="0"/>
                              <w:marRight w:val="0"/>
                              <w:marTop w:val="0"/>
                              <w:marBottom w:val="0"/>
                              <w:divBdr>
                                <w:top w:val="none" w:sz="0" w:space="0" w:color="auto"/>
                                <w:left w:val="none" w:sz="0" w:space="0" w:color="auto"/>
                                <w:bottom w:val="none" w:sz="0" w:space="0" w:color="auto"/>
                                <w:right w:val="none" w:sz="0" w:space="0" w:color="auto"/>
                              </w:divBdr>
                              <w:divsChild>
                                <w:div w:id="97069482">
                                  <w:marLeft w:val="0"/>
                                  <w:marRight w:val="0"/>
                                  <w:marTop w:val="0"/>
                                  <w:marBottom w:val="0"/>
                                  <w:divBdr>
                                    <w:top w:val="none" w:sz="0" w:space="0" w:color="auto"/>
                                    <w:left w:val="none" w:sz="0" w:space="0" w:color="auto"/>
                                    <w:bottom w:val="none" w:sz="0" w:space="0" w:color="auto"/>
                                    <w:right w:val="none" w:sz="0" w:space="0" w:color="auto"/>
                                  </w:divBdr>
                                  <w:divsChild>
                                    <w:div w:id="1319726992">
                                      <w:marLeft w:val="0"/>
                                      <w:marRight w:val="0"/>
                                      <w:marTop w:val="0"/>
                                      <w:marBottom w:val="0"/>
                                      <w:divBdr>
                                        <w:top w:val="none" w:sz="0" w:space="0" w:color="auto"/>
                                        <w:left w:val="none" w:sz="0" w:space="0" w:color="auto"/>
                                        <w:bottom w:val="none" w:sz="0" w:space="0" w:color="auto"/>
                                        <w:right w:val="none" w:sz="0" w:space="0" w:color="auto"/>
                                      </w:divBdr>
                                      <w:divsChild>
                                        <w:div w:id="1174611469">
                                          <w:marLeft w:val="0"/>
                                          <w:marRight w:val="0"/>
                                          <w:marTop w:val="0"/>
                                          <w:marBottom w:val="0"/>
                                          <w:divBdr>
                                            <w:top w:val="none" w:sz="0" w:space="0" w:color="auto"/>
                                            <w:left w:val="none" w:sz="0" w:space="0" w:color="auto"/>
                                            <w:bottom w:val="none" w:sz="0" w:space="0" w:color="auto"/>
                                            <w:right w:val="none" w:sz="0" w:space="0" w:color="auto"/>
                                          </w:divBdr>
                                          <w:divsChild>
                                            <w:div w:id="95758087">
                                              <w:marLeft w:val="0"/>
                                              <w:marRight w:val="0"/>
                                              <w:marTop w:val="0"/>
                                              <w:marBottom w:val="120"/>
                                              <w:divBdr>
                                                <w:top w:val="single" w:sz="6" w:space="0" w:color="F5F5F5"/>
                                                <w:left w:val="single" w:sz="6" w:space="0" w:color="F5F5F5"/>
                                                <w:bottom w:val="single" w:sz="6" w:space="0" w:color="F5F5F5"/>
                                                <w:right w:val="single" w:sz="6" w:space="0" w:color="F5F5F5"/>
                                              </w:divBdr>
                                              <w:divsChild>
                                                <w:div w:id="995381794">
                                                  <w:marLeft w:val="0"/>
                                                  <w:marRight w:val="0"/>
                                                  <w:marTop w:val="0"/>
                                                  <w:marBottom w:val="0"/>
                                                  <w:divBdr>
                                                    <w:top w:val="none" w:sz="0" w:space="0" w:color="auto"/>
                                                    <w:left w:val="none" w:sz="0" w:space="0" w:color="auto"/>
                                                    <w:bottom w:val="none" w:sz="0" w:space="0" w:color="auto"/>
                                                    <w:right w:val="none" w:sz="0" w:space="0" w:color="auto"/>
                                                  </w:divBdr>
                                                  <w:divsChild>
                                                    <w:div w:id="2301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639982">
      <w:bodyDiv w:val="1"/>
      <w:marLeft w:val="0"/>
      <w:marRight w:val="0"/>
      <w:marTop w:val="0"/>
      <w:marBottom w:val="0"/>
      <w:divBdr>
        <w:top w:val="none" w:sz="0" w:space="0" w:color="auto"/>
        <w:left w:val="none" w:sz="0" w:space="0" w:color="auto"/>
        <w:bottom w:val="none" w:sz="0" w:space="0" w:color="auto"/>
        <w:right w:val="none" w:sz="0" w:space="0" w:color="auto"/>
      </w:divBdr>
    </w:div>
    <w:div w:id="2021540000">
      <w:bodyDiv w:val="1"/>
      <w:marLeft w:val="0"/>
      <w:marRight w:val="0"/>
      <w:marTop w:val="0"/>
      <w:marBottom w:val="0"/>
      <w:divBdr>
        <w:top w:val="none" w:sz="0" w:space="0" w:color="auto"/>
        <w:left w:val="none" w:sz="0" w:space="0" w:color="auto"/>
        <w:bottom w:val="none" w:sz="0" w:space="0" w:color="auto"/>
        <w:right w:val="none" w:sz="0" w:space="0" w:color="auto"/>
      </w:divBdr>
    </w:div>
    <w:div w:id="2027243703">
      <w:bodyDiv w:val="1"/>
      <w:marLeft w:val="0"/>
      <w:marRight w:val="0"/>
      <w:marTop w:val="0"/>
      <w:marBottom w:val="0"/>
      <w:divBdr>
        <w:top w:val="none" w:sz="0" w:space="0" w:color="auto"/>
        <w:left w:val="none" w:sz="0" w:space="0" w:color="auto"/>
        <w:bottom w:val="none" w:sz="0" w:space="0" w:color="auto"/>
        <w:right w:val="none" w:sz="0" w:space="0" w:color="auto"/>
      </w:divBdr>
    </w:div>
    <w:div w:id="2059165674">
      <w:bodyDiv w:val="1"/>
      <w:marLeft w:val="0"/>
      <w:marRight w:val="0"/>
      <w:marTop w:val="0"/>
      <w:marBottom w:val="0"/>
      <w:divBdr>
        <w:top w:val="none" w:sz="0" w:space="0" w:color="auto"/>
        <w:left w:val="none" w:sz="0" w:space="0" w:color="auto"/>
        <w:bottom w:val="none" w:sz="0" w:space="0" w:color="auto"/>
        <w:right w:val="none" w:sz="0" w:space="0" w:color="auto"/>
      </w:divBdr>
    </w:div>
    <w:div w:id="2114589461">
      <w:bodyDiv w:val="1"/>
      <w:marLeft w:val="0"/>
      <w:marRight w:val="0"/>
      <w:marTop w:val="0"/>
      <w:marBottom w:val="0"/>
      <w:divBdr>
        <w:top w:val="none" w:sz="0" w:space="0" w:color="auto"/>
        <w:left w:val="none" w:sz="0" w:space="0" w:color="auto"/>
        <w:bottom w:val="none" w:sz="0" w:space="0" w:color="auto"/>
        <w:right w:val="none" w:sz="0" w:space="0" w:color="auto"/>
      </w:divBdr>
    </w:div>
    <w:div w:id="2123454552">
      <w:bodyDiv w:val="1"/>
      <w:marLeft w:val="0"/>
      <w:marRight w:val="0"/>
      <w:marTop w:val="0"/>
      <w:marBottom w:val="0"/>
      <w:divBdr>
        <w:top w:val="none" w:sz="0" w:space="0" w:color="auto"/>
        <w:left w:val="none" w:sz="0" w:space="0" w:color="auto"/>
        <w:bottom w:val="none" w:sz="0" w:space="0" w:color="auto"/>
        <w:right w:val="none" w:sz="0" w:space="0" w:color="auto"/>
      </w:divBdr>
      <w:divsChild>
        <w:div w:id="1289554090">
          <w:marLeft w:val="0"/>
          <w:marRight w:val="0"/>
          <w:marTop w:val="0"/>
          <w:marBottom w:val="0"/>
          <w:divBdr>
            <w:top w:val="none" w:sz="0" w:space="0" w:color="auto"/>
            <w:left w:val="none" w:sz="0" w:space="0" w:color="auto"/>
            <w:bottom w:val="none" w:sz="0" w:space="0" w:color="auto"/>
            <w:right w:val="none" w:sz="0" w:space="0" w:color="auto"/>
          </w:divBdr>
        </w:div>
      </w:divsChild>
    </w:div>
    <w:div w:id="2135829185">
      <w:bodyDiv w:val="1"/>
      <w:marLeft w:val="0"/>
      <w:marRight w:val="0"/>
      <w:marTop w:val="0"/>
      <w:marBottom w:val="0"/>
      <w:divBdr>
        <w:top w:val="none" w:sz="0" w:space="0" w:color="auto"/>
        <w:left w:val="none" w:sz="0" w:space="0" w:color="auto"/>
        <w:bottom w:val="none" w:sz="0" w:space="0" w:color="auto"/>
        <w:right w:val="none" w:sz="0" w:space="0" w:color="auto"/>
      </w:divBdr>
    </w:div>
    <w:div w:id="2136287940">
      <w:bodyDiv w:val="1"/>
      <w:marLeft w:val="0"/>
      <w:marRight w:val="0"/>
      <w:marTop w:val="0"/>
      <w:marBottom w:val="0"/>
      <w:divBdr>
        <w:top w:val="none" w:sz="0" w:space="0" w:color="auto"/>
        <w:left w:val="none" w:sz="0" w:space="0" w:color="auto"/>
        <w:bottom w:val="none" w:sz="0" w:space="0" w:color="auto"/>
        <w:right w:val="none" w:sz="0" w:space="0" w:color="auto"/>
      </w:divBdr>
      <w:divsChild>
        <w:div w:id="1910993721">
          <w:marLeft w:val="0"/>
          <w:marRight w:val="0"/>
          <w:marTop w:val="0"/>
          <w:marBottom w:val="0"/>
          <w:divBdr>
            <w:top w:val="none" w:sz="0" w:space="0" w:color="auto"/>
            <w:left w:val="none" w:sz="0" w:space="0" w:color="auto"/>
            <w:bottom w:val="none" w:sz="0" w:space="0" w:color="auto"/>
            <w:right w:val="none" w:sz="0" w:space="0" w:color="auto"/>
          </w:divBdr>
          <w:divsChild>
            <w:div w:id="541674761">
              <w:marLeft w:val="0"/>
              <w:marRight w:val="0"/>
              <w:marTop w:val="100"/>
              <w:marBottom w:val="100"/>
              <w:divBdr>
                <w:top w:val="none" w:sz="0" w:space="0" w:color="auto"/>
                <w:left w:val="none" w:sz="0" w:space="0" w:color="auto"/>
                <w:bottom w:val="none" w:sz="0" w:space="0" w:color="auto"/>
                <w:right w:val="none" w:sz="0" w:space="0" w:color="auto"/>
              </w:divBdr>
              <w:divsChild>
                <w:div w:id="1773283728">
                  <w:marLeft w:val="0"/>
                  <w:marRight w:val="0"/>
                  <w:marTop w:val="0"/>
                  <w:marBottom w:val="0"/>
                  <w:divBdr>
                    <w:top w:val="none" w:sz="0" w:space="0" w:color="auto"/>
                    <w:left w:val="none" w:sz="0" w:space="0" w:color="auto"/>
                    <w:bottom w:val="none" w:sz="0" w:space="0" w:color="auto"/>
                    <w:right w:val="none" w:sz="0" w:space="0" w:color="auto"/>
                  </w:divBdr>
                  <w:divsChild>
                    <w:div w:id="281497688">
                      <w:marLeft w:val="0"/>
                      <w:marRight w:val="0"/>
                      <w:marTop w:val="0"/>
                      <w:marBottom w:val="0"/>
                      <w:divBdr>
                        <w:top w:val="none" w:sz="0" w:space="0" w:color="auto"/>
                        <w:left w:val="none" w:sz="0" w:space="0" w:color="auto"/>
                        <w:bottom w:val="none" w:sz="0" w:space="0" w:color="auto"/>
                        <w:right w:val="none" w:sz="0" w:space="0" w:color="auto"/>
                      </w:divBdr>
                      <w:divsChild>
                        <w:div w:id="794639164">
                          <w:marLeft w:val="0"/>
                          <w:marRight w:val="0"/>
                          <w:marTop w:val="0"/>
                          <w:marBottom w:val="0"/>
                          <w:divBdr>
                            <w:top w:val="none" w:sz="0" w:space="0" w:color="auto"/>
                            <w:left w:val="none" w:sz="0" w:space="0" w:color="auto"/>
                            <w:bottom w:val="none" w:sz="0" w:space="0" w:color="auto"/>
                            <w:right w:val="none" w:sz="0" w:space="0" w:color="auto"/>
                          </w:divBdr>
                          <w:divsChild>
                            <w:div w:id="19102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6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loitte Palette">
      <a:dk1>
        <a:sysClr val="windowText" lastClr="000000"/>
      </a:dk1>
      <a:lt1>
        <a:sysClr val="window" lastClr="FFFFFF"/>
      </a:lt1>
      <a:dk2>
        <a:srgbClr val="313131"/>
      </a:dk2>
      <a:lt2>
        <a:srgbClr val="FFFFFF"/>
      </a:lt2>
      <a:accent1>
        <a:srgbClr val="002776"/>
      </a:accent1>
      <a:accent2>
        <a:srgbClr val="81BC00"/>
      </a:accent2>
      <a:accent3>
        <a:srgbClr val="00A1DE"/>
      </a:accent3>
      <a:accent4>
        <a:srgbClr val="3C8A2E"/>
      </a:accent4>
      <a:accent5>
        <a:srgbClr val="575757"/>
      </a:accent5>
      <a:accent6>
        <a:srgbClr val="BDD203"/>
      </a:accent6>
      <a:hlink>
        <a:srgbClr val="00A1DE"/>
      </a:hlink>
      <a:folHlink>
        <a:srgbClr val="72C7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EB1E-028B-408A-BB7C-FE0EFA62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7135</Words>
  <Characters>39244</Characters>
  <Application>Microsoft Office Word</Application>
  <DocSecurity>0</DocSecurity>
  <Lines>327</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PAR_LIB1\1151605\1</vt:lpstr>
      <vt:lpstr>PAR_LIB1\1151605\1</vt:lpstr>
    </vt:vector>
  </TitlesOfParts>
  <Company>CPSCL</Company>
  <LinksUpToDate>false</LinksUpToDate>
  <CharactersWithSpaces>46287</CharactersWithSpaces>
  <SharedDoc>false</SharedDoc>
  <HLinks>
    <vt:vector size="72" baseType="variant">
      <vt:variant>
        <vt:i4>1310778</vt:i4>
      </vt:variant>
      <vt:variant>
        <vt:i4>71</vt:i4>
      </vt:variant>
      <vt:variant>
        <vt:i4>0</vt:i4>
      </vt:variant>
      <vt:variant>
        <vt:i4>5</vt:i4>
      </vt:variant>
      <vt:variant>
        <vt:lpwstr/>
      </vt:variant>
      <vt:variant>
        <vt:lpwstr>_Toc307393730</vt:lpwstr>
      </vt:variant>
      <vt:variant>
        <vt:i4>1376314</vt:i4>
      </vt:variant>
      <vt:variant>
        <vt:i4>65</vt:i4>
      </vt:variant>
      <vt:variant>
        <vt:i4>0</vt:i4>
      </vt:variant>
      <vt:variant>
        <vt:i4>5</vt:i4>
      </vt:variant>
      <vt:variant>
        <vt:lpwstr/>
      </vt:variant>
      <vt:variant>
        <vt:lpwstr>_Toc307393729</vt:lpwstr>
      </vt:variant>
      <vt:variant>
        <vt:i4>1376314</vt:i4>
      </vt:variant>
      <vt:variant>
        <vt:i4>59</vt:i4>
      </vt:variant>
      <vt:variant>
        <vt:i4>0</vt:i4>
      </vt:variant>
      <vt:variant>
        <vt:i4>5</vt:i4>
      </vt:variant>
      <vt:variant>
        <vt:lpwstr/>
      </vt:variant>
      <vt:variant>
        <vt:lpwstr>_Toc307393728</vt:lpwstr>
      </vt:variant>
      <vt:variant>
        <vt:i4>1376314</vt:i4>
      </vt:variant>
      <vt:variant>
        <vt:i4>53</vt:i4>
      </vt:variant>
      <vt:variant>
        <vt:i4>0</vt:i4>
      </vt:variant>
      <vt:variant>
        <vt:i4>5</vt:i4>
      </vt:variant>
      <vt:variant>
        <vt:lpwstr/>
      </vt:variant>
      <vt:variant>
        <vt:lpwstr>_Toc307393727</vt:lpwstr>
      </vt:variant>
      <vt:variant>
        <vt:i4>1376314</vt:i4>
      </vt:variant>
      <vt:variant>
        <vt:i4>47</vt:i4>
      </vt:variant>
      <vt:variant>
        <vt:i4>0</vt:i4>
      </vt:variant>
      <vt:variant>
        <vt:i4>5</vt:i4>
      </vt:variant>
      <vt:variant>
        <vt:lpwstr/>
      </vt:variant>
      <vt:variant>
        <vt:lpwstr>_Toc307393726</vt:lpwstr>
      </vt:variant>
      <vt:variant>
        <vt:i4>1376314</vt:i4>
      </vt:variant>
      <vt:variant>
        <vt:i4>41</vt:i4>
      </vt:variant>
      <vt:variant>
        <vt:i4>0</vt:i4>
      </vt:variant>
      <vt:variant>
        <vt:i4>5</vt:i4>
      </vt:variant>
      <vt:variant>
        <vt:lpwstr/>
      </vt:variant>
      <vt:variant>
        <vt:lpwstr>_Toc307393725</vt:lpwstr>
      </vt:variant>
      <vt:variant>
        <vt:i4>1376314</vt:i4>
      </vt:variant>
      <vt:variant>
        <vt:i4>35</vt:i4>
      </vt:variant>
      <vt:variant>
        <vt:i4>0</vt:i4>
      </vt:variant>
      <vt:variant>
        <vt:i4>5</vt:i4>
      </vt:variant>
      <vt:variant>
        <vt:lpwstr/>
      </vt:variant>
      <vt:variant>
        <vt:lpwstr>_Toc307393724</vt:lpwstr>
      </vt:variant>
      <vt:variant>
        <vt:i4>1376314</vt:i4>
      </vt:variant>
      <vt:variant>
        <vt:i4>29</vt:i4>
      </vt:variant>
      <vt:variant>
        <vt:i4>0</vt:i4>
      </vt:variant>
      <vt:variant>
        <vt:i4>5</vt:i4>
      </vt:variant>
      <vt:variant>
        <vt:lpwstr/>
      </vt:variant>
      <vt:variant>
        <vt:lpwstr>_Toc307393723</vt:lpwstr>
      </vt:variant>
      <vt:variant>
        <vt:i4>1376314</vt:i4>
      </vt:variant>
      <vt:variant>
        <vt:i4>23</vt:i4>
      </vt:variant>
      <vt:variant>
        <vt:i4>0</vt:i4>
      </vt:variant>
      <vt:variant>
        <vt:i4>5</vt:i4>
      </vt:variant>
      <vt:variant>
        <vt:lpwstr/>
      </vt:variant>
      <vt:variant>
        <vt:lpwstr>_Toc307393722</vt:lpwstr>
      </vt:variant>
      <vt:variant>
        <vt:i4>1376314</vt:i4>
      </vt:variant>
      <vt:variant>
        <vt:i4>17</vt:i4>
      </vt:variant>
      <vt:variant>
        <vt:i4>0</vt:i4>
      </vt:variant>
      <vt:variant>
        <vt:i4>5</vt:i4>
      </vt:variant>
      <vt:variant>
        <vt:lpwstr/>
      </vt:variant>
      <vt:variant>
        <vt:lpwstr>_Toc307393721</vt:lpwstr>
      </vt:variant>
      <vt:variant>
        <vt:i4>1376314</vt:i4>
      </vt:variant>
      <vt:variant>
        <vt:i4>11</vt:i4>
      </vt:variant>
      <vt:variant>
        <vt:i4>0</vt:i4>
      </vt:variant>
      <vt:variant>
        <vt:i4>5</vt:i4>
      </vt:variant>
      <vt:variant>
        <vt:lpwstr/>
      </vt:variant>
      <vt:variant>
        <vt:lpwstr>_Toc307393720</vt:lpwstr>
      </vt:variant>
      <vt:variant>
        <vt:i4>1441850</vt:i4>
      </vt:variant>
      <vt:variant>
        <vt:i4>5</vt:i4>
      </vt:variant>
      <vt:variant>
        <vt:i4>0</vt:i4>
      </vt:variant>
      <vt:variant>
        <vt:i4>5</vt:i4>
      </vt:variant>
      <vt:variant>
        <vt:lpwstr/>
      </vt:variant>
      <vt:variant>
        <vt:lpwstr>_Toc307393719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PAR_LIB1\1151605\1</dc:title>
  <dc:creator>LejeunQ</dc:creator>
  <cp:lastModifiedBy>Baccara Hassan</cp:lastModifiedBy>
  <cp:revision>5</cp:revision>
  <cp:lastPrinted>2016-04-08T07:41:00Z</cp:lastPrinted>
  <dcterms:created xsi:type="dcterms:W3CDTF">2020-11-16T11:42:00Z</dcterms:created>
  <dcterms:modified xsi:type="dcterms:W3CDTF">2020-11-17T09:31:00Z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INT</vt:lpwstr>
  </property>
  <property fmtid="{D5CDD505-2E9C-101B-9397-08002B2CF9AE}" pid="3" name="MatterID">
    <vt:lpwstr>INT</vt:lpwstr>
  </property>
</Properties>
</file>