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14D0" w14:textId="77777777" w:rsidR="008F76E2" w:rsidRPr="003E1986" w:rsidRDefault="008F76E2" w:rsidP="008F76E2">
      <w:pPr>
        <w:jc w:val="center"/>
        <w:rPr>
          <w:rFonts w:cstheme="majorHAnsi"/>
          <w:b/>
          <w:bCs/>
          <w:noProof/>
          <w:sz w:val="48"/>
          <w:szCs w:val="48"/>
          <w:lang w:val="fr-FR"/>
        </w:rPr>
      </w:pPr>
    </w:p>
    <w:p w14:paraId="372E3493" w14:textId="77777777" w:rsidR="008F76E2" w:rsidRPr="003E1986" w:rsidRDefault="008F76E2" w:rsidP="008F76E2">
      <w:pPr>
        <w:jc w:val="center"/>
        <w:rPr>
          <w:rFonts w:cstheme="majorHAnsi"/>
          <w:b/>
          <w:bCs/>
          <w:noProof/>
          <w:sz w:val="48"/>
          <w:szCs w:val="48"/>
          <w:lang w:val="fr-FR"/>
        </w:rPr>
      </w:pPr>
    </w:p>
    <w:p w14:paraId="02A3AA0C" w14:textId="77777777" w:rsidR="008F76E2" w:rsidRPr="00D77123" w:rsidRDefault="008F76E2" w:rsidP="008F76E2">
      <w:pPr>
        <w:ind w:firstLine="0"/>
        <w:jc w:val="center"/>
        <w:rPr>
          <w:rFonts w:cstheme="majorHAnsi"/>
          <w:b/>
          <w:bCs/>
          <w:noProof/>
          <w:sz w:val="48"/>
          <w:szCs w:val="48"/>
          <w:lang w:val="fr-FR"/>
        </w:rPr>
      </w:pPr>
      <w:r w:rsidRPr="00D77123">
        <w:rPr>
          <w:rFonts w:cstheme="majorHAnsi"/>
          <w:b/>
          <w:bCs/>
          <w:noProof/>
          <w:sz w:val="48"/>
          <w:szCs w:val="48"/>
          <w:lang w:val="fr-FR"/>
        </w:rPr>
        <w:t>DOSSIER DE CONSULTATION</w:t>
      </w:r>
    </w:p>
    <w:p w14:paraId="5BBF3C24" w14:textId="10F84E9B" w:rsidR="008F76E2" w:rsidRPr="00D77123" w:rsidRDefault="008F76E2" w:rsidP="00B3732A">
      <w:pPr>
        <w:ind w:firstLine="0"/>
        <w:jc w:val="center"/>
        <w:rPr>
          <w:rFonts w:cstheme="majorHAnsi"/>
          <w:b/>
          <w:bCs/>
          <w:i/>
          <w:iCs/>
          <w:noProof/>
          <w:color w:val="FF0000"/>
          <w:sz w:val="48"/>
          <w:szCs w:val="48"/>
          <w:lang w:val="fr-FR"/>
        </w:rPr>
      </w:pPr>
      <w:r w:rsidRPr="00D77123">
        <w:rPr>
          <w:rFonts w:cstheme="majorHAnsi"/>
          <w:b/>
          <w:bCs/>
          <w:i/>
          <w:noProof/>
          <w:sz w:val="48"/>
          <w:szCs w:val="48"/>
          <w:lang w:val="fr-FR"/>
        </w:rPr>
        <w:t>N°</w:t>
      </w:r>
      <w:r w:rsidRPr="00D77123">
        <w:rPr>
          <w:rFonts w:cstheme="majorHAnsi"/>
          <w:b/>
          <w:bCs/>
          <w:i/>
          <w:iCs/>
          <w:noProof/>
          <w:color w:val="FF0000"/>
          <w:sz w:val="48"/>
          <w:szCs w:val="48"/>
          <w:lang w:val="fr-FR"/>
        </w:rPr>
        <w:t>(ins</w:t>
      </w:r>
      <w:r w:rsidR="00B3732A" w:rsidRPr="00D77123">
        <w:rPr>
          <w:rFonts w:cstheme="majorHAnsi"/>
          <w:b/>
          <w:bCs/>
          <w:i/>
          <w:iCs/>
          <w:noProof/>
          <w:color w:val="FF0000"/>
          <w:sz w:val="48"/>
          <w:szCs w:val="48"/>
          <w:lang w:val="fr-FR"/>
        </w:rPr>
        <w:t>é</w:t>
      </w:r>
      <w:r w:rsidRPr="00D77123">
        <w:rPr>
          <w:rFonts w:cstheme="majorHAnsi"/>
          <w:b/>
          <w:bCs/>
          <w:i/>
          <w:iCs/>
          <w:noProof/>
          <w:color w:val="FF0000"/>
          <w:sz w:val="48"/>
          <w:szCs w:val="48"/>
          <w:lang w:val="fr-FR"/>
        </w:rPr>
        <w:t>re</w:t>
      </w:r>
      <w:r w:rsidR="00B3732A" w:rsidRPr="00D77123">
        <w:rPr>
          <w:rFonts w:cstheme="majorHAnsi"/>
          <w:b/>
          <w:bCs/>
          <w:i/>
          <w:iCs/>
          <w:noProof/>
          <w:color w:val="FF0000"/>
          <w:sz w:val="48"/>
          <w:szCs w:val="48"/>
          <w:lang w:val="fr-FR"/>
        </w:rPr>
        <w:t>r</w:t>
      </w:r>
      <w:r w:rsidRPr="00D77123">
        <w:rPr>
          <w:rFonts w:cstheme="majorHAnsi"/>
          <w:b/>
          <w:bCs/>
          <w:i/>
          <w:iCs/>
          <w:noProof/>
          <w:color w:val="FF0000"/>
          <w:sz w:val="48"/>
          <w:szCs w:val="48"/>
          <w:lang w:val="fr-FR"/>
        </w:rPr>
        <w:t xml:space="preserve"> le </w:t>
      </w:r>
      <w:r w:rsidR="00D77123">
        <w:rPr>
          <w:rFonts w:cstheme="majorHAnsi"/>
          <w:b/>
          <w:bCs/>
          <w:i/>
          <w:iCs/>
          <w:noProof/>
          <w:color w:val="FF0000"/>
          <w:sz w:val="48"/>
          <w:szCs w:val="48"/>
          <w:lang w:val="fr-FR"/>
        </w:rPr>
        <w:t>N°/2025</w:t>
      </w:r>
      <w:r w:rsidRPr="00D77123">
        <w:rPr>
          <w:rFonts w:cstheme="majorHAnsi"/>
          <w:b/>
          <w:bCs/>
          <w:i/>
          <w:iCs/>
          <w:noProof/>
          <w:color w:val="FF0000"/>
          <w:sz w:val="48"/>
          <w:szCs w:val="48"/>
          <w:lang w:val="fr-FR"/>
        </w:rPr>
        <w:t>)</w:t>
      </w:r>
    </w:p>
    <w:p w14:paraId="4ED1834E" w14:textId="7A251F12" w:rsidR="00F074CC" w:rsidRPr="00D77123" w:rsidRDefault="00F074CC" w:rsidP="00E36623">
      <w:pPr>
        <w:jc w:val="center"/>
        <w:rPr>
          <w:rFonts w:cstheme="majorHAnsi"/>
          <w:b/>
          <w:bCs/>
          <w:noProof/>
          <w:sz w:val="48"/>
          <w:szCs w:val="48"/>
          <w:lang w:val="fr-FR"/>
        </w:rPr>
      </w:pPr>
      <w:bookmarkStart w:id="0" w:name="_Hlk164859951"/>
      <w:r w:rsidRPr="00D77123">
        <w:rPr>
          <w:rFonts w:cstheme="majorHAnsi"/>
          <w:b/>
          <w:bCs/>
          <w:noProof/>
          <w:sz w:val="48"/>
          <w:szCs w:val="48"/>
          <w:lang w:val="fr-FR"/>
        </w:rPr>
        <w:t>FOURNITURE, INSTALLATION ET MISE EN ŒUVRE D'UN SYSTEME DE GEOLOCALISATION PAR GPS/GPRS &amp; DE GESTION DE LA FLOTTE A LA COMMUNE</w:t>
      </w:r>
      <w:r w:rsidR="00321908">
        <w:rPr>
          <w:rFonts w:cstheme="majorHAnsi"/>
          <w:b/>
          <w:bCs/>
          <w:noProof/>
          <w:sz w:val="48"/>
          <w:szCs w:val="48"/>
          <w:lang w:val="fr-FR"/>
        </w:rPr>
        <w:t xml:space="preserve"> DE</w:t>
      </w:r>
    </w:p>
    <w:bookmarkEnd w:id="0"/>
    <w:p w14:paraId="52730A3F" w14:textId="2ACFAF42" w:rsidR="008F76E2" w:rsidRPr="00D77123" w:rsidRDefault="008B57FC" w:rsidP="00B3732A">
      <w:pPr>
        <w:spacing w:before="600"/>
        <w:ind w:firstLine="0"/>
        <w:jc w:val="center"/>
        <w:rPr>
          <w:rFonts w:cstheme="majorHAnsi"/>
          <w:b/>
          <w:bCs/>
          <w:i/>
          <w:noProof/>
          <w:sz w:val="40"/>
          <w:szCs w:val="40"/>
          <w:lang w:val="fr-FR"/>
        </w:rPr>
      </w:pPr>
      <w:r w:rsidRPr="00D77123">
        <w:rPr>
          <w:rFonts w:cstheme="majorHAnsi"/>
          <w:b/>
          <w:bCs/>
          <w:i/>
          <w:iCs/>
          <w:noProof/>
          <w:color w:val="FF0000"/>
          <w:sz w:val="40"/>
          <w:szCs w:val="40"/>
          <w:lang w:val="fr-FR"/>
        </w:rPr>
        <w:t xml:space="preserve"> </w:t>
      </w:r>
      <w:r w:rsidR="008F76E2" w:rsidRPr="00D77123">
        <w:rPr>
          <w:rFonts w:cstheme="majorHAnsi"/>
          <w:b/>
          <w:bCs/>
          <w:i/>
          <w:iCs/>
          <w:noProof/>
          <w:color w:val="FF0000"/>
          <w:sz w:val="40"/>
          <w:szCs w:val="40"/>
          <w:lang w:val="fr-FR"/>
        </w:rPr>
        <w:t>(ins</w:t>
      </w:r>
      <w:r w:rsidR="00B3732A" w:rsidRPr="00D77123">
        <w:rPr>
          <w:rFonts w:cstheme="majorHAnsi"/>
          <w:b/>
          <w:bCs/>
          <w:i/>
          <w:iCs/>
          <w:noProof/>
          <w:color w:val="FF0000"/>
          <w:sz w:val="40"/>
          <w:szCs w:val="40"/>
          <w:lang w:val="fr-FR"/>
        </w:rPr>
        <w:t>é</w:t>
      </w:r>
      <w:r w:rsidR="008F76E2" w:rsidRPr="00D77123">
        <w:rPr>
          <w:rFonts w:cstheme="majorHAnsi"/>
          <w:b/>
          <w:bCs/>
          <w:i/>
          <w:iCs/>
          <w:noProof/>
          <w:color w:val="FF0000"/>
          <w:sz w:val="40"/>
          <w:szCs w:val="40"/>
          <w:lang w:val="fr-FR"/>
        </w:rPr>
        <w:t>re</w:t>
      </w:r>
      <w:r w:rsidR="00B3732A" w:rsidRPr="00D77123">
        <w:rPr>
          <w:rFonts w:cstheme="majorHAnsi"/>
          <w:b/>
          <w:bCs/>
          <w:i/>
          <w:iCs/>
          <w:noProof/>
          <w:color w:val="FF0000"/>
          <w:sz w:val="40"/>
          <w:szCs w:val="40"/>
          <w:lang w:val="fr-FR"/>
        </w:rPr>
        <w:t>r</w:t>
      </w:r>
      <w:r w:rsidR="008F76E2" w:rsidRPr="00D77123">
        <w:rPr>
          <w:rFonts w:cstheme="majorHAnsi"/>
          <w:b/>
          <w:bCs/>
          <w:i/>
          <w:iCs/>
          <w:noProof/>
          <w:color w:val="FF0000"/>
          <w:sz w:val="40"/>
          <w:szCs w:val="40"/>
          <w:lang w:val="fr-FR"/>
        </w:rPr>
        <w:t xml:space="preserve"> le nom de la commune)</w:t>
      </w:r>
    </w:p>
    <w:p w14:paraId="225CE336" w14:textId="77777777" w:rsidR="008F76E2" w:rsidRPr="00D77123" w:rsidRDefault="008F76E2" w:rsidP="008F76E2">
      <w:pPr>
        <w:ind w:firstLine="708"/>
        <w:rPr>
          <w:rFonts w:cstheme="majorHAnsi"/>
          <w:noProof/>
          <w:lang w:val="fr-FR" w:bidi="ar-TN"/>
        </w:rPr>
      </w:pPr>
    </w:p>
    <w:p w14:paraId="60855DAA" w14:textId="77777777" w:rsidR="008F76E2" w:rsidRPr="00D77123" w:rsidRDefault="008F76E2" w:rsidP="008F76E2">
      <w:pPr>
        <w:ind w:firstLine="708"/>
        <w:rPr>
          <w:rFonts w:cstheme="majorHAnsi"/>
          <w:noProof/>
          <w:lang w:val="fr-FR" w:bidi="ar-TN"/>
        </w:rPr>
      </w:pPr>
    </w:p>
    <w:p w14:paraId="776734CC" w14:textId="77777777" w:rsidR="008F76E2" w:rsidRPr="00D77123" w:rsidRDefault="008F76E2" w:rsidP="008F76E2">
      <w:pPr>
        <w:ind w:firstLine="708"/>
        <w:rPr>
          <w:rFonts w:cstheme="majorHAnsi"/>
          <w:noProof/>
          <w:lang w:val="fr-FR" w:bidi="ar-TN"/>
        </w:rPr>
      </w:pPr>
    </w:p>
    <w:p w14:paraId="4D61617B" w14:textId="77777777" w:rsidR="008F76E2" w:rsidRPr="00D77123" w:rsidRDefault="008F76E2" w:rsidP="008F76E2">
      <w:pPr>
        <w:ind w:firstLine="708"/>
        <w:rPr>
          <w:rFonts w:cstheme="majorHAnsi"/>
          <w:noProof/>
          <w:lang w:val="fr-FR" w:bidi="ar-TN"/>
        </w:rPr>
      </w:pPr>
    </w:p>
    <w:p w14:paraId="2BE590C3" w14:textId="77777777" w:rsidR="008F76E2" w:rsidRPr="00D77123" w:rsidRDefault="008F76E2" w:rsidP="008F76E2">
      <w:pPr>
        <w:ind w:firstLine="708"/>
        <w:rPr>
          <w:rFonts w:cstheme="majorHAnsi"/>
          <w:noProof/>
          <w:lang w:val="fr-FR" w:bidi="ar-TN"/>
        </w:rPr>
      </w:pPr>
    </w:p>
    <w:p w14:paraId="20EF63F4" w14:textId="77777777" w:rsidR="008F76E2" w:rsidRPr="00D77123" w:rsidRDefault="008F76E2" w:rsidP="008F76E2">
      <w:pPr>
        <w:ind w:firstLine="708"/>
        <w:rPr>
          <w:rFonts w:cstheme="majorHAnsi"/>
          <w:noProof/>
          <w:lang w:val="fr-FR" w:bidi="ar-TN"/>
        </w:rPr>
      </w:pPr>
    </w:p>
    <w:p w14:paraId="1F6C3099" w14:textId="7D25EE78" w:rsidR="00EB6A44" w:rsidRPr="00D77123" w:rsidRDefault="00EB6A44" w:rsidP="00B3732A">
      <w:pPr>
        <w:rPr>
          <w:b/>
          <w:bCs/>
          <w:noProof/>
          <w:sz w:val="26"/>
          <w:szCs w:val="26"/>
        </w:rPr>
      </w:pPr>
      <w:r w:rsidRPr="00D77123">
        <w:rPr>
          <w:b/>
          <w:bCs/>
          <w:noProof/>
          <w:sz w:val="26"/>
          <w:szCs w:val="26"/>
        </w:rPr>
        <w:t>Date limite de réception des demandes d’éclaircissement</w:t>
      </w:r>
      <w:r w:rsidR="00321908" w:rsidRPr="00321908">
        <w:rPr>
          <w:b/>
          <w:bCs/>
          <w:noProof/>
          <w:color w:val="FF0000"/>
          <w:sz w:val="26"/>
          <w:szCs w:val="26"/>
          <w:vertAlign w:val="superscript"/>
        </w:rPr>
        <w:t>1</w:t>
      </w:r>
      <w:r w:rsidRPr="00D77123">
        <w:rPr>
          <w:b/>
          <w:bCs/>
          <w:noProof/>
          <w:sz w:val="26"/>
          <w:szCs w:val="26"/>
        </w:rPr>
        <w:t> : …………………………</w:t>
      </w:r>
    </w:p>
    <w:p w14:paraId="14911E79" w14:textId="333A7864" w:rsidR="00EB6A44" w:rsidRPr="00D77123" w:rsidRDefault="00EB6A44" w:rsidP="00B3732A">
      <w:pPr>
        <w:rPr>
          <w:b/>
          <w:bCs/>
          <w:noProof/>
          <w:sz w:val="26"/>
          <w:szCs w:val="26"/>
        </w:rPr>
      </w:pPr>
      <w:r w:rsidRPr="00D77123">
        <w:rPr>
          <w:b/>
          <w:bCs/>
          <w:noProof/>
          <w:sz w:val="26"/>
          <w:szCs w:val="26"/>
        </w:rPr>
        <w:t>Date et heure limites de réception des offres</w:t>
      </w:r>
      <w:r w:rsidR="00321908" w:rsidRPr="00321908">
        <w:rPr>
          <w:b/>
          <w:bCs/>
          <w:noProof/>
          <w:color w:val="FF0000"/>
          <w:sz w:val="26"/>
          <w:szCs w:val="26"/>
          <w:vertAlign w:val="superscript"/>
        </w:rPr>
        <w:t>2</w:t>
      </w:r>
      <w:r w:rsidRPr="00D77123">
        <w:rPr>
          <w:b/>
          <w:bCs/>
          <w:noProof/>
          <w:sz w:val="26"/>
          <w:szCs w:val="26"/>
        </w:rPr>
        <w:t> : ……………………………………….……</w:t>
      </w:r>
    </w:p>
    <w:p w14:paraId="1E4AC6F9" w14:textId="77777777" w:rsidR="00EB6A44" w:rsidRPr="00D77123" w:rsidRDefault="00EB6A44" w:rsidP="00EB6A44">
      <w:pPr>
        <w:rPr>
          <w:b/>
          <w:bCs/>
          <w:noProof/>
          <w:sz w:val="26"/>
          <w:szCs w:val="26"/>
        </w:rPr>
      </w:pPr>
      <w:r w:rsidRPr="00D77123">
        <w:rPr>
          <w:b/>
          <w:bCs/>
          <w:noProof/>
          <w:sz w:val="26"/>
          <w:szCs w:val="26"/>
        </w:rPr>
        <w:t>Dateet heure d’ouverture des plis :…………………………………………………..……….…..</w:t>
      </w:r>
    </w:p>
    <w:p w14:paraId="35C00F15" w14:textId="067F117B" w:rsidR="00EB6A44" w:rsidRPr="00D77123" w:rsidRDefault="00EB6A44" w:rsidP="00EB6A44">
      <w:pPr>
        <w:rPr>
          <w:i/>
          <w:color w:val="FF0000"/>
          <w:sz w:val="18"/>
        </w:rPr>
      </w:pPr>
      <w:r w:rsidRPr="00D77123">
        <w:rPr>
          <w:i/>
          <w:color w:val="FF0000"/>
          <w:sz w:val="18"/>
        </w:rPr>
        <w:t xml:space="preserve">1) 8 </w:t>
      </w:r>
      <w:proofErr w:type="spellStart"/>
      <w:r w:rsidRPr="00D77123">
        <w:rPr>
          <w:i/>
          <w:color w:val="FF0000"/>
          <w:sz w:val="18"/>
        </w:rPr>
        <w:t>jours</w:t>
      </w:r>
      <w:proofErr w:type="spellEnd"/>
      <w:r w:rsidRPr="00D77123">
        <w:rPr>
          <w:i/>
          <w:color w:val="FF0000"/>
          <w:sz w:val="18"/>
        </w:rPr>
        <w:t xml:space="preserve"> avant la </w:t>
      </w:r>
      <w:proofErr w:type="spellStart"/>
      <w:r w:rsidRPr="00D77123">
        <w:rPr>
          <w:i/>
          <w:color w:val="FF0000"/>
          <w:sz w:val="18"/>
        </w:rPr>
        <w:t>réception</w:t>
      </w:r>
      <w:proofErr w:type="spellEnd"/>
      <w:r w:rsidRPr="00D77123">
        <w:rPr>
          <w:i/>
          <w:color w:val="FF0000"/>
          <w:sz w:val="18"/>
        </w:rPr>
        <w:t xml:space="preserve"> en </w:t>
      </w:r>
      <w:proofErr w:type="spellStart"/>
      <w:r w:rsidRPr="00D77123">
        <w:rPr>
          <w:i/>
          <w:color w:val="FF0000"/>
          <w:sz w:val="18"/>
        </w:rPr>
        <w:t>cas</w:t>
      </w:r>
      <w:proofErr w:type="spellEnd"/>
      <w:r w:rsidRPr="00D77123">
        <w:rPr>
          <w:i/>
          <w:color w:val="FF0000"/>
          <w:sz w:val="18"/>
        </w:rPr>
        <w:t xml:space="preserve"> </w:t>
      </w:r>
      <w:proofErr w:type="spellStart"/>
      <w:r w:rsidRPr="00D77123">
        <w:rPr>
          <w:i/>
          <w:color w:val="FF0000"/>
          <w:sz w:val="18"/>
        </w:rPr>
        <w:t>d’une</w:t>
      </w:r>
      <w:proofErr w:type="spellEnd"/>
      <w:r w:rsidRPr="00D77123">
        <w:rPr>
          <w:i/>
          <w:color w:val="FF0000"/>
          <w:sz w:val="18"/>
        </w:rPr>
        <w:t xml:space="preserve"> </w:t>
      </w:r>
      <w:proofErr w:type="spellStart"/>
      <w:r w:rsidRPr="00D77123">
        <w:rPr>
          <w:i/>
          <w:color w:val="FF0000"/>
          <w:sz w:val="18"/>
        </w:rPr>
        <w:t>période</w:t>
      </w:r>
      <w:proofErr w:type="spellEnd"/>
      <w:r w:rsidRPr="00D77123">
        <w:rPr>
          <w:i/>
          <w:color w:val="FF0000"/>
          <w:sz w:val="18"/>
        </w:rPr>
        <w:t xml:space="preserve"> </w:t>
      </w:r>
      <w:proofErr w:type="spellStart"/>
      <w:r w:rsidRPr="00D77123">
        <w:rPr>
          <w:i/>
          <w:color w:val="FF0000"/>
          <w:sz w:val="18"/>
        </w:rPr>
        <w:t>flottante</w:t>
      </w:r>
      <w:proofErr w:type="spellEnd"/>
      <w:r w:rsidRPr="00D77123">
        <w:rPr>
          <w:i/>
          <w:color w:val="FF0000"/>
          <w:sz w:val="18"/>
        </w:rPr>
        <w:t xml:space="preserve"> de 20 </w:t>
      </w:r>
      <w:proofErr w:type="spellStart"/>
      <w:r w:rsidRPr="00D77123">
        <w:rPr>
          <w:i/>
          <w:color w:val="FF0000"/>
          <w:sz w:val="18"/>
        </w:rPr>
        <w:t>jours</w:t>
      </w:r>
      <w:proofErr w:type="spellEnd"/>
      <w:r w:rsidRPr="00D77123">
        <w:rPr>
          <w:i/>
          <w:color w:val="FF0000"/>
          <w:sz w:val="18"/>
        </w:rPr>
        <w:t xml:space="preserve">, </w:t>
      </w:r>
      <w:proofErr w:type="spellStart"/>
      <w:r w:rsidRPr="00D77123">
        <w:rPr>
          <w:i/>
          <w:color w:val="FF0000"/>
          <w:sz w:val="18"/>
        </w:rPr>
        <w:t>sinon</w:t>
      </w:r>
      <w:proofErr w:type="spellEnd"/>
      <w:r w:rsidRPr="00D77123">
        <w:rPr>
          <w:i/>
          <w:color w:val="FF0000"/>
          <w:sz w:val="18"/>
        </w:rPr>
        <w:t xml:space="preserve"> 15</w:t>
      </w:r>
      <w:r w:rsidR="004F0FDB" w:rsidRPr="00D77123">
        <w:rPr>
          <w:i/>
          <w:color w:val="FF0000"/>
          <w:sz w:val="18"/>
        </w:rPr>
        <w:t xml:space="preserve"> </w:t>
      </w:r>
      <w:proofErr w:type="spellStart"/>
      <w:r w:rsidRPr="00D77123">
        <w:rPr>
          <w:i/>
          <w:color w:val="FF0000"/>
          <w:sz w:val="18"/>
        </w:rPr>
        <w:t>jours</w:t>
      </w:r>
      <w:proofErr w:type="spellEnd"/>
      <w:r w:rsidRPr="00D77123">
        <w:rPr>
          <w:i/>
          <w:color w:val="FF0000"/>
          <w:sz w:val="18"/>
        </w:rPr>
        <w:t xml:space="preserve"> avant</w:t>
      </w:r>
    </w:p>
    <w:p w14:paraId="240F5D31" w14:textId="53CE5634" w:rsidR="00EB6A44" w:rsidRPr="00D77123" w:rsidRDefault="00EB6A44" w:rsidP="004F0FDB">
      <w:pPr>
        <w:rPr>
          <w:i/>
          <w:color w:val="FF0000"/>
          <w:sz w:val="18"/>
        </w:rPr>
      </w:pPr>
      <w:r w:rsidRPr="00D77123">
        <w:rPr>
          <w:i/>
          <w:color w:val="FF0000"/>
          <w:sz w:val="18"/>
        </w:rPr>
        <w:t xml:space="preserve">2) </w:t>
      </w:r>
      <w:proofErr w:type="spellStart"/>
      <w:r w:rsidRPr="00D77123">
        <w:rPr>
          <w:i/>
          <w:color w:val="FF0000"/>
          <w:sz w:val="18"/>
        </w:rPr>
        <w:t>Période</w:t>
      </w:r>
      <w:proofErr w:type="spellEnd"/>
      <w:r w:rsidRPr="00D77123">
        <w:rPr>
          <w:i/>
          <w:color w:val="FF0000"/>
          <w:sz w:val="18"/>
        </w:rPr>
        <w:t xml:space="preserve"> </w:t>
      </w:r>
      <w:proofErr w:type="spellStart"/>
      <w:r w:rsidRPr="00D77123">
        <w:rPr>
          <w:i/>
          <w:color w:val="FF0000"/>
          <w:sz w:val="18"/>
        </w:rPr>
        <w:t>flottante</w:t>
      </w:r>
      <w:proofErr w:type="spellEnd"/>
      <w:r w:rsidRPr="00D77123">
        <w:rPr>
          <w:i/>
          <w:color w:val="FF0000"/>
          <w:sz w:val="18"/>
        </w:rPr>
        <w:t xml:space="preserve"> </w:t>
      </w:r>
      <w:proofErr w:type="spellStart"/>
      <w:r w:rsidRPr="00D77123">
        <w:rPr>
          <w:i/>
          <w:color w:val="FF0000"/>
          <w:sz w:val="18"/>
        </w:rPr>
        <w:t>est</w:t>
      </w:r>
      <w:proofErr w:type="spellEnd"/>
      <w:r w:rsidRPr="00D77123">
        <w:rPr>
          <w:i/>
          <w:color w:val="FF0000"/>
          <w:sz w:val="18"/>
        </w:rPr>
        <w:t xml:space="preserve"> de 20 </w:t>
      </w:r>
      <w:proofErr w:type="spellStart"/>
      <w:r w:rsidRPr="00D77123">
        <w:rPr>
          <w:i/>
          <w:color w:val="FF0000"/>
          <w:sz w:val="18"/>
        </w:rPr>
        <w:t>ou</w:t>
      </w:r>
      <w:proofErr w:type="spellEnd"/>
      <w:r w:rsidRPr="00D77123">
        <w:rPr>
          <w:i/>
          <w:color w:val="FF0000"/>
          <w:sz w:val="18"/>
        </w:rPr>
        <w:t xml:space="preserve"> </w:t>
      </w:r>
      <w:r w:rsidR="00E15725" w:rsidRPr="00D77123">
        <w:rPr>
          <w:i/>
          <w:color w:val="FF0000"/>
          <w:sz w:val="18"/>
        </w:rPr>
        <w:t>30</w:t>
      </w:r>
      <w:r w:rsidRPr="00D77123">
        <w:rPr>
          <w:i/>
          <w:color w:val="FF0000"/>
          <w:sz w:val="18"/>
        </w:rPr>
        <w:t xml:space="preserve"> </w:t>
      </w:r>
      <w:proofErr w:type="spellStart"/>
      <w:r w:rsidRPr="00D77123">
        <w:rPr>
          <w:i/>
          <w:color w:val="FF0000"/>
          <w:sz w:val="18"/>
        </w:rPr>
        <w:t>jours</w:t>
      </w:r>
      <w:proofErr w:type="spellEnd"/>
    </w:p>
    <w:p w14:paraId="36808980" w14:textId="3140BA99" w:rsidR="0086221B" w:rsidRPr="00D77123" w:rsidRDefault="00D20D7D" w:rsidP="00941EB9">
      <w:pPr>
        <w:rPr>
          <w:rFonts w:cstheme="majorHAnsi"/>
          <w:lang w:val="fr-FR"/>
        </w:rPr>
      </w:pPr>
      <w:r w:rsidRPr="00D77123">
        <w:rPr>
          <w:rFonts w:cstheme="majorHAnsi"/>
          <w:lang w:val="fr-FR"/>
        </w:rPr>
        <w:br w:type="page"/>
      </w:r>
    </w:p>
    <w:p w14:paraId="4FE1B0F2" w14:textId="77777777" w:rsidR="00761090" w:rsidRDefault="00E53B6D" w:rsidP="00B25182">
      <w:pPr>
        <w:pStyle w:val="Titre1"/>
        <w:spacing w:before="0" w:after="0"/>
        <w:ind w:hanging="284"/>
        <w:rPr>
          <w:noProof/>
        </w:rPr>
      </w:pPr>
      <w:bookmarkStart w:id="1" w:name="_Toc413601459"/>
      <w:bookmarkStart w:id="2" w:name="_Toc417833083"/>
      <w:bookmarkStart w:id="3" w:name="_Toc419015471"/>
      <w:bookmarkStart w:id="4" w:name="_Toc45704217"/>
      <w:bookmarkStart w:id="5" w:name="_Toc48023096"/>
      <w:bookmarkStart w:id="6" w:name="_Toc198108027"/>
      <w:bookmarkStart w:id="7" w:name="_Toc198204201"/>
      <w:r w:rsidRPr="00D77123">
        <w:rPr>
          <w:rFonts w:cstheme="majorHAnsi"/>
          <w:lang w:val="fr-FR"/>
        </w:rPr>
        <w:lastRenderedPageBreak/>
        <w:t>SOMMAIRE</w:t>
      </w:r>
      <w:bookmarkEnd w:id="1"/>
      <w:bookmarkEnd w:id="2"/>
      <w:bookmarkEnd w:id="3"/>
      <w:bookmarkEnd w:id="4"/>
      <w:bookmarkEnd w:id="5"/>
      <w:bookmarkEnd w:id="6"/>
      <w:bookmarkEnd w:id="7"/>
      <w:r w:rsidR="00B21552" w:rsidRPr="00D77123">
        <w:rPr>
          <w:rFonts w:cstheme="majorHAnsi"/>
          <w:lang w:val="fr-FR"/>
        </w:rPr>
        <w:fldChar w:fldCharType="begin"/>
      </w:r>
      <w:r w:rsidR="00994802" w:rsidRPr="00D77123">
        <w:rPr>
          <w:rFonts w:cstheme="majorHAnsi"/>
          <w:lang w:val="fr-FR"/>
        </w:rPr>
        <w:instrText xml:space="preserve"> TOC \o "1-3" </w:instrText>
      </w:r>
      <w:r w:rsidR="00B21552" w:rsidRPr="00D77123">
        <w:rPr>
          <w:rFonts w:cstheme="majorHAnsi"/>
          <w:lang w:val="fr-FR"/>
        </w:rPr>
        <w:fldChar w:fldCharType="separate"/>
      </w:r>
    </w:p>
    <w:p w14:paraId="204E0C68" w14:textId="70AC44CB" w:rsidR="00761090" w:rsidRDefault="00761090" w:rsidP="00761090">
      <w:pPr>
        <w:pStyle w:val="TM1"/>
        <w:rPr>
          <w:rFonts w:eastAsiaTheme="minorEastAsia"/>
          <w:noProof/>
          <w:lang w:val="fr-FR"/>
        </w:rPr>
      </w:pPr>
    </w:p>
    <w:p w14:paraId="6D3EB91C" w14:textId="77777777" w:rsidR="00761090" w:rsidRDefault="00761090" w:rsidP="00761090">
      <w:pPr>
        <w:pStyle w:val="TM1"/>
        <w:rPr>
          <w:rFonts w:asciiTheme="minorHAnsi" w:eastAsiaTheme="minorEastAsia" w:hAnsiTheme="minorHAnsi" w:cstheme="minorBidi"/>
          <w:noProof/>
          <w:sz w:val="22"/>
          <w:szCs w:val="22"/>
          <w:lang w:val="fr-FR"/>
        </w:rPr>
      </w:pPr>
      <w:r w:rsidRPr="00DB5937">
        <w:rPr>
          <w:noProof/>
          <w:lang w:val="fr-FR"/>
        </w:rPr>
        <w:t>SECTION I:</w:t>
      </w:r>
      <w:r w:rsidRPr="00DB5937">
        <w:rPr>
          <w:noProof/>
          <w:lang w:val="fr-FR"/>
        </w:rPr>
        <w:tab/>
      </w:r>
      <w:r w:rsidRPr="00ED179F">
        <w:rPr>
          <w:noProof/>
          <w:lang w:val="fr-FR"/>
        </w:rPr>
        <w:t>AVIS DE LA CONSULTATION N°</w:t>
      </w:r>
      <w:r w:rsidRPr="00ED179F">
        <w:rPr>
          <w:i/>
          <w:noProof/>
          <w:color w:val="FF0000"/>
          <w:lang w:val="fr-FR"/>
        </w:rPr>
        <w:t xml:space="preserve"> </w:t>
      </w:r>
      <w:r w:rsidRPr="00DB5937">
        <w:rPr>
          <w:iCs w:val="0"/>
          <w:noProof/>
          <w:color w:val="FF0000"/>
          <w:lang w:val="fr-FR"/>
        </w:rPr>
        <w:t>(insérer N°/2025)</w:t>
      </w:r>
      <w:r>
        <w:rPr>
          <w:noProof/>
        </w:rPr>
        <w:tab/>
      </w:r>
      <w:r>
        <w:rPr>
          <w:noProof/>
        </w:rPr>
        <w:fldChar w:fldCharType="begin"/>
      </w:r>
      <w:r>
        <w:rPr>
          <w:noProof/>
        </w:rPr>
        <w:instrText xml:space="preserve"> PAGEREF _Toc198204202 \h </w:instrText>
      </w:r>
      <w:r>
        <w:rPr>
          <w:noProof/>
        </w:rPr>
      </w:r>
      <w:r>
        <w:rPr>
          <w:noProof/>
        </w:rPr>
        <w:fldChar w:fldCharType="separate"/>
      </w:r>
      <w:r>
        <w:rPr>
          <w:noProof/>
        </w:rPr>
        <w:t>5</w:t>
      </w:r>
      <w:r>
        <w:rPr>
          <w:noProof/>
        </w:rPr>
        <w:fldChar w:fldCharType="end"/>
      </w:r>
    </w:p>
    <w:p w14:paraId="1A506461"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 : Objet de la Demande de Consultation</w:t>
      </w:r>
      <w:r>
        <w:rPr>
          <w:noProof/>
        </w:rPr>
        <w:tab/>
      </w:r>
      <w:r>
        <w:rPr>
          <w:noProof/>
        </w:rPr>
        <w:fldChar w:fldCharType="begin"/>
      </w:r>
      <w:r>
        <w:rPr>
          <w:noProof/>
        </w:rPr>
        <w:instrText xml:space="preserve"> PAGEREF _Toc198204203 \h </w:instrText>
      </w:r>
      <w:r>
        <w:rPr>
          <w:noProof/>
        </w:rPr>
      </w:r>
      <w:r>
        <w:rPr>
          <w:noProof/>
        </w:rPr>
        <w:fldChar w:fldCharType="separate"/>
      </w:r>
      <w:r>
        <w:rPr>
          <w:noProof/>
        </w:rPr>
        <w:t>6</w:t>
      </w:r>
      <w:r>
        <w:rPr>
          <w:noProof/>
        </w:rPr>
        <w:fldChar w:fldCharType="end"/>
      </w:r>
    </w:p>
    <w:p w14:paraId="1927A4CC" w14:textId="4A4F77CE"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2 : Conditions de participation</w:t>
      </w:r>
      <w:r>
        <w:rPr>
          <w:noProof/>
        </w:rPr>
        <w:tab/>
      </w:r>
      <w:r>
        <w:rPr>
          <w:noProof/>
        </w:rPr>
        <w:fldChar w:fldCharType="begin"/>
      </w:r>
      <w:r>
        <w:rPr>
          <w:noProof/>
        </w:rPr>
        <w:instrText xml:space="preserve"> PAGEREF _Toc198204204 \h </w:instrText>
      </w:r>
      <w:r>
        <w:rPr>
          <w:noProof/>
        </w:rPr>
      </w:r>
      <w:r>
        <w:rPr>
          <w:noProof/>
        </w:rPr>
        <w:fldChar w:fldCharType="separate"/>
      </w:r>
      <w:r>
        <w:rPr>
          <w:noProof/>
        </w:rPr>
        <w:t>6</w:t>
      </w:r>
      <w:r>
        <w:rPr>
          <w:noProof/>
        </w:rPr>
        <w:fldChar w:fldCharType="end"/>
      </w:r>
    </w:p>
    <w:p w14:paraId="20E9EB7F"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3 : Financement de la Prestation</w:t>
      </w:r>
      <w:r>
        <w:rPr>
          <w:noProof/>
        </w:rPr>
        <w:tab/>
      </w:r>
      <w:r>
        <w:rPr>
          <w:noProof/>
        </w:rPr>
        <w:fldChar w:fldCharType="begin"/>
      </w:r>
      <w:r>
        <w:rPr>
          <w:noProof/>
        </w:rPr>
        <w:instrText xml:space="preserve"> PAGEREF _Toc198204205 \h </w:instrText>
      </w:r>
      <w:r>
        <w:rPr>
          <w:noProof/>
        </w:rPr>
      </w:r>
      <w:r>
        <w:rPr>
          <w:noProof/>
        </w:rPr>
        <w:fldChar w:fldCharType="separate"/>
      </w:r>
      <w:r>
        <w:rPr>
          <w:noProof/>
        </w:rPr>
        <w:t>6</w:t>
      </w:r>
      <w:r>
        <w:rPr>
          <w:noProof/>
        </w:rPr>
        <w:fldChar w:fldCharType="end"/>
      </w:r>
    </w:p>
    <w:p w14:paraId="48FC2241"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4 : Réglementation de la Demande de Consultation</w:t>
      </w:r>
      <w:r>
        <w:rPr>
          <w:noProof/>
        </w:rPr>
        <w:tab/>
      </w:r>
      <w:r>
        <w:rPr>
          <w:noProof/>
        </w:rPr>
        <w:fldChar w:fldCharType="begin"/>
      </w:r>
      <w:r>
        <w:rPr>
          <w:noProof/>
        </w:rPr>
        <w:instrText xml:space="preserve"> PAGEREF _Toc198204206 \h </w:instrText>
      </w:r>
      <w:r>
        <w:rPr>
          <w:noProof/>
        </w:rPr>
      </w:r>
      <w:r>
        <w:rPr>
          <w:noProof/>
        </w:rPr>
        <w:fldChar w:fldCharType="separate"/>
      </w:r>
      <w:r>
        <w:rPr>
          <w:noProof/>
        </w:rPr>
        <w:t>6</w:t>
      </w:r>
      <w:r>
        <w:rPr>
          <w:noProof/>
        </w:rPr>
        <w:fldChar w:fldCharType="end"/>
      </w:r>
    </w:p>
    <w:p w14:paraId="0BBAFD85"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5 : Consultation et retrait de la Demande de Consultation</w:t>
      </w:r>
      <w:r>
        <w:rPr>
          <w:noProof/>
        </w:rPr>
        <w:tab/>
      </w:r>
      <w:r>
        <w:rPr>
          <w:noProof/>
        </w:rPr>
        <w:fldChar w:fldCharType="begin"/>
      </w:r>
      <w:r>
        <w:rPr>
          <w:noProof/>
        </w:rPr>
        <w:instrText xml:space="preserve"> PAGEREF _Toc198204207 \h </w:instrText>
      </w:r>
      <w:r>
        <w:rPr>
          <w:noProof/>
        </w:rPr>
      </w:r>
      <w:r>
        <w:rPr>
          <w:noProof/>
        </w:rPr>
        <w:fldChar w:fldCharType="separate"/>
      </w:r>
      <w:r>
        <w:rPr>
          <w:noProof/>
        </w:rPr>
        <w:t>6</w:t>
      </w:r>
      <w:r>
        <w:rPr>
          <w:noProof/>
        </w:rPr>
        <w:fldChar w:fldCharType="end"/>
      </w:r>
    </w:p>
    <w:p w14:paraId="1F9C8BFE" w14:textId="4F694733" w:rsidR="00761090" w:rsidRDefault="00207F8F" w:rsidP="00207F8F">
      <w:pPr>
        <w:pStyle w:val="TM2"/>
        <w:rPr>
          <w:rFonts w:asciiTheme="minorHAnsi" w:eastAsiaTheme="minorEastAsia" w:hAnsiTheme="minorHAnsi" w:cstheme="minorBidi"/>
          <w:noProof/>
          <w:sz w:val="22"/>
          <w:szCs w:val="22"/>
          <w:lang w:val="fr-FR" w:eastAsia="fr-FR"/>
        </w:rPr>
      </w:pPr>
      <w:r>
        <w:rPr>
          <w:noProof/>
          <w:lang w:val="fr-FR"/>
        </w:rPr>
        <w:t>ARTICLE</w:t>
      </w:r>
      <w:r w:rsidR="00761090" w:rsidRPr="00ED179F">
        <w:rPr>
          <w:noProof/>
          <w:lang w:val="fr-FR"/>
        </w:rPr>
        <w:t xml:space="preserve"> 6 : Présentation des offres</w:t>
      </w:r>
      <w:r w:rsidR="00761090">
        <w:rPr>
          <w:noProof/>
        </w:rPr>
        <w:tab/>
      </w:r>
      <w:r w:rsidR="00761090">
        <w:rPr>
          <w:noProof/>
        </w:rPr>
        <w:fldChar w:fldCharType="begin"/>
      </w:r>
      <w:r w:rsidR="00761090">
        <w:rPr>
          <w:noProof/>
        </w:rPr>
        <w:instrText xml:space="preserve"> PAGEREF _Toc198204208 \h </w:instrText>
      </w:r>
      <w:r w:rsidR="00761090">
        <w:rPr>
          <w:noProof/>
        </w:rPr>
      </w:r>
      <w:r w:rsidR="00761090">
        <w:rPr>
          <w:noProof/>
        </w:rPr>
        <w:fldChar w:fldCharType="separate"/>
      </w:r>
      <w:r w:rsidR="00761090">
        <w:rPr>
          <w:noProof/>
        </w:rPr>
        <w:t>6</w:t>
      </w:r>
      <w:r w:rsidR="00761090">
        <w:rPr>
          <w:noProof/>
        </w:rPr>
        <w:fldChar w:fldCharType="end"/>
      </w:r>
    </w:p>
    <w:p w14:paraId="53B35D59"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7 : Ouverture des offres</w:t>
      </w:r>
      <w:r>
        <w:rPr>
          <w:noProof/>
        </w:rPr>
        <w:tab/>
      </w:r>
      <w:r>
        <w:rPr>
          <w:noProof/>
        </w:rPr>
        <w:fldChar w:fldCharType="begin"/>
      </w:r>
      <w:r>
        <w:rPr>
          <w:noProof/>
        </w:rPr>
        <w:instrText xml:space="preserve"> PAGEREF _Toc198204209 \h </w:instrText>
      </w:r>
      <w:r>
        <w:rPr>
          <w:noProof/>
        </w:rPr>
      </w:r>
      <w:r>
        <w:rPr>
          <w:noProof/>
        </w:rPr>
        <w:fldChar w:fldCharType="separate"/>
      </w:r>
      <w:r>
        <w:rPr>
          <w:noProof/>
        </w:rPr>
        <w:t>6</w:t>
      </w:r>
      <w:r>
        <w:rPr>
          <w:noProof/>
        </w:rPr>
        <w:fldChar w:fldCharType="end"/>
      </w:r>
    </w:p>
    <w:p w14:paraId="23110383" w14:textId="03738EDF"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 xml:space="preserve">ARTICLE 8 : Durée de la </w:t>
      </w:r>
      <w:r>
        <w:rPr>
          <w:noProof/>
          <w:lang w:val="fr-FR"/>
        </w:rPr>
        <w:t>validité des</w:t>
      </w:r>
      <w:r w:rsidRPr="00ED179F">
        <w:rPr>
          <w:noProof/>
          <w:lang w:val="fr-FR"/>
        </w:rPr>
        <w:t xml:space="preserve"> offres</w:t>
      </w:r>
      <w:r>
        <w:rPr>
          <w:noProof/>
        </w:rPr>
        <w:tab/>
      </w:r>
      <w:r>
        <w:rPr>
          <w:noProof/>
        </w:rPr>
        <w:fldChar w:fldCharType="begin"/>
      </w:r>
      <w:r>
        <w:rPr>
          <w:noProof/>
        </w:rPr>
        <w:instrText xml:space="preserve"> PAGEREF _Toc198204210 \h </w:instrText>
      </w:r>
      <w:r>
        <w:rPr>
          <w:noProof/>
        </w:rPr>
      </w:r>
      <w:r>
        <w:rPr>
          <w:noProof/>
        </w:rPr>
        <w:fldChar w:fldCharType="separate"/>
      </w:r>
      <w:r>
        <w:rPr>
          <w:noProof/>
        </w:rPr>
        <w:t>6</w:t>
      </w:r>
      <w:r>
        <w:rPr>
          <w:noProof/>
        </w:rPr>
        <w:fldChar w:fldCharType="end"/>
      </w:r>
    </w:p>
    <w:p w14:paraId="5EC08CCF"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9 : Additif à la Demande de Consultation</w:t>
      </w:r>
      <w:r>
        <w:rPr>
          <w:noProof/>
        </w:rPr>
        <w:tab/>
      </w:r>
      <w:r>
        <w:rPr>
          <w:noProof/>
        </w:rPr>
        <w:fldChar w:fldCharType="begin"/>
      </w:r>
      <w:r>
        <w:rPr>
          <w:noProof/>
        </w:rPr>
        <w:instrText xml:space="preserve"> PAGEREF _Toc198204211 \h </w:instrText>
      </w:r>
      <w:r>
        <w:rPr>
          <w:noProof/>
        </w:rPr>
      </w:r>
      <w:r>
        <w:rPr>
          <w:noProof/>
        </w:rPr>
        <w:fldChar w:fldCharType="separate"/>
      </w:r>
      <w:r>
        <w:rPr>
          <w:noProof/>
        </w:rPr>
        <w:t>7</w:t>
      </w:r>
      <w:r>
        <w:rPr>
          <w:noProof/>
        </w:rPr>
        <w:fldChar w:fldCharType="end"/>
      </w:r>
    </w:p>
    <w:p w14:paraId="1BE6C156" w14:textId="77777777" w:rsidR="00761090" w:rsidRPr="00761090" w:rsidRDefault="00761090" w:rsidP="00761090">
      <w:pPr>
        <w:pStyle w:val="TM3"/>
        <w:ind w:firstLine="938"/>
        <w:rPr>
          <w:noProof/>
          <w:lang w:val="fr-FR" w:bidi="fr-FR"/>
        </w:rPr>
      </w:pPr>
      <w:r w:rsidRPr="00761090">
        <w:rPr>
          <w:noProof/>
          <w:lang w:val="fr-FR" w:bidi="fr-FR"/>
        </w:rPr>
        <w:t>1 : Demandes d’eclaircissement</w:t>
      </w:r>
      <w:r w:rsidRPr="00761090">
        <w:rPr>
          <w:noProof/>
          <w:lang w:val="fr-FR" w:bidi="fr-FR"/>
        </w:rPr>
        <w:tab/>
      </w:r>
      <w:r w:rsidRPr="00761090">
        <w:rPr>
          <w:noProof/>
          <w:lang w:val="fr-FR" w:bidi="fr-FR"/>
        </w:rPr>
        <w:fldChar w:fldCharType="begin"/>
      </w:r>
      <w:r w:rsidRPr="00761090">
        <w:rPr>
          <w:noProof/>
          <w:lang w:val="fr-FR" w:bidi="fr-FR"/>
        </w:rPr>
        <w:instrText xml:space="preserve"> PAGEREF _Toc198204212 \h </w:instrText>
      </w:r>
      <w:r w:rsidRPr="00761090">
        <w:rPr>
          <w:noProof/>
          <w:lang w:val="fr-FR" w:bidi="fr-FR"/>
        </w:rPr>
      </w:r>
      <w:r w:rsidRPr="00761090">
        <w:rPr>
          <w:noProof/>
          <w:lang w:val="fr-FR" w:bidi="fr-FR"/>
        </w:rPr>
        <w:fldChar w:fldCharType="separate"/>
      </w:r>
      <w:r w:rsidRPr="00761090">
        <w:rPr>
          <w:noProof/>
          <w:lang w:val="fr-FR" w:bidi="fr-FR"/>
        </w:rPr>
        <w:t>7</w:t>
      </w:r>
      <w:r w:rsidRPr="00761090">
        <w:rPr>
          <w:noProof/>
          <w:lang w:val="fr-FR" w:bidi="fr-FR"/>
        </w:rPr>
        <w:fldChar w:fldCharType="end"/>
      </w:r>
    </w:p>
    <w:p w14:paraId="7E93B570" w14:textId="77777777" w:rsidR="00761090" w:rsidRDefault="00761090" w:rsidP="00761090">
      <w:pPr>
        <w:pStyle w:val="TM3"/>
        <w:ind w:firstLine="938"/>
        <w:rPr>
          <w:rFonts w:asciiTheme="minorHAnsi" w:eastAsiaTheme="minorEastAsia" w:hAnsiTheme="minorHAnsi" w:cstheme="minorBidi"/>
          <w:b/>
          <w:bCs/>
          <w:iCs/>
          <w:noProof/>
          <w:sz w:val="22"/>
          <w:szCs w:val="22"/>
          <w:lang w:val="fr-FR"/>
        </w:rPr>
      </w:pPr>
      <w:r w:rsidRPr="00761090">
        <w:rPr>
          <w:noProof/>
          <w:lang w:val="fr-FR" w:bidi="fr-FR"/>
        </w:rPr>
        <w:t>2 : Additifs</w:t>
      </w:r>
      <w:r w:rsidRPr="00761090">
        <w:rPr>
          <w:noProof/>
          <w:lang w:val="fr-FR" w:bidi="fr-FR"/>
        </w:rPr>
        <w:tab/>
      </w:r>
      <w:r>
        <w:rPr>
          <w:noProof/>
        </w:rPr>
        <w:fldChar w:fldCharType="begin"/>
      </w:r>
      <w:r>
        <w:rPr>
          <w:noProof/>
        </w:rPr>
        <w:instrText xml:space="preserve"> PAGEREF _Toc198204213 \h </w:instrText>
      </w:r>
      <w:r>
        <w:rPr>
          <w:noProof/>
        </w:rPr>
      </w:r>
      <w:r>
        <w:rPr>
          <w:noProof/>
        </w:rPr>
        <w:fldChar w:fldCharType="separate"/>
      </w:r>
      <w:r>
        <w:rPr>
          <w:noProof/>
        </w:rPr>
        <w:t>7</w:t>
      </w:r>
      <w:r>
        <w:rPr>
          <w:noProof/>
        </w:rPr>
        <w:fldChar w:fldCharType="end"/>
      </w:r>
    </w:p>
    <w:p w14:paraId="03A4888C"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10 : Critères d’évaluation et choix du soumissionnaire</w:t>
      </w:r>
      <w:r>
        <w:rPr>
          <w:noProof/>
        </w:rPr>
        <w:tab/>
      </w:r>
      <w:r>
        <w:rPr>
          <w:noProof/>
        </w:rPr>
        <w:fldChar w:fldCharType="begin"/>
      </w:r>
      <w:r>
        <w:rPr>
          <w:noProof/>
        </w:rPr>
        <w:instrText xml:space="preserve"> PAGEREF _Toc198204214 \h </w:instrText>
      </w:r>
      <w:r>
        <w:rPr>
          <w:noProof/>
        </w:rPr>
      </w:r>
      <w:r>
        <w:rPr>
          <w:noProof/>
        </w:rPr>
        <w:fldChar w:fldCharType="separate"/>
      </w:r>
      <w:r>
        <w:rPr>
          <w:noProof/>
        </w:rPr>
        <w:t>7</w:t>
      </w:r>
      <w:r>
        <w:rPr>
          <w:noProof/>
        </w:rPr>
        <w:fldChar w:fldCharType="end"/>
      </w:r>
    </w:p>
    <w:p w14:paraId="5A1703E7" w14:textId="5CA21F33"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11: Adresse</w:t>
      </w:r>
      <w:r>
        <w:rPr>
          <w:noProof/>
        </w:rPr>
        <w:tab/>
      </w:r>
      <w:r>
        <w:rPr>
          <w:noProof/>
        </w:rPr>
        <w:fldChar w:fldCharType="begin"/>
      </w:r>
      <w:r>
        <w:rPr>
          <w:noProof/>
        </w:rPr>
        <w:instrText xml:space="preserve"> PAGEREF _Toc198204215 \h </w:instrText>
      </w:r>
      <w:r>
        <w:rPr>
          <w:noProof/>
        </w:rPr>
      </w:r>
      <w:r>
        <w:rPr>
          <w:noProof/>
        </w:rPr>
        <w:fldChar w:fldCharType="separate"/>
      </w:r>
      <w:r>
        <w:rPr>
          <w:noProof/>
        </w:rPr>
        <w:t>7</w:t>
      </w:r>
      <w:r>
        <w:rPr>
          <w:noProof/>
        </w:rPr>
        <w:fldChar w:fldCharType="end"/>
      </w:r>
    </w:p>
    <w:p w14:paraId="3FFD92BB" w14:textId="77777777" w:rsidR="00761090" w:rsidRDefault="00761090" w:rsidP="00761090">
      <w:pPr>
        <w:pStyle w:val="TM1"/>
        <w:rPr>
          <w:rFonts w:asciiTheme="minorHAnsi" w:eastAsiaTheme="minorEastAsia" w:hAnsiTheme="minorHAnsi" w:cstheme="minorBidi"/>
          <w:noProof/>
          <w:sz w:val="22"/>
          <w:szCs w:val="22"/>
          <w:lang w:val="fr-FR"/>
        </w:rPr>
      </w:pPr>
      <w:r w:rsidRPr="00ED179F">
        <w:rPr>
          <w:noProof/>
          <w:lang w:val="fr-FR"/>
        </w:rPr>
        <w:t>SECTION II:</w:t>
      </w:r>
      <w:r>
        <w:rPr>
          <w:rFonts w:asciiTheme="minorHAnsi" w:eastAsiaTheme="minorEastAsia" w:hAnsiTheme="minorHAnsi" w:cstheme="minorBidi"/>
          <w:noProof/>
          <w:sz w:val="22"/>
          <w:szCs w:val="22"/>
          <w:lang w:val="fr-FR"/>
        </w:rPr>
        <w:tab/>
      </w:r>
      <w:r w:rsidRPr="00ED179F">
        <w:rPr>
          <w:noProof/>
          <w:lang w:val="fr-FR"/>
        </w:rPr>
        <w:t>CONDITIONS DE LA CONSULTATION</w:t>
      </w:r>
      <w:r>
        <w:rPr>
          <w:noProof/>
        </w:rPr>
        <w:tab/>
      </w:r>
      <w:r>
        <w:rPr>
          <w:noProof/>
        </w:rPr>
        <w:fldChar w:fldCharType="begin"/>
      </w:r>
      <w:r>
        <w:rPr>
          <w:noProof/>
        </w:rPr>
        <w:instrText xml:space="preserve"> PAGEREF _Toc198204216 \h </w:instrText>
      </w:r>
      <w:r>
        <w:rPr>
          <w:noProof/>
        </w:rPr>
      </w:r>
      <w:r>
        <w:rPr>
          <w:noProof/>
        </w:rPr>
        <w:fldChar w:fldCharType="separate"/>
      </w:r>
      <w:r>
        <w:rPr>
          <w:noProof/>
        </w:rPr>
        <w:t>8</w:t>
      </w:r>
      <w:r>
        <w:rPr>
          <w:noProof/>
        </w:rPr>
        <w:fldChar w:fldCharType="end"/>
      </w:r>
    </w:p>
    <w:p w14:paraId="7DF2D34A"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 : Objet de la consultation</w:t>
      </w:r>
      <w:r>
        <w:rPr>
          <w:noProof/>
        </w:rPr>
        <w:tab/>
      </w:r>
      <w:r>
        <w:rPr>
          <w:noProof/>
        </w:rPr>
        <w:fldChar w:fldCharType="begin"/>
      </w:r>
      <w:r>
        <w:rPr>
          <w:noProof/>
        </w:rPr>
        <w:instrText xml:space="preserve"> PAGEREF _Toc198204217 \h </w:instrText>
      </w:r>
      <w:r>
        <w:rPr>
          <w:noProof/>
        </w:rPr>
      </w:r>
      <w:r>
        <w:rPr>
          <w:noProof/>
        </w:rPr>
        <w:fldChar w:fldCharType="separate"/>
      </w:r>
      <w:r>
        <w:rPr>
          <w:noProof/>
        </w:rPr>
        <w:t>9</w:t>
      </w:r>
      <w:r>
        <w:rPr>
          <w:noProof/>
        </w:rPr>
        <w:fldChar w:fldCharType="end"/>
      </w:r>
    </w:p>
    <w:p w14:paraId="67A0C966"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2 : Financement des prestations</w:t>
      </w:r>
      <w:r>
        <w:rPr>
          <w:noProof/>
        </w:rPr>
        <w:tab/>
      </w:r>
      <w:r>
        <w:rPr>
          <w:noProof/>
        </w:rPr>
        <w:fldChar w:fldCharType="begin"/>
      </w:r>
      <w:r>
        <w:rPr>
          <w:noProof/>
        </w:rPr>
        <w:instrText xml:space="preserve"> PAGEREF _Toc198204218 \h </w:instrText>
      </w:r>
      <w:r>
        <w:rPr>
          <w:noProof/>
        </w:rPr>
      </w:r>
      <w:r>
        <w:rPr>
          <w:noProof/>
        </w:rPr>
        <w:fldChar w:fldCharType="separate"/>
      </w:r>
      <w:r>
        <w:rPr>
          <w:noProof/>
        </w:rPr>
        <w:t>9</w:t>
      </w:r>
      <w:r>
        <w:rPr>
          <w:noProof/>
        </w:rPr>
        <w:fldChar w:fldCharType="end"/>
      </w:r>
    </w:p>
    <w:p w14:paraId="1E5B304A"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eastAsia="fr-FR"/>
        </w:rPr>
        <w:t xml:space="preserve">ARTICLE 3 : </w:t>
      </w:r>
      <w:r w:rsidRPr="00ED179F">
        <w:rPr>
          <w:noProof/>
          <w:lang w:val="fr-FR"/>
        </w:rPr>
        <w:t>Conditions de participation</w:t>
      </w:r>
      <w:r>
        <w:rPr>
          <w:noProof/>
        </w:rPr>
        <w:tab/>
      </w:r>
      <w:r>
        <w:rPr>
          <w:noProof/>
        </w:rPr>
        <w:fldChar w:fldCharType="begin"/>
      </w:r>
      <w:r>
        <w:rPr>
          <w:noProof/>
        </w:rPr>
        <w:instrText xml:space="preserve"> PAGEREF _Toc198204219 \h </w:instrText>
      </w:r>
      <w:r>
        <w:rPr>
          <w:noProof/>
        </w:rPr>
      </w:r>
      <w:r>
        <w:rPr>
          <w:noProof/>
        </w:rPr>
        <w:fldChar w:fldCharType="separate"/>
      </w:r>
      <w:r>
        <w:rPr>
          <w:noProof/>
        </w:rPr>
        <w:t>9</w:t>
      </w:r>
      <w:r>
        <w:rPr>
          <w:noProof/>
        </w:rPr>
        <w:fldChar w:fldCharType="end"/>
      </w:r>
    </w:p>
    <w:p w14:paraId="2B583F61"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4 : Présentation des offres</w:t>
      </w:r>
      <w:r>
        <w:rPr>
          <w:noProof/>
        </w:rPr>
        <w:tab/>
      </w:r>
      <w:r>
        <w:rPr>
          <w:noProof/>
        </w:rPr>
        <w:fldChar w:fldCharType="begin"/>
      </w:r>
      <w:r>
        <w:rPr>
          <w:noProof/>
        </w:rPr>
        <w:instrText xml:space="preserve"> PAGEREF _Toc198204220 \h </w:instrText>
      </w:r>
      <w:r>
        <w:rPr>
          <w:noProof/>
        </w:rPr>
      </w:r>
      <w:r>
        <w:rPr>
          <w:noProof/>
        </w:rPr>
        <w:fldChar w:fldCharType="separate"/>
      </w:r>
      <w:r>
        <w:rPr>
          <w:noProof/>
        </w:rPr>
        <w:t>9</w:t>
      </w:r>
      <w:r>
        <w:rPr>
          <w:noProof/>
        </w:rPr>
        <w:fldChar w:fldCharType="end"/>
      </w:r>
    </w:p>
    <w:p w14:paraId="7384446D" w14:textId="5D168C67" w:rsidR="00761090" w:rsidRDefault="00761090" w:rsidP="00761090">
      <w:pPr>
        <w:pStyle w:val="TM3"/>
        <w:ind w:firstLine="938"/>
        <w:rPr>
          <w:rFonts w:asciiTheme="minorHAnsi" w:eastAsiaTheme="minorEastAsia" w:hAnsiTheme="minorHAnsi" w:cstheme="minorBidi"/>
          <w:noProof/>
          <w:sz w:val="22"/>
          <w:szCs w:val="22"/>
          <w:lang w:val="fr-FR"/>
        </w:rPr>
      </w:pPr>
      <w:r w:rsidRPr="00ED179F">
        <w:rPr>
          <w:noProof/>
          <w:lang w:val="fr-FR" w:bidi="fr-FR"/>
        </w:rPr>
        <w:t>1.Les Pièces administratives</w:t>
      </w:r>
      <w:r>
        <w:rPr>
          <w:noProof/>
        </w:rPr>
        <w:tab/>
      </w:r>
      <w:r>
        <w:rPr>
          <w:noProof/>
        </w:rPr>
        <w:fldChar w:fldCharType="begin"/>
      </w:r>
      <w:r>
        <w:rPr>
          <w:noProof/>
        </w:rPr>
        <w:instrText xml:space="preserve"> PAGEREF _Toc198204221 \h </w:instrText>
      </w:r>
      <w:r>
        <w:rPr>
          <w:noProof/>
        </w:rPr>
      </w:r>
      <w:r>
        <w:rPr>
          <w:noProof/>
        </w:rPr>
        <w:fldChar w:fldCharType="separate"/>
      </w:r>
      <w:r>
        <w:rPr>
          <w:noProof/>
        </w:rPr>
        <w:t>10</w:t>
      </w:r>
      <w:r>
        <w:rPr>
          <w:noProof/>
        </w:rPr>
        <w:fldChar w:fldCharType="end"/>
      </w:r>
    </w:p>
    <w:p w14:paraId="344201C9" w14:textId="1D90F513" w:rsidR="00761090" w:rsidRDefault="00761090" w:rsidP="00761090">
      <w:pPr>
        <w:pStyle w:val="TM3"/>
        <w:ind w:firstLine="938"/>
        <w:rPr>
          <w:rFonts w:asciiTheme="minorHAnsi" w:eastAsiaTheme="minorEastAsia" w:hAnsiTheme="minorHAnsi" w:cstheme="minorBidi"/>
          <w:noProof/>
          <w:sz w:val="22"/>
          <w:szCs w:val="22"/>
          <w:lang w:val="fr-FR"/>
        </w:rPr>
      </w:pPr>
      <w:r w:rsidRPr="00ED179F">
        <w:rPr>
          <w:noProof/>
          <w:lang w:val="fr-FR" w:bidi="fr-FR"/>
        </w:rPr>
        <w:t>2.Offre technique</w:t>
      </w:r>
      <w:r>
        <w:rPr>
          <w:noProof/>
        </w:rPr>
        <w:tab/>
      </w:r>
      <w:r>
        <w:rPr>
          <w:noProof/>
        </w:rPr>
        <w:fldChar w:fldCharType="begin"/>
      </w:r>
      <w:r>
        <w:rPr>
          <w:noProof/>
        </w:rPr>
        <w:instrText xml:space="preserve"> PAGEREF _Toc198204222 \h </w:instrText>
      </w:r>
      <w:r>
        <w:rPr>
          <w:noProof/>
        </w:rPr>
      </w:r>
      <w:r>
        <w:rPr>
          <w:noProof/>
        </w:rPr>
        <w:fldChar w:fldCharType="separate"/>
      </w:r>
      <w:r>
        <w:rPr>
          <w:noProof/>
        </w:rPr>
        <w:t>10</w:t>
      </w:r>
      <w:r>
        <w:rPr>
          <w:noProof/>
        </w:rPr>
        <w:fldChar w:fldCharType="end"/>
      </w:r>
    </w:p>
    <w:p w14:paraId="634B3CFB" w14:textId="77777777" w:rsidR="00761090" w:rsidRDefault="00761090" w:rsidP="00761090">
      <w:pPr>
        <w:pStyle w:val="TM3"/>
        <w:ind w:firstLine="938"/>
        <w:rPr>
          <w:rFonts w:asciiTheme="minorHAnsi" w:eastAsiaTheme="minorEastAsia" w:hAnsiTheme="minorHAnsi" w:cstheme="minorBidi"/>
          <w:noProof/>
          <w:sz w:val="22"/>
          <w:szCs w:val="22"/>
          <w:lang w:val="fr-FR"/>
        </w:rPr>
      </w:pPr>
      <w:r w:rsidRPr="00ED179F">
        <w:rPr>
          <w:noProof/>
          <w:lang w:val="fr-FR" w:bidi="fr-FR"/>
        </w:rPr>
        <w:t>3.Offre financière</w:t>
      </w:r>
      <w:r>
        <w:rPr>
          <w:noProof/>
        </w:rPr>
        <w:tab/>
      </w:r>
      <w:r>
        <w:rPr>
          <w:noProof/>
        </w:rPr>
        <w:fldChar w:fldCharType="begin"/>
      </w:r>
      <w:r>
        <w:rPr>
          <w:noProof/>
        </w:rPr>
        <w:instrText xml:space="preserve"> PAGEREF _Toc198204223 \h </w:instrText>
      </w:r>
      <w:r>
        <w:rPr>
          <w:noProof/>
        </w:rPr>
      </w:r>
      <w:r>
        <w:rPr>
          <w:noProof/>
        </w:rPr>
        <w:fldChar w:fldCharType="separate"/>
      </w:r>
      <w:r>
        <w:rPr>
          <w:noProof/>
        </w:rPr>
        <w:t>11</w:t>
      </w:r>
      <w:r>
        <w:rPr>
          <w:noProof/>
        </w:rPr>
        <w:fldChar w:fldCharType="end"/>
      </w:r>
    </w:p>
    <w:p w14:paraId="586F5587"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5 : Validité des Offres</w:t>
      </w:r>
      <w:r>
        <w:rPr>
          <w:noProof/>
        </w:rPr>
        <w:tab/>
      </w:r>
      <w:r>
        <w:rPr>
          <w:noProof/>
        </w:rPr>
        <w:fldChar w:fldCharType="begin"/>
      </w:r>
      <w:r>
        <w:rPr>
          <w:noProof/>
        </w:rPr>
        <w:instrText xml:space="preserve"> PAGEREF _Toc198204224 \h </w:instrText>
      </w:r>
      <w:r>
        <w:rPr>
          <w:noProof/>
        </w:rPr>
      </w:r>
      <w:r>
        <w:rPr>
          <w:noProof/>
        </w:rPr>
        <w:fldChar w:fldCharType="separate"/>
      </w:r>
      <w:r>
        <w:rPr>
          <w:noProof/>
        </w:rPr>
        <w:t>11</w:t>
      </w:r>
      <w:r>
        <w:rPr>
          <w:noProof/>
        </w:rPr>
        <w:fldChar w:fldCharType="end"/>
      </w:r>
    </w:p>
    <w:p w14:paraId="42310EE9"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6 : Actualisation des prix</w:t>
      </w:r>
      <w:r>
        <w:rPr>
          <w:noProof/>
        </w:rPr>
        <w:tab/>
      </w:r>
      <w:r>
        <w:rPr>
          <w:noProof/>
        </w:rPr>
        <w:fldChar w:fldCharType="begin"/>
      </w:r>
      <w:r>
        <w:rPr>
          <w:noProof/>
        </w:rPr>
        <w:instrText xml:space="preserve"> PAGEREF _Toc198204225 \h </w:instrText>
      </w:r>
      <w:r>
        <w:rPr>
          <w:noProof/>
        </w:rPr>
      </w:r>
      <w:r>
        <w:rPr>
          <w:noProof/>
        </w:rPr>
        <w:fldChar w:fldCharType="separate"/>
      </w:r>
      <w:r>
        <w:rPr>
          <w:noProof/>
        </w:rPr>
        <w:t>11</w:t>
      </w:r>
      <w:r>
        <w:rPr>
          <w:noProof/>
        </w:rPr>
        <w:fldChar w:fldCharType="end"/>
      </w:r>
    </w:p>
    <w:p w14:paraId="6F15C593"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7: Ouverture des plis</w:t>
      </w:r>
      <w:r>
        <w:rPr>
          <w:noProof/>
        </w:rPr>
        <w:tab/>
      </w:r>
      <w:r>
        <w:rPr>
          <w:noProof/>
        </w:rPr>
        <w:fldChar w:fldCharType="begin"/>
      </w:r>
      <w:r>
        <w:rPr>
          <w:noProof/>
        </w:rPr>
        <w:instrText xml:space="preserve"> PAGEREF _Toc198204226 \h </w:instrText>
      </w:r>
      <w:r>
        <w:rPr>
          <w:noProof/>
        </w:rPr>
      </w:r>
      <w:r>
        <w:rPr>
          <w:noProof/>
        </w:rPr>
        <w:fldChar w:fldCharType="separate"/>
      </w:r>
      <w:r>
        <w:rPr>
          <w:noProof/>
        </w:rPr>
        <w:t>11</w:t>
      </w:r>
      <w:r>
        <w:rPr>
          <w:noProof/>
        </w:rPr>
        <w:fldChar w:fldCharType="end"/>
      </w:r>
    </w:p>
    <w:p w14:paraId="31499CCD"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8 : Rejet Automatique des offres</w:t>
      </w:r>
      <w:r>
        <w:rPr>
          <w:noProof/>
        </w:rPr>
        <w:tab/>
      </w:r>
      <w:r>
        <w:rPr>
          <w:noProof/>
        </w:rPr>
        <w:fldChar w:fldCharType="begin"/>
      </w:r>
      <w:r>
        <w:rPr>
          <w:noProof/>
        </w:rPr>
        <w:instrText xml:space="preserve"> PAGEREF _Toc198204227 \h </w:instrText>
      </w:r>
      <w:r>
        <w:rPr>
          <w:noProof/>
        </w:rPr>
      </w:r>
      <w:r>
        <w:rPr>
          <w:noProof/>
        </w:rPr>
        <w:fldChar w:fldCharType="separate"/>
      </w:r>
      <w:r>
        <w:rPr>
          <w:noProof/>
        </w:rPr>
        <w:t>12</w:t>
      </w:r>
      <w:r>
        <w:rPr>
          <w:noProof/>
        </w:rPr>
        <w:fldChar w:fldCharType="end"/>
      </w:r>
    </w:p>
    <w:p w14:paraId="70113CCF"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9 : Choix du titulaire</w:t>
      </w:r>
      <w:r>
        <w:rPr>
          <w:noProof/>
        </w:rPr>
        <w:tab/>
      </w:r>
      <w:r>
        <w:rPr>
          <w:noProof/>
        </w:rPr>
        <w:fldChar w:fldCharType="begin"/>
      </w:r>
      <w:r>
        <w:rPr>
          <w:noProof/>
        </w:rPr>
        <w:instrText xml:space="preserve"> PAGEREF _Toc198204228 \h </w:instrText>
      </w:r>
      <w:r>
        <w:rPr>
          <w:noProof/>
        </w:rPr>
      </w:r>
      <w:r>
        <w:rPr>
          <w:noProof/>
        </w:rPr>
        <w:fldChar w:fldCharType="separate"/>
      </w:r>
      <w:r>
        <w:rPr>
          <w:noProof/>
        </w:rPr>
        <w:t>12</w:t>
      </w:r>
      <w:r>
        <w:rPr>
          <w:noProof/>
        </w:rPr>
        <w:fldChar w:fldCharType="end"/>
      </w:r>
    </w:p>
    <w:p w14:paraId="6056D752" w14:textId="33855815"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10: Suite réservée aux offres - Résultats de la consultation</w:t>
      </w:r>
      <w:r>
        <w:rPr>
          <w:noProof/>
        </w:rPr>
        <w:tab/>
      </w:r>
      <w:r>
        <w:rPr>
          <w:noProof/>
        </w:rPr>
        <w:fldChar w:fldCharType="begin"/>
      </w:r>
      <w:r>
        <w:rPr>
          <w:noProof/>
        </w:rPr>
        <w:instrText xml:space="preserve"> PAGEREF _Toc198204229 \h </w:instrText>
      </w:r>
      <w:r>
        <w:rPr>
          <w:noProof/>
        </w:rPr>
      </w:r>
      <w:r>
        <w:rPr>
          <w:noProof/>
        </w:rPr>
        <w:fldChar w:fldCharType="separate"/>
      </w:r>
      <w:r>
        <w:rPr>
          <w:noProof/>
        </w:rPr>
        <w:t>13</w:t>
      </w:r>
      <w:r>
        <w:rPr>
          <w:noProof/>
        </w:rPr>
        <w:fldChar w:fldCharType="end"/>
      </w:r>
    </w:p>
    <w:p w14:paraId="7E8F4405" w14:textId="77777777" w:rsidR="00761090" w:rsidRDefault="00761090" w:rsidP="00761090">
      <w:pPr>
        <w:pStyle w:val="TM1"/>
        <w:rPr>
          <w:rFonts w:asciiTheme="minorHAnsi" w:eastAsiaTheme="minorEastAsia" w:hAnsiTheme="minorHAnsi" w:cstheme="minorBidi"/>
          <w:noProof/>
          <w:sz w:val="22"/>
          <w:szCs w:val="22"/>
          <w:lang w:val="fr-FR"/>
        </w:rPr>
      </w:pPr>
      <w:r w:rsidRPr="00ED179F">
        <w:rPr>
          <w:noProof/>
          <w:lang w:val="fr-FR"/>
        </w:rPr>
        <w:t>SECTION III:</w:t>
      </w:r>
      <w:r>
        <w:rPr>
          <w:rFonts w:asciiTheme="minorHAnsi" w:eastAsiaTheme="minorEastAsia" w:hAnsiTheme="minorHAnsi" w:cstheme="minorBidi"/>
          <w:noProof/>
          <w:sz w:val="22"/>
          <w:szCs w:val="22"/>
          <w:lang w:val="fr-FR"/>
        </w:rPr>
        <w:tab/>
      </w:r>
      <w:r w:rsidRPr="00ED179F">
        <w:rPr>
          <w:noProof/>
          <w:lang w:val="fr-FR"/>
        </w:rPr>
        <w:t>CAHIER DES CLAUSES ADMINISTRATIVES PARTICULIERES (CCAP)</w:t>
      </w:r>
      <w:r>
        <w:rPr>
          <w:noProof/>
        </w:rPr>
        <w:tab/>
      </w:r>
      <w:r>
        <w:rPr>
          <w:noProof/>
        </w:rPr>
        <w:fldChar w:fldCharType="begin"/>
      </w:r>
      <w:r>
        <w:rPr>
          <w:noProof/>
        </w:rPr>
        <w:instrText xml:space="preserve"> PAGEREF _Toc198204230 \h </w:instrText>
      </w:r>
      <w:r>
        <w:rPr>
          <w:noProof/>
        </w:rPr>
      </w:r>
      <w:r>
        <w:rPr>
          <w:noProof/>
        </w:rPr>
        <w:fldChar w:fldCharType="separate"/>
      </w:r>
      <w:r>
        <w:rPr>
          <w:noProof/>
        </w:rPr>
        <w:t>14</w:t>
      </w:r>
      <w:r>
        <w:rPr>
          <w:noProof/>
        </w:rPr>
        <w:fldChar w:fldCharType="end"/>
      </w:r>
    </w:p>
    <w:p w14:paraId="59316ED9" w14:textId="74690989" w:rsidR="00761090" w:rsidRDefault="00761090" w:rsidP="00D063F8">
      <w:pPr>
        <w:pStyle w:val="TM2"/>
        <w:rPr>
          <w:rFonts w:asciiTheme="minorHAnsi" w:eastAsiaTheme="minorEastAsia" w:hAnsiTheme="minorHAnsi" w:cstheme="minorBidi"/>
          <w:noProof/>
          <w:sz w:val="22"/>
          <w:szCs w:val="22"/>
          <w:lang w:val="fr-FR" w:eastAsia="fr-FR"/>
        </w:rPr>
      </w:pPr>
      <w:r w:rsidRPr="00ED179F">
        <w:rPr>
          <w:noProof/>
          <w:lang w:val="fr-FR"/>
        </w:rPr>
        <w:t>ARTICLE 1 :Objet de la consultation</w:t>
      </w:r>
      <w:r>
        <w:rPr>
          <w:noProof/>
        </w:rPr>
        <w:tab/>
      </w:r>
      <w:r>
        <w:rPr>
          <w:noProof/>
        </w:rPr>
        <w:fldChar w:fldCharType="begin"/>
      </w:r>
      <w:r>
        <w:rPr>
          <w:noProof/>
        </w:rPr>
        <w:instrText xml:space="preserve"> PAGEREF _Toc198204231 \h </w:instrText>
      </w:r>
      <w:r>
        <w:rPr>
          <w:noProof/>
        </w:rPr>
      </w:r>
      <w:r>
        <w:rPr>
          <w:noProof/>
        </w:rPr>
        <w:fldChar w:fldCharType="separate"/>
      </w:r>
      <w:r>
        <w:rPr>
          <w:noProof/>
        </w:rPr>
        <w:t>15</w:t>
      </w:r>
      <w:r>
        <w:rPr>
          <w:noProof/>
        </w:rPr>
        <w:fldChar w:fldCharType="end"/>
      </w:r>
    </w:p>
    <w:p w14:paraId="58765E8F"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2 : Cadre réglementaire</w:t>
      </w:r>
      <w:r>
        <w:rPr>
          <w:noProof/>
        </w:rPr>
        <w:tab/>
      </w:r>
      <w:r>
        <w:rPr>
          <w:noProof/>
        </w:rPr>
        <w:fldChar w:fldCharType="begin"/>
      </w:r>
      <w:r>
        <w:rPr>
          <w:noProof/>
        </w:rPr>
        <w:instrText xml:space="preserve"> PAGEREF _Toc198204232 \h </w:instrText>
      </w:r>
      <w:r>
        <w:rPr>
          <w:noProof/>
        </w:rPr>
      </w:r>
      <w:r>
        <w:rPr>
          <w:noProof/>
        </w:rPr>
        <w:fldChar w:fldCharType="separate"/>
      </w:r>
      <w:r>
        <w:rPr>
          <w:noProof/>
        </w:rPr>
        <w:t>16</w:t>
      </w:r>
      <w:r>
        <w:rPr>
          <w:noProof/>
        </w:rPr>
        <w:fldChar w:fldCharType="end"/>
      </w:r>
    </w:p>
    <w:p w14:paraId="50168B16"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3 : Pièces Contractuelles</w:t>
      </w:r>
      <w:r>
        <w:rPr>
          <w:noProof/>
        </w:rPr>
        <w:tab/>
      </w:r>
      <w:r>
        <w:rPr>
          <w:noProof/>
        </w:rPr>
        <w:fldChar w:fldCharType="begin"/>
      </w:r>
      <w:r>
        <w:rPr>
          <w:noProof/>
        </w:rPr>
        <w:instrText xml:space="preserve"> PAGEREF _Toc198204233 \h </w:instrText>
      </w:r>
      <w:r>
        <w:rPr>
          <w:noProof/>
        </w:rPr>
      </w:r>
      <w:r>
        <w:rPr>
          <w:noProof/>
        </w:rPr>
        <w:fldChar w:fldCharType="separate"/>
      </w:r>
      <w:r>
        <w:rPr>
          <w:noProof/>
        </w:rPr>
        <w:t>16</w:t>
      </w:r>
      <w:r>
        <w:rPr>
          <w:noProof/>
        </w:rPr>
        <w:fldChar w:fldCharType="end"/>
      </w:r>
    </w:p>
    <w:p w14:paraId="0BE29D7E"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4 : Caractère des Prix</w:t>
      </w:r>
      <w:r>
        <w:rPr>
          <w:noProof/>
        </w:rPr>
        <w:tab/>
      </w:r>
      <w:r>
        <w:rPr>
          <w:noProof/>
        </w:rPr>
        <w:fldChar w:fldCharType="begin"/>
      </w:r>
      <w:r>
        <w:rPr>
          <w:noProof/>
        </w:rPr>
        <w:instrText xml:space="preserve"> PAGEREF _Toc198204234 \h </w:instrText>
      </w:r>
      <w:r>
        <w:rPr>
          <w:noProof/>
        </w:rPr>
      </w:r>
      <w:r>
        <w:rPr>
          <w:noProof/>
        </w:rPr>
        <w:fldChar w:fldCharType="separate"/>
      </w:r>
      <w:r>
        <w:rPr>
          <w:noProof/>
        </w:rPr>
        <w:t>16</w:t>
      </w:r>
      <w:r>
        <w:rPr>
          <w:noProof/>
        </w:rPr>
        <w:fldChar w:fldCharType="end"/>
      </w:r>
    </w:p>
    <w:p w14:paraId="0FC09DBA"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5 : Impôts et Taxes</w:t>
      </w:r>
      <w:r>
        <w:rPr>
          <w:noProof/>
        </w:rPr>
        <w:tab/>
      </w:r>
      <w:r>
        <w:rPr>
          <w:noProof/>
        </w:rPr>
        <w:fldChar w:fldCharType="begin"/>
      </w:r>
      <w:r>
        <w:rPr>
          <w:noProof/>
        </w:rPr>
        <w:instrText xml:space="preserve"> PAGEREF _Toc198204235 \h </w:instrText>
      </w:r>
      <w:r>
        <w:rPr>
          <w:noProof/>
        </w:rPr>
      </w:r>
      <w:r>
        <w:rPr>
          <w:noProof/>
        </w:rPr>
        <w:fldChar w:fldCharType="separate"/>
      </w:r>
      <w:r>
        <w:rPr>
          <w:noProof/>
        </w:rPr>
        <w:t>17</w:t>
      </w:r>
      <w:r>
        <w:rPr>
          <w:noProof/>
        </w:rPr>
        <w:fldChar w:fldCharType="end"/>
      </w:r>
    </w:p>
    <w:p w14:paraId="6B6FAFD3"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6 : Frais d'abonnement</w:t>
      </w:r>
      <w:r>
        <w:rPr>
          <w:noProof/>
        </w:rPr>
        <w:tab/>
      </w:r>
      <w:r>
        <w:rPr>
          <w:noProof/>
        </w:rPr>
        <w:fldChar w:fldCharType="begin"/>
      </w:r>
      <w:r>
        <w:rPr>
          <w:noProof/>
        </w:rPr>
        <w:instrText xml:space="preserve"> PAGEREF _Toc198204236 \h </w:instrText>
      </w:r>
      <w:r>
        <w:rPr>
          <w:noProof/>
        </w:rPr>
      </w:r>
      <w:r>
        <w:rPr>
          <w:noProof/>
        </w:rPr>
        <w:fldChar w:fldCharType="separate"/>
      </w:r>
      <w:r>
        <w:rPr>
          <w:noProof/>
        </w:rPr>
        <w:t>17</w:t>
      </w:r>
      <w:r>
        <w:rPr>
          <w:noProof/>
        </w:rPr>
        <w:fldChar w:fldCharType="end"/>
      </w:r>
    </w:p>
    <w:p w14:paraId="36B927E4"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7 : Délais de réalisation de la prestation</w:t>
      </w:r>
      <w:r>
        <w:rPr>
          <w:noProof/>
        </w:rPr>
        <w:tab/>
      </w:r>
      <w:r>
        <w:rPr>
          <w:noProof/>
        </w:rPr>
        <w:fldChar w:fldCharType="begin"/>
      </w:r>
      <w:r>
        <w:rPr>
          <w:noProof/>
        </w:rPr>
        <w:instrText xml:space="preserve"> PAGEREF _Toc198204237 \h </w:instrText>
      </w:r>
      <w:r>
        <w:rPr>
          <w:noProof/>
        </w:rPr>
      </w:r>
      <w:r>
        <w:rPr>
          <w:noProof/>
        </w:rPr>
        <w:fldChar w:fldCharType="separate"/>
      </w:r>
      <w:r>
        <w:rPr>
          <w:noProof/>
        </w:rPr>
        <w:t>17</w:t>
      </w:r>
      <w:r>
        <w:rPr>
          <w:noProof/>
        </w:rPr>
        <w:fldChar w:fldCharType="end"/>
      </w:r>
    </w:p>
    <w:p w14:paraId="783C2194"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8 : Phases de mise en œuvre de la prestation</w:t>
      </w:r>
      <w:r>
        <w:rPr>
          <w:noProof/>
        </w:rPr>
        <w:tab/>
      </w:r>
      <w:r>
        <w:rPr>
          <w:noProof/>
        </w:rPr>
        <w:fldChar w:fldCharType="begin"/>
      </w:r>
      <w:r>
        <w:rPr>
          <w:noProof/>
        </w:rPr>
        <w:instrText xml:space="preserve"> PAGEREF _Toc198204238 \h </w:instrText>
      </w:r>
      <w:r>
        <w:rPr>
          <w:noProof/>
        </w:rPr>
      </w:r>
      <w:r>
        <w:rPr>
          <w:noProof/>
        </w:rPr>
        <w:fldChar w:fldCharType="separate"/>
      </w:r>
      <w:r>
        <w:rPr>
          <w:noProof/>
        </w:rPr>
        <w:t>17</w:t>
      </w:r>
      <w:r>
        <w:rPr>
          <w:noProof/>
        </w:rPr>
        <w:fldChar w:fldCharType="end"/>
      </w:r>
    </w:p>
    <w:p w14:paraId="35E11D1B"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9 : Livraison</w:t>
      </w:r>
      <w:r>
        <w:rPr>
          <w:noProof/>
        </w:rPr>
        <w:tab/>
      </w:r>
      <w:r>
        <w:rPr>
          <w:noProof/>
        </w:rPr>
        <w:fldChar w:fldCharType="begin"/>
      </w:r>
      <w:r>
        <w:rPr>
          <w:noProof/>
        </w:rPr>
        <w:instrText xml:space="preserve"> PAGEREF _Toc198204239 \h </w:instrText>
      </w:r>
      <w:r>
        <w:rPr>
          <w:noProof/>
        </w:rPr>
      </w:r>
      <w:r>
        <w:rPr>
          <w:noProof/>
        </w:rPr>
        <w:fldChar w:fldCharType="separate"/>
      </w:r>
      <w:r>
        <w:rPr>
          <w:noProof/>
        </w:rPr>
        <w:t>17</w:t>
      </w:r>
      <w:r>
        <w:rPr>
          <w:noProof/>
        </w:rPr>
        <w:fldChar w:fldCharType="end"/>
      </w:r>
    </w:p>
    <w:p w14:paraId="182675D8"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10 : Réception provisoire</w:t>
      </w:r>
      <w:r>
        <w:rPr>
          <w:noProof/>
        </w:rPr>
        <w:tab/>
      </w:r>
      <w:r>
        <w:rPr>
          <w:noProof/>
        </w:rPr>
        <w:fldChar w:fldCharType="begin"/>
      </w:r>
      <w:r>
        <w:rPr>
          <w:noProof/>
        </w:rPr>
        <w:instrText xml:space="preserve"> PAGEREF _Toc198204240 \h </w:instrText>
      </w:r>
      <w:r>
        <w:rPr>
          <w:noProof/>
        </w:rPr>
      </w:r>
      <w:r>
        <w:rPr>
          <w:noProof/>
        </w:rPr>
        <w:fldChar w:fldCharType="separate"/>
      </w:r>
      <w:r>
        <w:rPr>
          <w:noProof/>
        </w:rPr>
        <w:t>17</w:t>
      </w:r>
      <w:r>
        <w:rPr>
          <w:noProof/>
        </w:rPr>
        <w:fldChar w:fldCharType="end"/>
      </w:r>
    </w:p>
    <w:p w14:paraId="16839B90"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11 : Période de garantie</w:t>
      </w:r>
      <w:r>
        <w:rPr>
          <w:noProof/>
        </w:rPr>
        <w:tab/>
      </w:r>
      <w:r>
        <w:rPr>
          <w:noProof/>
        </w:rPr>
        <w:fldChar w:fldCharType="begin"/>
      </w:r>
      <w:r>
        <w:rPr>
          <w:noProof/>
        </w:rPr>
        <w:instrText xml:space="preserve"> PAGEREF _Toc198204241 \h </w:instrText>
      </w:r>
      <w:r>
        <w:rPr>
          <w:noProof/>
        </w:rPr>
      </w:r>
      <w:r>
        <w:rPr>
          <w:noProof/>
        </w:rPr>
        <w:fldChar w:fldCharType="separate"/>
      </w:r>
      <w:r>
        <w:rPr>
          <w:noProof/>
        </w:rPr>
        <w:t>17</w:t>
      </w:r>
      <w:r>
        <w:rPr>
          <w:noProof/>
        </w:rPr>
        <w:fldChar w:fldCharType="end"/>
      </w:r>
    </w:p>
    <w:p w14:paraId="51F3B0B6"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12 : Réception Définitive</w:t>
      </w:r>
      <w:r>
        <w:rPr>
          <w:noProof/>
        </w:rPr>
        <w:tab/>
      </w:r>
      <w:r>
        <w:rPr>
          <w:noProof/>
        </w:rPr>
        <w:fldChar w:fldCharType="begin"/>
      </w:r>
      <w:r>
        <w:rPr>
          <w:noProof/>
        </w:rPr>
        <w:instrText xml:space="preserve"> PAGEREF _Toc198204242 \h </w:instrText>
      </w:r>
      <w:r>
        <w:rPr>
          <w:noProof/>
        </w:rPr>
      </w:r>
      <w:r>
        <w:rPr>
          <w:noProof/>
        </w:rPr>
        <w:fldChar w:fldCharType="separate"/>
      </w:r>
      <w:r>
        <w:rPr>
          <w:noProof/>
        </w:rPr>
        <w:t>18</w:t>
      </w:r>
      <w:r>
        <w:rPr>
          <w:noProof/>
        </w:rPr>
        <w:fldChar w:fldCharType="end"/>
      </w:r>
    </w:p>
    <w:p w14:paraId="0CCF2850"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lastRenderedPageBreak/>
        <w:t>ARTICLE 13 : Mode de règlement des prestations</w:t>
      </w:r>
      <w:r>
        <w:rPr>
          <w:noProof/>
        </w:rPr>
        <w:tab/>
      </w:r>
      <w:r>
        <w:rPr>
          <w:noProof/>
        </w:rPr>
        <w:fldChar w:fldCharType="begin"/>
      </w:r>
      <w:r>
        <w:rPr>
          <w:noProof/>
        </w:rPr>
        <w:instrText xml:space="preserve"> PAGEREF _Toc198204243 \h </w:instrText>
      </w:r>
      <w:r>
        <w:rPr>
          <w:noProof/>
        </w:rPr>
      </w:r>
      <w:r>
        <w:rPr>
          <w:noProof/>
        </w:rPr>
        <w:fldChar w:fldCharType="separate"/>
      </w:r>
      <w:r>
        <w:rPr>
          <w:noProof/>
        </w:rPr>
        <w:t>18</w:t>
      </w:r>
      <w:r>
        <w:rPr>
          <w:noProof/>
        </w:rPr>
        <w:fldChar w:fldCharType="end"/>
      </w:r>
    </w:p>
    <w:p w14:paraId="024A31A6"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14 : Pénalités</w:t>
      </w:r>
      <w:r>
        <w:rPr>
          <w:noProof/>
        </w:rPr>
        <w:tab/>
      </w:r>
      <w:r>
        <w:rPr>
          <w:noProof/>
        </w:rPr>
        <w:fldChar w:fldCharType="begin"/>
      </w:r>
      <w:r>
        <w:rPr>
          <w:noProof/>
        </w:rPr>
        <w:instrText xml:space="preserve"> PAGEREF _Toc198204244 \h </w:instrText>
      </w:r>
      <w:r>
        <w:rPr>
          <w:noProof/>
        </w:rPr>
      </w:r>
      <w:r>
        <w:rPr>
          <w:noProof/>
        </w:rPr>
        <w:fldChar w:fldCharType="separate"/>
      </w:r>
      <w:r>
        <w:rPr>
          <w:noProof/>
        </w:rPr>
        <w:t>18</w:t>
      </w:r>
      <w:r>
        <w:rPr>
          <w:noProof/>
        </w:rPr>
        <w:fldChar w:fldCharType="end"/>
      </w:r>
    </w:p>
    <w:p w14:paraId="735F63B3"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15 : Force Majeure</w:t>
      </w:r>
      <w:r>
        <w:rPr>
          <w:noProof/>
        </w:rPr>
        <w:tab/>
      </w:r>
      <w:r>
        <w:rPr>
          <w:noProof/>
        </w:rPr>
        <w:fldChar w:fldCharType="begin"/>
      </w:r>
      <w:r>
        <w:rPr>
          <w:noProof/>
        </w:rPr>
        <w:instrText xml:space="preserve"> PAGEREF _Toc198204245 \h </w:instrText>
      </w:r>
      <w:r>
        <w:rPr>
          <w:noProof/>
        </w:rPr>
      </w:r>
      <w:r>
        <w:rPr>
          <w:noProof/>
        </w:rPr>
        <w:fldChar w:fldCharType="separate"/>
      </w:r>
      <w:r>
        <w:rPr>
          <w:noProof/>
        </w:rPr>
        <w:t>18</w:t>
      </w:r>
      <w:r>
        <w:rPr>
          <w:noProof/>
        </w:rPr>
        <w:fldChar w:fldCharType="end"/>
      </w:r>
    </w:p>
    <w:p w14:paraId="2D80C54A"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16 : Assistance au maître d’ouvrage</w:t>
      </w:r>
      <w:r>
        <w:rPr>
          <w:noProof/>
        </w:rPr>
        <w:tab/>
      </w:r>
      <w:r>
        <w:rPr>
          <w:noProof/>
        </w:rPr>
        <w:fldChar w:fldCharType="begin"/>
      </w:r>
      <w:r>
        <w:rPr>
          <w:noProof/>
        </w:rPr>
        <w:instrText xml:space="preserve"> PAGEREF _Toc198204246 \h </w:instrText>
      </w:r>
      <w:r>
        <w:rPr>
          <w:noProof/>
        </w:rPr>
      </w:r>
      <w:r>
        <w:rPr>
          <w:noProof/>
        </w:rPr>
        <w:fldChar w:fldCharType="separate"/>
      </w:r>
      <w:r>
        <w:rPr>
          <w:noProof/>
        </w:rPr>
        <w:t>19</w:t>
      </w:r>
      <w:r>
        <w:rPr>
          <w:noProof/>
        </w:rPr>
        <w:fldChar w:fldCharType="end"/>
      </w:r>
    </w:p>
    <w:p w14:paraId="401D6AA5"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17 : Défaillance et Résiliation</w:t>
      </w:r>
      <w:r>
        <w:rPr>
          <w:noProof/>
        </w:rPr>
        <w:tab/>
      </w:r>
      <w:r>
        <w:rPr>
          <w:noProof/>
        </w:rPr>
        <w:fldChar w:fldCharType="begin"/>
      </w:r>
      <w:r>
        <w:rPr>
          <w:noProof/>
        </w:rPr>
        <w:instrText xml:space="preserve"> PAGEREF _Toc198204247 \h </w:instrText>
      </w:r>
      <w:r>
        <w:rPr>
          <w:noProof/>
        </w:rPr>
      </w:r>
      <w:r>
        <w:rPr>
          <w:noProof/>
        </w:rPr>
        <w:fldChar w:fldCharType="separate"/>
      </w:r>
      <w:r>
        <w:rPr>
          <w:noProof/>
        </w:rPr>
        <w:t>19</w:t>
      </w:r>
      <w:r>
        <w:rPr>
          <w:noProof/>
        </w:rPr>
        <w:fldChar w:fldCharType="end"/>
      </w:r>
    </w:p>
    <w:p w14:paraId="43910FB6"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18 : Assurance</w:t>
      </w:r>
      <w:r>
        <w:rPr>
          <w:noProof/>
        </w:rPr>
        <w:tab/>
      </w:r>
      <w:r>
        <w:rPr>
          <w:noProof/>
        </w:rPr>
        <w:fldChar w:fldCharType="begin"/>
      </w:r>
      <w:r>
        <w:rPr>
          <w:noProof/>
        </w:rPr>
        <w:instrText xml:space="preserve"> PAGEREF _Toc198204248 \h </w:instrText>
      </w:r>
      <w:r>
        <w:rPr>
          <w:noProof/>
        </w:rPr>
      </w:r>
      <w:r>
        <w:rPr>
          <w:noProof/>
        </w:rPr>
        <w:fldChar w:fldCharType="separate"/>
      </w:r>
      <w:r>
        <w:rPr>
          <w:noProof/>
        </w:rPr>
        <w:t>19</w:t>
      </w:r>
      <w:r>
        <w:rPr>
          <w:noProof/>
        </w:rPr>
        <w:fldChar w:fldCharType="end"/>
      </w:r>
    </w:p>
    <w:p w14:paraId="2F1495CE"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19 : Règlement des litiges</w:t>
      </w:r>
      <w:r>
        <w:rPr>
          <w:noProof/>
        </w:rPr>
        <w:tab/>
      </w:r>
      <w:r>
        <w:rPr>
          <w:noProof/>
        </w:rPr>
        <w:fldChar w:fldCharType="begin"/>
      </w:r>
      <w:r>
        <w:rPr>
          <w:noProof/>
        </w:rPr>
        <w:instrText xml:space="preserve"> PAGEREF _Toc198204249 \h </w:instrText>
      </w:r>
      <w:r>
        <w:rPr>
          <w:noProof/>
        </w:rPr>
      </w:r>
      <w:r>
        <w:rPr>
          <w:noProof/>
        </w:rPr>
        <w:fldChar w:fldCharType="separate"/>
      </w:r>
      <w:r>
        <w:rPr>
          <w:noProof/>
        </w:rPr>
        <w:t>19</w:t>
      </w:r>
      <w:r>
        <w:rPr>
          <w:noProof/>
        </w:rPr>
        <w:fldChar w:fldCharType="end"/>
      </w:r>
    </w:p>
    <w:p w14:paraId="43C3CDC3"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20 : Entrée en vigueur</w:t>
      </w:r>
      <w:r>
        <w:rPr>
          <w:noProof/>
        </w:rPr>
        <w:tab/>
      </w:r>
      <w:r>
        <w:rPr>
          <w:noProof/>
        </w:rPr>
        <w:fldChar w:fldCharType="begin"/>
      </w:r>
      <w:r>
        <w:rPr>
          <w:noProof/>
        </w:rPr>
        <w:instrText xml:space="preserve"> PAGEREF _Toc198204250 \h </w:instrText>
      </w:r>
      <w:r>
        <w:rPr>
          <w:noProof/>
        </w:rPr>
      </w:r>
      <w:r>
        <w:rPr>
          <w:noProof/>
        </w:rPr>
        <w:fldChar w:fldCharType="separate"/>
      </w:r>
      <w:r>
        <w:rPr>
          <w:noProof/>
        </w:rPr>
        <w:t>19</w:t>
      </w:r>
      <w:r>
        <w:rPr>
          <w:noProof/>
        </w:rPr>
        <w:fldChar w:fldCharType="end"/>
      </w:r>
    </w:p>
    <w:p w14:paraId="49B98815" w14:textId="1E4A3192"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21 : D</w:t>
      </w:r>
      <w:r w:rsidR="00DB5937" w:rsidRPr="00ED179F">
        <w:rPr>
          <w:noProof/>
          <w:lang w:val="fr-FR"/>
        </w:rPr>
        <w:t>omiciliation</w:t>
      </w:r>
      <w:r w:rsidRPr="00ED179F">
        <w:rPr>
          <w:noProof/>
          <w:lang w:val="fr-FR"/>
        </w:rPr>
        <w:t xml:space="preserve"> de remboursement</w:t>
      </w:r>
      <w:r>
        <w:rPr>
          <w:noProof/>
        </w:rPr>
        <w:tab/>
      </w:r>
      <w:r>
        <w:rPr>
          <w:noProof/>
        </w:rPr>
        <w:fldChar w:fldCharType="begin"/>
      </w:r>
      <w:r>
        <w:rPr>
          <w:noProof/>
        </w:rPr>
        <w:instrText xml:space="preserve"> PAGEREF _Toc198204251 \h </w:instrText>
      </w:r>
      <w:r>
        <w:rPr>
          <w:noProof/>
        </w:rPr>
      </w:r>
      <w:r>
        <w:rPr>
          <w:noProof/>
        </w:rPr>
        <w:fldChar w:fldCharType="separate"/>
      </w:r>
      <w:r>
        <w:rPr>
          <w:noProof/>
        </w:rPr>
        <w:t>19</w:t>
      </w:r>
      <w:r>
        <w:rPr>
          <w:noProof/>
        </w:rPr>
        <w:fldChar w:fldCharType="end"/>
      </w:r>
    </w:p>
    <w:p w14:paraId="6DA66A17" w14:textId="77777777" w:rsidR="00761090" w:rsidRDefault="00761090" w:rsidP="00761090">
      <w:pPr>
        <w:pStyle w:val="TM1"/>
        <w:rPr>
          <w:rFonts w:asciiTheme="minorHAnsi" w:eastAsiaTheme="minorEastAsia" w:hAnsiTheme="minorHAnsi" w:cstheme="minorBidi"/>
          <w:noProof/>
          <w:sz w:val="22"/>
          <w:szCs w:val="22"/>
          <w:lang w:val="fr-FR"/>
        </w:rPr>
      </w:pPr>
      <w:r w:rsidRPr="00ED179F">
        <w:rPr>
          <w:noProof/>
          <w:lang w:val="fr-FR"/>
        </w:rPr>
        <w:t>SECTION IV:</w:t>
      </w:r>
      <w:r>
        <w:rPr>
          <w:rFonts w:asciiTheme="minorHAnsi" w:eastAsiaTheme="minorEastAsia" w:hAnsiTheme="minorHAnsi" w:cstheme="minorBidi"/>
          <w:noProof/>
          <w:sz w:val="22"/>
          <w:szCs w:val="22"/>
          <w:lang w:val="fr-FR"/>
        </w:rPr>
        <w:tab/>
      </w:r>
      <w:r w:rsidRPr="00ED179F">
        <w:rPr>
          <w:noProof/>
          <w:lang w:val="fr-FR"/>
        </w:rPr>
        <w:t>TERMES DE REFERENCES (TDR)</w:t>
      </w:r>
      <w:r>
        <w:rPr>
          <w:noProof/>
        </w:rPr>
        <w:tab/>
      </w:r>
      <w:r>
        <w:rPr>
          <w:noProof/>
        </w:rPr>
        <w:fldChar w:fldCharType="begin"/>
      </w:r>
      <w:r>
        <w:rPr>
          <w:noProof/>
        </w:rPr>
        <w:instrText xml:space="preserve"> PAGEREF _Toc198204252 \h </w:instrText>
      </w:r>
      <w:r>
        <w:rPr>
          <w:noProof/>
        </w:rPr>
      </w:r>
      <w:r>
        <w:rPr>
          <w:noProof/>
        </w:rPr>
        <w:fldChar w:fldCharType="separate"/>
      </w:r>
      <w:r>
        <w:rPr>
          <w:noProof/>
        </w:rPr>
        <w:t>20</w:t>
      </w:r>
      <w:r>
        <w:rPr>
          <w:noProof/>
        </w:rPr>
        <w:fldChar w:fldCharType="end"/>
      </w:r>
    </w:p>
    <w:p w14:paraId="2440D3BE"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 : Objet de la consultation</w:t>
      </w:r>
      <w:r>
        <w:rPr>
          <w:noProof/>
        </w:rPr>
        <w:tab/>
      </w:r>
      <w:r>
        <w:rPr>
          <w:noProof/>
        </w:rPr>
        <w:fldChar w:fldCharType="begin"/>
      </w:r>
      <w:r>
        <w:rPr>
          <w:noProof/>
        </w:rPr>
        <w:instrText xml:space="preserve"> PAGEREF _Toc198204253 \h </w:instrText>
      </w:r>
      <w:r>
        <w:rPr>
          <w:noProof/>
        </w:rPr>
      </w:r>
      <w:r>
        <w:rPr>
          <w:noProof/>
        </w:rPr>
        <w:fldChar w:fldCharType="separate"/>
      </w:r>
      <w:r>
        <w:rPr>
          <w:noProof/>
        </w:rPr>
        <w:t>21</w:t>
      </w:r>
      <w:r>
        <w:rPr>
          <w:noProof/>
        </w:rPr>
        <w:fldChar w:fldCharType="end"/>
      </w:r>
    </w:p>
    <w:p w14:paraId="6607DC57"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2 : Objectif de la prestation</w:t>
      </w:r>
      <w:r>
        <w:rPr>
          <w:noProof/>
        </w:rPr>
        <w:tab/>
      </w:r>
      <w:r>
        <w:rPr>
          <w:noProof/>
        </w:rPr>
        <w:fldChar w:fldCharType="begin"/>
      </w:r>
      <w:r>
        <w:rPr>
          <w:noProof/>
        </w:rPr>
        <w:instrText xml:space="preserve"> PAGEREF _Toc198204254 \h </w:instrText>
      </w:r>
      <w:r>
        <w:rPr>
          <w:noProof/>
        </w:rPr>
      </w:r>
      <w:r>
        <w:rPr>
          <w:noProof/>
        </w:rPr>
        <w:fldChar w:fldCharType="separate"/>
      </w:r>
      <w:r>
        <w:rPr>
          <w:noProof/>
        </w:rPr>
        <w:t>21</w:t>
      </w:r>
      <w:r>
        <w:rPr>
          <w:noProof/>
        </w:rPr>
        <w:fldChar w:fldCharType="end"/>
      </w:r>
    </w:p>
    <w:p w14:paraId="569CD7E9"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3 : Composition de la flotte</w:t>
      </w:r>
      <w:r>
        <w:rPr>
          <w:noProof/>
        </w:rPr>
        <w:tab/>
      </w:r>
      <w:r>
        <w:rPr>
          <w:noProof/>
        </w:rPr>
        <w:fldChar w:fldCharType="begin"/>
      </w:r>
      <w:r>
        <w:rPr>
          <w:noProof/>
        </w:rPr>
        <w:instrText xml:space="preserve"> PAGEREF _Toc198204255 \h </w:instrText>
      </w:r>
      <w:r>
        <w:rPr>
          <w:noProof/>
        </w:rPr>
      </w:r>
      <w:r>
        <w:rPr>
          <w:noProof/>
        </w:rPr>
        <w:fldChar w:fldCharType="separate"/>
      </w:r>
      <w:r>
        <w:rPr>
          <w:noProof/>
        </w:rPr>
        <w:t>21</w:t>
      </w:r>
      <w:r>
        <w:rPr>
          <w:noProof/>
        </w:rPr>
        <w:fldChar w:fldCharType="end"/>
      </w:r>
    </w:p>
    <w:p w14:paraId="5A13EB79"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4 : Variation dans la masse</w:t>
      </w:r>
      <w:r>
        <w:rPr>
          <w:noProof/>
        </w:rPr>
        <w:tab/>
      </w:r>
      <w:r>
        <w:rPr>
          <w:noProof/>
        </w:rPr>
        <w:fldChar w:fldCharType="begin"/>
      </w:r>
      <w:r>
        <w:rPr>
          <w:noProof/>
        </w:rPr>
        <w:instrText xml:space="preserve"> PAGEREF _Toc198204256 \h </w:instrText>
      </w:r>
      <w:r>
        <w:rPr>
          <w:noProof/>
        </w:rPr>
      </w:r>
      <w:r>
        <w:rPr>
          <w:noProof/>
        </w:rPr>
        <w:fldChar w:fldCharType="separate"/>
      </w:r>
      <w:r>
        <w:rPr>
          <w:noProof/>
        </w:rPr>
        <w:t>21</w:t>
      </w:r>
      <w:r>
        <w:rPr>
          <w:noProof/>
        </w:rPr>
        <w:fldChar w:fldCharType="end"/>
      </w:r>
    </w:p>
    <w:p w14:paraId="493D5507"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5 : Caractéristique technique du boitier GPS/GPRS</w:t>
      </w:r>
      <w:r>
        <w:rPr>
          <w:noProof/>
        </w:rPr>
        <w:tab/>
      </w:r>
      <w:r>
        <w:rPr>
          <w:noProof/>
        </w:rPr>
        <w:fldChar w:fldCharType="begin"/>
      </w:r>
      <w:r>
        <w:rPr>
          <w:noProof/>
        </w:rPr>
        <w:instrText xml:space="preserve"> PAGEREF _Toc198204257 \h </w:instrText>
      </w:r>
      <w:r>
        <w:rPr>
          <w:noProof/>
        </w:rPr>
      </w:r>
      <w:r>
        <w:rPr>
          <w:noProof/>
        </w:rPr>
        <w:fldChar w:fldCharType="separate"/>
      </w:r>
      <w:r>
        <w:rPr>
          <w:noProof/>
        </w:rPr>
        <w:t>21</w:t>
      </w:r>
      <w:r>
        <w:rPr>
          <w:noProof/>
        </w:rPr>
        <w:fldChar w:fldCharType="end"/>
      </w:r>
    </w:p>
    <w:p w14:paraId="50F3BFBD"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6 : Caractéristique technique de l'application</w:t>
      </w:r>
      <w:r>
        <w:rPr>
          <w:noProof/>
        </w:rPr>
        <w:tab/>
      </w:r>
      <w:r>
        <w:rPr>
          <w:noProof/>
        </w:rPr>
        <w:fldChar w:fldCharType="begin"/>
      </w:r>
      <w:r>
        <w:rPr>
          <w:noProof/>
        </w:rPr>
        <w:instrText xml:space="preserve"> PAGEREF _Toc198204258 \h </w:instrText>
      </w:r>
      <w:r>
        <w:rPr>
          <w:noProof/>
        </w:rPr>
      </w:r>
      <w:r>
        <w:rPr>
          <w:noProof/>
        </w:rPr>
        <w:fldChar w:fldCharType="separate"/>
      </w:r>
      <w:r>
        <w:rPr>
          <w:noProof/>
        </w:rPr>
        <w:t>23</w:t>
      </w:r>
      <w:r>
        <w:rPr>
          <w:noProof/>
        </w:rPr>
        <w:fldChar w:fldCharType="end"/>
      </w:r>
    </w:p>
    <w:p w14:paraId="320F9977"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7 : Compatibilites des équipements</w:t>
      </w:r>
      <w:r>
        <w:rPr>
          <w:noProof/>
        </w:rPr>
        <w:tab/>
      </w:r>
      <w:r>
        <w:rPr>
          <w:noProof/>
        </w:rPr>
        <w:fldChar w:fldCharType="begin"/>
      </w:r>
      <w:r>
        <w:rPr>
          <w:noProof/>
        </w:rPr>
        <w:instrText xml:space="preserve"> PAGEREF _Toc198204259 \h </w:instrText>
      </w:r>
      <w:r>
        <w:rPr>
          <w:noProof/>
        </w:rPr>
      </w:r>
      <w:r>
        <w:rPr>
          <w:noProof/>
        </w:rPr>
        <w:fldChar w:fldCharType="separate"/>
      </w:r>
      <w:r>
        <w:rPr>
          <w:noProof/>
        </w:rPr>
        <w:t>24</w:t>
      </w:r>
      <w:r>
        <w:rPr>
          <w:noProof/>
        </w:rPr>
        <w:fldChar w:fldCharType="end"/>
      </w:r>
    </w:p>
    <w:p w14:paraId="1B7F41F9"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8 : Transmission des données</w:t>
      </w:r>
      <w:r>
        <w:rPr>
          <w:noProof/>
        </w:rPr>
        <w:tab/>
      </w:r>
      <w:r>
        <w:rPr>
          <w:noProof/>
        </w:rPr>
        <w:fldChar w:fldCharType="begin"/>
      </w:r>
      <w:r>
        <w:rPr>
          <w:noProof/>
        </w:rPr>
        <w:instrText xml:space="preserve"> PAGEREF _Toc198204260 \h </w:instrText>
      </w:r>
      <w:r>
        <w:rPr>
          <w:noProof/>
        </w:rPr>
      </w:r>
      <w:r>
        <w:rPr>
          <w:noProof/>
        </w:rPr>
        <w:fldChar w:fldCharType="separate"/>
      </w:r>
      <w:r>
        <w:rPr>
          <w:noProof/>
        </w:rPr>
        <w:t>24</w:t>
      </w:r>
      <w:r>
        <w:rPr>
          <w:noProof/>
        </w:rPr>
        <w:fldChar w:fldCharType="end"/>
      </w:r>
    </w:p>
    <w:p w14:paraId="7C12BBD4"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9 : Assistance au démarrage</w:t>
      </w:r>
      <w:r>
        <w:rPr>
          <w:noProof/>
        </w:rPr>
        <w:tab/>
      </w:r>
      <w:r>
        <w:rPr>
          <w:noProof/>
        </w:rPr>
        <w:fldChar w:fldCharType="begin"/>
      </w:r>
      <w:r>
        <w:rPr>
          <w:noProof/>
        </w:rPr>
        <w:instrText xml:space="preserve"> PAGEREF _Toc198204261 \h </w:instrText>
      </w:r>
      <w:r>
        <w:rPr>
          <w:noProof/>
        </w:rPr>
      </w:r>
      <w:r>
        <w:rPr>
          <w:noProof/>
        </w:rPr>
        <w:fldChar w:fldCharType="separate"/>
      </w:r>
      <w:r>
        <w:rPr>
          <w:noProof/>
        </w:rPr>
        <w:t>24</w:t>
      </w:r>
      <w:r>
        <w:rPr>
          <w:noProof/>
        </w:rPr>
        <w:fldChar w:fldCharType="end"/>
      </w:r>
    </w:p>
    <w:p w14:paraId="75BCB411" w14:textId="0AA6CCC1"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10 : Livrables</w:t>
      </w:r>
      <w:r>
        <w:rPr>
          <w:noProof/>
        </w:rPr>
        <w:tab/>
      </w:r>
      <w:r>
        <w:rPr>
          <w:noProof/>
        </w:rPr>
        <w:fldChar w:fldCharType="begin"/>
      </w:r>
      <w:r>
        <w:rPr>
          <w:noProof/>
        </w:rPr>
        <w:instrText xml:space="preserve"> PAGEREF _Toc198204262 \h </w:instrText>
      </w:r>
      <w:r>
        <w:rPr>
          <w:noProof/>
        </w:rPr>
      </w:r>
      <w:r>
        <w:rPr>
          <w:noProof/>
        </w:rPr>
        <w:fldChar w:fldCharType="separate"/>
      </w:r>
      <w:r>
        <w:rPr>
          <w:noProof/>
        </w:rPr>
        <w:t>25</w:t>
      </w:r>
      <w:r>
        <w:rPr>
          <w:noProof/>
        </w:rPr>
        <w:fldChar w:fldCharType="end"/>
      </w:r>
    </w:p>
    <w:p w14:paraId="6354DA59"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11 : Formation</w:t>
      </w:r>
      <w:r>
        <w:rPr>
          <w:noProof/>
        </w:rPr>
        <w:tab/>
      </w:r>
      <w:r>
        <w:rPr>
          <w:noProof/>
        </w:rPr>
        <w:fldChar w:fldCharType="begin"/>
      </w:r>
      <w:r>
        <w:rPr>
          <w:noProof/>
        </w:rPr>
        <w:instrText xml:space="preserve"> PAGEREF _Toc198204263 \h </w:instrText>
      </w:r>
      <w:r>
        <w:rPr>
          <w:noProof/>
        </w:rPr>
      </w:r>
      <w:r>
        <w:rPr>
          <w:noProof/>
        </w:rPr>
        <w:fldChar w:fldCharType="separate"/>
      </w:r>
      <w:r>
        <w:rPr>
          <w:noProof/>
        </w:rPr>
        <w:t>25</w:t>
      </w:r>
      <w:r>
        <w:rPr>
          <w:noProof/>
        </w:rPr>
        <w:fldChar w:fldCharType="end"/>
      </w:r>
    </w:p>
    <w:p w14:paraId="49497102"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12 : Contrat de maintenance</w:t>
      </w:r>
      <w:r>
        <w:rPr>
          <w:noProof/>
        </w:rPr>
        <w:tab/>
      </w:r>
      <w:r>
        <w:rPr>
          <w:noProof/>
        </w:rPr>
        <w:fldChar w:fldCharType="begin"/>
      </w:r>
      <w:r>
        <w:rPr>
          <w:noProof/>
        </w:rPr>
        <w:instrText xml:space="preserve"> PAGEREF _Toc198204264 \h </w:instrText>
      </w:r>
      <w:r>
        <w:rPr>
          <w:noProof/>
        </w:rPr>
      </w:r>
      <w:r>
        <w:rPr>
          <w:noProof/>
        </w:rPr>
        <w:fldChar w:fldCharType="separate"/>
      </w:r>
      <w:r>
        <w:rPr>
          <w:noProof/>
        </w:rPr>
        <w:t>25</w:t>
      </w:r>
      <w:r>
        <w:rPr>
          <w:noProof/>
        </w:rPr>
        <w:fldChar w:fldCharType="end"/>
      </w:r>
    </w:p>
    <w:p w14:paraId="21812A0D" w14:textId="77777777" w:rsidR="00761090" w:rsidRDefault="00761090" w:rsidP="00761090">
      <w:pPr>
        <w:pStyle w:val="TM1"/>
        <w:rPr>
          <w:rFonts w:asciiTheme="minorHAnsi" w:eastAsiaTheme="minorEastAsia" w:hAnsiTheme="minorHAnsi" w:cstheme="minorBidi"/>
          <w:noProof/>
          <w:sz w:val="22"/>
          <w:szCs w:val="22"/>
          <w:lang w:val="fr-FR"/>
        </w:rPr>
      </w:pPr>
      <w:r>
        <w:rPr>
          <w:noProof/>
        </w:rPr>
        <w:t>CONTRAT DE MAINTENANCE</w:t>
      </w:r>
      <w:r>
        <w:rPr>
          <w:noProof/>
        </w:rPr>
        <w:tab/>
      </w:r>
      <w:r>
        <w:rPr>
          <w:noProof/>
        </w:rPr>
        <w:fldChar w:fldCharType="begin"/>
      </w:r>
      <w:r>
        <w:rPr>
          <w:noProof/>
        </w:rPr>
        <w:instrText xml:space="preserve"> PAGEREF _Toc198204265 \h </w:instrText>
      </w:r>
      <w:r>
        <w:rPr>
          <w:noProof/>
        </w:rPr>
      </w:r>
      <w:r>
        <w:rPr>
          <w:noProof/>
        </w:rPr>
        <w:fldChar w:fldCharType="separate"/>
      </w:r>
      <w:r>
        <w:rPr>
          <w:noProof/>
        </w:rPr>
        <w:t>26</w:t>
      </w:r>
      <w:r>
        <w:rPr>
          <w:noProof/>
        </w:rPr>
        <w:fldChar w:fldCharType="end"/>
      </w:r>
    </w:p>
    <w:p w14:paraId="733703C5"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 : Objet du contrat</w:t>
      </w:r>
      <w:r>
        <w:rPr>
          <w:noProof/>
        </w:rPr>
        <w:tab/>
      </w:r>
      <w:r>
        <w:rPr>
          <w:noProof/>
        </w:rPr>
        <w:fldChar w:fldCharType="begin"/>
      </w:r>
      <w:r>
        <w:rPr>
          <w:noProof/>
        </w:rPr>
        <w:instrText xml:space="preserve"> PAGEREF _Toc198204266 \h </w:instrText>
      </w:r>
      <w:r>
        <w:rPr>
          <w:noProof/>
        </w:rPr>
      </w:r>
      <w:r>
        <w:rPr>
          <w:noProof/>
        </w:rPr>
        <w:fldChar w:fldCharType="separate"/>
      </w:r>
      <w:r>
        <w:rPr>
          <w:noProof/>
        </w:rPr>
        <w:t>26</w:t>
      </w:r>
      <w:r>
        <w:rPr>
          <w:noProof/>
        </w:rPr>
        <w:fldChar w:fldCharType="end"/>
      </w:r>
    </w:p>
    <w:p w14:paraId="20988E9C"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2 : Financement du contrat</w:t>
      </w:r>
      <w:r>
        <w:rPr>
          <w:noProof/>
        </w:rPr>
        <w:tab/>
      </w:r>
      <w:r>
        <w:rPr>
          <w:noProof/>
        </w:rPr>
        <w:fldChar w:fldCharType="begin"/>
      </w:r>
      <w:r>
        <w:rPr>
          <w:noProof/>
        </w:rPr>
        <w:instrText xml:space="preserve"> PAGEREF _Toc198204267 \h </w:instrText>
      </w:r>
      <w:r>
        <w:rPr>
          <w:noProof/>
        </w:rPr>
      </w:r>
      <w:r>
        <w:rPr>
          <w:noProof/>
        </w:rPr>
        <w:fldChar w:fldCharType="separate"/>
      </w:r>
      <w:r>
        <w:rPr>
          <w:noProof/>
        </w:rPr>
        <w:t>26</w:t>
      </w:r>
      <w:r>
        <w:rPr>
          <w:noProof/>
        </w:rPr>
        <w:fldChar w:fldCharType="end"/>
      </w:r>
    </w:p>
    <w:p w14:paraId="17A3BBD5"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3 : Obligations du Prestataire</w:t>
      </w:r>
      <w:r>
        <w:rPr>
          <w:noProof/>
        </w:rPr>
        <w:tab/>
      </w:r>
      <w:r>
        <w:rPr>
          <w:noProof/>
        </w:rPr>
        <w:fldChar w:fldCharType="begin"/>
      </w:r>
      <w:r>
        <w:rPr>
          <w:noProof/>
        </w:rPr>
        <w:instrText xml:space="preserve"> PAGEREF _Toc198204268 \h </w:instrText>
      </w:r>
      <w:r>
        <w:rPr>
          <w:noProof/>
        </w:rPr>
      </w:r>
      <w:r>
        <w:rPr>
          <w:noProof/>
        </w:rPr>
        <w:fldChar w:fldCharType="separate"/>
      </w:r>
      <w:r>
        <w:rPr>
          <w:noProof/>
        </w:rPr>
        <w:t>26</w:t>
      </w:r>
      <w:r>
        <w:rPr>
          <w:noProof/>
        </w:rPr>
        <w:fldChar w:fldCharType="end"/>
      </w:r>
    </w:p>
    <w:p w14:paraId="7F69A6F4" w14:textId="77777777" w:rsidR="00761090" w:rsidRDefault="00761090" w:rsidP="00761090">
      <w:pPr>
        <w:pStyle w:val="TM3"/>
        <w:tabs>
          <w:tab w:val="left" w:pos="2127"/>
        </w:tabs>
        <w:ind w:left="1276"/>
        <w:rPr>
          <w:rFonts w:asciiTheme="minorHAnsi" w:eastAsiaTheme="minorEastAsia" w:hAnsiTheme="minorHAnsi" w:cstheme="minorBidi"/>
          <w:noProof/>
          <w:sz w:val="22"/>
          <w:szCs w:val="22"/>
          <w:lang w:val="fr-FR"/>
        </w:rPr>
      </w:pPr>
      <w:r>
        <w:rPr>
          <w:noProof/>
          <w:lang w:bidi="fr-FR"/>
        </w:rPr>
        <w:t>1.</w:t>
      </w:r>
      <w:r>
        <w:rPr>
          <w:rFonts w:asciiTheme="minorHAnsi" w:eastAsiaTheme="minorEastAsia" w:hAnsiTheme="minorHAnsi" w:cstheme="minorBidi"/>
          <w:noProof/>
          <w:sz w:val="22"/>
          <w:szCs w:val="22"/>
          <w:lang w:val="fr-FR"/>
        </w:rPr>
        <w:tab/>
      </w:r>
      <w:r>
        <w:rPr>
          <w:noProof/>
          <w:lang w:bidi="fr-FR"/>
        </w:rPr>
        <w:t>Maintenance</w:t>
      </w:r>
      <w:r>
        <w:rPr>
          <w:noProof/>
        </w:rPr>
        <w:tab/>
      </w:r>
      <w:r>
        <w:rPr>
          <w:noProof/>
        </w:rPr>
        <w:fldChar w:fldCharType="begin"/>
      </w:r>
      <w:r>
        <w:rPr>
          <w:noProof/>
        </w:rPr>
        <w:instrText xml:space="preserve"> PAGEREF _Toc198204269 \h </w:instrText>
      </w:r>
      <w:r>
        <w:rPr>
          <w:noProof/>
        </w:rPr>
      </w:r>
      <w:r>
        <w:rPr>
          <w:noProof/>
        </w:rPr>
        <w:fldChar w:fldCharType="separate"/>
      </w:r>
      <w:r>
        <w:rPr>
          <w:noProof/>
        </w:rPr>
        <w:t>26</w:t>
      </w:r>
      <w:r>
        <w:rPr>
          <w:noProof/>
        </w:rPr>
        <w:fldChar w:fldCharType="end"/>
      </w:r>
    </w:p>
    <w:p w14:paraId="1336D0E9" w14:textId="77777777" w:rsidR="00761090" w:rsidRDefault="00761090" w:rsidP="00761090">
      <w:pPr>
        <w:pStyle w:val="TM3"/>
        <w:tabs>
          <w:tab w:val="left" w:pos="2127"/>
        </w:tabs>
        <w:ind w:left="1276"/>
        <w:rPr>
          <w:rFonts w:asciiTheme="minorHAnsi" w:eastAsiaTheme="minorEastAsia" w:hAnsiTheme="minorHAnsi" w:cstheme="minorBidi"/>
          <w:noProof/>
          <w:sz w:val="22"/>
          <w:szCs w:val="22"/>
          <w:lang w:val="fr-FR"/>
        </w:rPr>
      </w:pPr>
      <w:r>
        <w:rPr>
          <w:noProof/>
          <w:lang w:bidi="fr-FR"/>
        </w:rPr>
        <w:t>2.</w:t>
      </w:r>
      <w:r>
        <w:rPr>
          <w:rFonts w:asciiTheme="minorHAnsi" w:eastAsiaTheme="minorEastAsia" w:hAnsiTheme="minorHAnsi" w:cstheme="minorBidi"/>
          <w:noProof/>
          <w:sz w:val="22"/>
          <w:szCs w:val="22"/>
          <w:lang w:val="fr-FR"/>
        </w:rPr>
        <w:tab/>
      </w:r>
      <w:r>
        <w:rPr>
          <w:noProof/>
          <w:lang w:bidi="fr-FR"/>
        </w:rPr>
        <w:t>Contrôle et suivi</w:t>
      </w:r>
      <w:r>
        <w:rPr>
          <w:noProof/>
        </w:rPr>
        <w:tab/>
      </w:r>
      <w:r>
        <w:rPr>
          <w:noProof/>
        </w:rPr>
        <w:fldChar w:fldCharType="begin"/>
      </w:r>
      <w:r>
        <w:rPr>
          <w:noProof/>
        </w:rPr>
        <w:instrText xml:space="preserve"> PAGEREF _Toc198204270 \h </w:instrText>
      </w:r>
      <w:r>
        <w:rPr>
          <w:noProof/>
        </w:rPr>
      </w:r>
      <w:r>
        <w:rPr>
          <w:noProof/>
        </w:rPr>
        <w:fldChar w:fldCharType="separate"/>
      </w:r>
      <w:r>
        <w:rPr>
          <w:noProof/>
        </w:rPr>
        <w:t>27</w:t>
      </w:r>
      <w:r>
        <w:rPr>
          <w:noProof/>
        </w:rPr>
        <w:fldChar w:fldCharType="end"/>
      </w:r>
    </w:p>
    <w:p w14:paraId="38F92E45" w14:textId="77777777" w:rsidR="00761090" w:rsidRDefault="00761090" w:rsidP="00761090">
      <w:pPr>
        <w:pStyle w:val="TM3"/>
        <w:tabs>
          <w:tab w:val="left" w:pos="2127"/>
        </w:tabs>
        <w:ind w:left="1276"/>
        <w:rPr>
          <w:rFonts w:asciiTheme="minorHAnsi" w:eastAsiaTheme="minorEastAsia" w:hAnsiTheme="minorHAnsi" w:cstheme="minorBidi"/>
          <w:noProof/>
          <w:sz w:val="22"/>
          <w:szCs w:val="22"/>
          <w:lang w:val="fr-FR"/>
        </w:rPr>
      </w:pPr>
      <w:r>
        <w:rPr>
          <w:noProof/>
          <w:lang w:bidi="fr-FR"/>
        </w:rPr>
        <w:t>3.</w:t>
      </w:r>
      <w:r>
        <w:rPr>
          <w:rFonts w:asciiTheme="minorHAnsi" w:eastAsiaTheme="minorEastAsia" w:hAnsiTheme="minorHAnsi" w:cstheme="minorBidi"/>
          <w:noProof/>
          <w:sz w:val="22"/>
          <w:szCs w:val="22"/>
          <w:lang w:val="fr-FR"/>
        </w:rPr>
        <w:tab/>
      </w:r>
      <w:r>
        <w:rPr>
          <w:noProof/>
          <w:lang w:bidi="fr-FR"/>
        </w:rPr>
        <w:t>Service après-vente</w:t>
      </w:r>
      <w:r>
        <w:rPr>
          <w:noProof/>
        </w:rPr>
        <w:tab/>
      </w:r>
      <w:r>
        <w:rPr>
          <w:noProof/>
        </w:rPr>
        <w:fldChar w:fldCharType="begin"/>
      </w:r>
      <w:r>
        <w:rPr>
          <w:noProof/>
        </w:rPr>
        <w:instrText xml:space="preserve"> PAGEREF _Toc198204271 \h </w:instrText>
      </w:r>
      <w:r>
        <w:rPr>
          <w:noProof/>
        </w:rPr>
      </w:r>
      <w:r>
        <w:rPr>
          <w:noProof/>
        </w:rPr>
        <w:fldChar w:fldCharType="separate"/>
      </w:r>
      <w:r>
        <w:rPr>
          <w:noProof/>
        </w:rPr>
        <w:t>27</w:t>
      </w:r>
      <w:r>
        <w:rPr>
          <w:noProof/>
        </w:rPr>
        <w:fldChar w:fldCharType="end"/>
      </w:r>
    </w:p>
    <w:p w14:paraId="4A70ECAD" w14:textId="77777777" w:rsidR="00761090" w:rsidRDefault="00761090" w:rsidP="00761090">
      <w:pPr>
        <w:pStyle w:val="TM3"/>
        <w:tabs>
          <w:tab w:val="left" w:pos="2127"/>
        </w:tabs>
        <w:ind w:left="1276"/>
        <w:rPr>
          <w:rFonts w:asciiTheme="minorHAnsi" w:eastAsiaTheme="minorEastAsia" w:hAnsiTheme="minorHAnsi" w:cstheme="minorBidi"/>
          <w:noProof/>
          <w:sz w:val="22"/>
          <w:szCs w:val="22"/>
          <w:lang w:val="fr-FR"/>
        </w:rPr>
      </w:pPr>
      <w:r>
        <w:rPr>
          <w:noProof/>
          <w:lang w:bidi="fr-FR"/>
        </w:rPr>
        <w:t>4.</w:t>
      </w:r>
      <w:r>
        <w:rPr>
          <w:rFonts w:asciiTheme="minorHAnsi" w:eastAsiaTheme="minorEastAsia" w:hAnsiTheme="minorHAnsi" w:cstheme="minorBidi"/>
          <w:noProof/>
          <w:sz w:val="22"/>
          <w:szCs w:val="22"/>
          <w:lang w:val="fr-FR"/>
        </w:rPr>
        <w:tab/>
      </w:r>
      <w:r>
        <w:rPr>
          <w:noProof/>
          <w:lang w:bidi="fr-FR"/>
        </w:rPr>
        <w:t>Interventions payantes et facturations supplémentaires</w:t>
      </w:r>
      <w:r>
        <w:rPr>
          <w:noProof/>
        </w:rPr>
        <w:tab/>
      </w:r>
      <w:r>
        <w:rPr>
          <w:noProof/>
        </w:rPr>
        <w:fldChar w:fldCharType="begin"/>
      </w:r>
      <w:r>
        <w:rPr>
          <w:noProof/>
        </w:rPr>
        <w:instrText xml:space="preserve"> PAGEREF _Toc198204272 \h </w:instrText>
      </w:r>
      <w:r>
        <w:rPr>
          <w:noProof/>
        </w:rPr>
      </w:r>
      <w:r>
        <w:rPr>
          <w:noProof/>
        </w:rPr>
        <w:fldChar w:fldCharType="separate"/>
      </w:r>
      <w:r>
        <w:rPr>
          <w:noProof/>
        </w:rPr>
        <w:t>27</w:t>
      </w:r>
      <w:r>
        <w:rPr>
          <w:noProof/>
        </w:rPr>
        <w:fldChar w:fldCharType="end"/>
      </w:r>
    </w:p>
    <w:p w14:paraId="693479FE"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4 : Rapport de suivi</w:t>
      </w:r>
      <w:r>
        <w:rPr>
          <w:noProof/>
        </w:rPr>
        <w:tab/>
      </w:r>
      <w:r>
        <w:rPr>
          <w:noProof/>
        </w:rPr>
        <w:fldChar w:fldCharType="begin"/>
      </w:r>
      <w:r>
        <w:rPr>
          <w:noProof/>
        </w:rPr>
        <w:instrText xml:space="preserve"> PAGEREF _Toc198204273 \h </w:instrText>
      </w:r>
      <w:r>
        <w:rPr>
          <w:noProof/>
        </w:rPr>
      </w:r>
      <w:r>
        <w:rPr>
          <w:noProof/>
        </w:rPr>
        <w:fldChar w:fldCharType="separate"/>
      </w:r>
      <w:r>
        <w:rPr>
          <w:noProof/>
        </w:rPr>
        <w:t>27</w:t>
      </w:r>
      <w:r>
        <w:rPr>
          <w:noProof/>
        </w:rPr>
        <w:fldChar w:fldCharType="end"/>
      </w:r>
    </w:p>
    <w:p w14:paraId="1D38FA9D"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5 : Caractère des Prix</w:t>
      </w:r>
      <w:r>
        <w:rPr>
          <w:noProof/>
        </w:rPr>
        <w:tab/>
      </w:r>
      <w:r>
        <w:rPr>
          <w:noProof/>
        </w:rPr>
        <w:fldChar w:fldCharType="begin"/>
      </w:r>
      <w:r>
        <w:rPr>
          <w:noProof/>
        </w:rPr>
        <w:instrText xml:space="preserve"> PAGEREF _Toc198204274 \h </w:instrText>
      </w:r>
      <w:r>
        <w:rPr>
          <w:noProof/>
        </w:rPr>
      </w:r>
      <w:r>
        <w:rPr>
          <w:noProof/>
        </w:rPr>
        <w:fldChar w:fldCharType="separate"/>
      </w:r>
      <w:r>
        <w:rPr>
          <w:noProof/>
        </w:rPr>
        <w:t>27</w:t>
      </w:r>
      <w:r>
        <w:rPr>
          <w:noProof/>
        </w:rPr>
        <w:fldChar w:fldCharType="end"/>
      </w:r>
    </w:p>
    <w:p w14:paraId="2DF31DBF"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6 : Pénalités</w:t>
      </w:r>
      <w:r>
        <w:rPr>
          <w:noProof/>
        </w:rPr>
        <w:tab/>
      </w:r>
      <w:r>
        <w:rPr>
          <w:noProof/>
        </w:rPr>
        <w:fldChar w:fldCharType="begin"/>
      </w:r>
      <w:r>
        <w:rPr>
          <w:noProof/>
        </w:rPr>
        <w:instrText xml:space="preserve"> PAGEREF _Toc198204275 \h </w:instrText>
      </w:r>
      <w:r>
        <w:rPr>
          <w:noProof/>
        </w:rPr>
      </w:r>
      <w:r>
        <w:rPr>
          <w:noProof/>
        </w:rPr>
        <w:fldChar w:fldCharType="separate"/>
      </w:r>
      <w:r>
        <w:rPr>
          <w:noProof/>
        </w:rPr>
        <w:t>27</w:t>
      </w:r>
      <w:r>
        <w:rPr>
          <w:noProof/>
        </w:rPr>
        <w:fldChar w:fldCharType="end"/>
      </w:r>
    </w:p>
    <w:p w14:paraId="62C8F184"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7 : Impôts et Taxes</w:t>
      </w:r>
      <w:r>
        <w:rPr>
          <w:noProof/>
        </w:rPr>
        <w:tab/>
      </w:r>
      <w:r>
        <w:rPr>
          <w:noProof/>
        </w:rPr>
        <w:fldChar w:fldCharType="begin"/>
      </w:r>
      <w:r>
        <w:rPr>
          <w:noProof/>
        </w:rPr>
        <w:instrText xml:space="preserve"> PAGEREF _Toc198204276 \h </w:instrText>
      </w:r>
      <w:r>
        <w:rPr>
          <w:noProof/>
        </w:rPr>
      </w:r>
      <w:r>
        <w:rPr>
          <w:noProof/>
        </w:rPr>
        <w:fldChar w:fldCharType="separate"/>
      </w:r>
      <w:r>
        <w:rPr>
          <w:noProof/>
        </w:rPr>
        <w:t>28</w:t>
      </w:r>
      <w:r>
        <w:rPr>
          <w:noProof/>
        </w:rPr>
        <w:fldChar w:fldCharType="end"/>
      </w:r>
    </w:p>
    <w:p w14:paraId="51E63995" w14:textId="04BA0E2F"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8 : Paiement</w:t>
      </w:r>
      <w:r>
        <w:rPr>
          <w:noProof/>
        </w:rPr>
        <w:tab/>
      </w:r>
      <w:r>
        <w:rPr>
          <w:noProof/>
        </w:rPr>
        <w:fldChar w:fldCharType="begin"/>
      </w:r>
      <w:r>
        <w:rPr>
          <w:noProof/>
        </w:rPr>
        <w:instrText xml:space="preserve"> PAGEREF _Toc198204277 \h </w:instrText>
      </w:r>
      <w:r>
        <w:rPr>
          <w:noProof/>
        </w:rPr>
      </w:r>
      <w:r>
        <w:rPr>
          <w:noProof/>
        </w:rPr>
        <w:fldChar w:fldCharType="separate"/>
      </w:r>
      <w:r>
        <w:rPr>
          <w:noProof/>
        </w:rPr>
        <w:t>28</w:t>
      </w:r>
      <w:r>
        <w:rPr>
          <w:noProof/>
        </w:rPr>
        <w:fldChar w:fldCharType="end"/>
      </w:r>
    </w:p>
    <w:p w14:paraId="083BE0CC" w14:textId="624949C6"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9 : Validite et renouvellement du contrat</w:t>
      </w:r>
      <w:r>
        <w:rPr>
          <w:noProof/>
        </w:rPr>
        <w:tab/>
      </w:r>
      <w:r>
        <w:rPr>
          <w:noProof/>
        </w:rPr>
        <w:fldChar w:fldCharType="begin"/>
      </w:r>
      <w:r>
        <w:rPr>
          <w:noProof/>
        </w:rPr>
        <w:instrText xml:space="preserve"> PAGEREF _Toc198204278 \h </w:instrText>
      </w:r>
      <w:r>
        <w:rPr>
          <w:noProof/>
        </w:rPr>
      </w:r>
      <w:r>
        <w:rPr>
          <w:noProof/>
        </w:rPr>
        <w:fldChar w:fldCharType="separate"/>
      </w:r>
      <w:r>
        <w:rPr>
          <w:noProof/>
        </w:rPr>
        <w:t>28</w:t>
      </w:r>
      <w:r>
        <w:rPr>
          <w:noProof/>
        </w:rPr>
        <w:fldChar w:fldCharType="end"/>
      </w:r>
    </w:p>
    <w:p w14:paraId="7C2BB983"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ARTICLE 10 : Modification du contrat</w:t>
      </w:r>
      <w:r>
        <w:rPr>
          <w:noProof/>
        </w:rPr>
        <w:tab/>
      </w:r>
      <w:r>
        <w:rPr>
          <w:noProof/>
        </w:rPr>
        <w:fldChar w:fldCharType="begin"/>
      </w:r>
      <w:r>
        <w:rPr>
          <w:noProof/>
        </w:rPr>
        <w:instrText xml:space="preserve"> PAGEREF _Toc198204279 \h </w:instrText>
      </w:r>
      <w:r>
        <w:rPr>
          <w:noProof/>
        </w:rPr>
      </w:r>
      <w:r>
        <w:rPr>
          <w:noProof/>
        </w:rPr>
        <w:fldChar w:fldCharType="separate"/>
      </w:r>
      <w:r>
        <w:rPr>
          <w:noProof/>
        </w:rPr>
        <w:t>28</w:t>
      </w:r>
      <w:r>
        <w:rPr>
          <w:noProof/>
        </w:rPr>
        <w:fldChar w:fldCharType="end"/>
      </w:r>
    </w:p>
    <w:p w14:paraId="3478DAC4" w14:textId="77777777" w:rsidR="00761090" w:rsidRDefault="00761090" w:rsidP="00761090">
      <w:pPr>
        <w:pStyle w:val="TM1"/>
        <w:rPr>
          <w:rFonts w:asciiTheme="minorHAnsi" w:eastAsiaTheme="minorEastAsia" w:hAnsiTheme="minorHAnsi" w:cstheme="minorBidi"/>
          <w:noProof/>
          <w:sz w:val="22"/>
          <w:szCs w:val="22"/>
          <w:lang w:val="fr-FR"/>
        </w:rPr>
      </w:pPr>
      <w:r w:rsidRPr="00ED179F">
        <w:rPr>
          <w:rFonts w:cstheme="majorHAnsi"/>
          <w:noProof/>
          <w:lang w:val="fr-FR"/>
        </w:rPr>
        <w:t>SECTION V:</w:t>
      </w:r>
      <w:r>
        <w:rPr>
          <w:rFonts w:asciiTheme="minorHAnsi" w:eastAsiaTheme="minorEastAsia" w:hAnsiTheme="minorHAnsi" w:cstheme="minorBidi"/>
          <w:noProof/>
          <w:sz w:val="22"/>
          <w:szCs w:val="22"/>
          <w:lang w:val="fr-FR"/>
        </w:rPr>
        <w:tab/>
      </w:r>
      <w:r w:rsidRPr="00ED179F">
        <w:rPr>
          <w:rFonts w:cstheme="majorHAnsi"/>
          <w:noProof/>
          <w:lang w:val="fr-FR"/>
        </w:rPr>
        <w:t>ANNEXES</w:t>
      </w:r>
      <w:r>
        <w:rPr>
          <w:noProof/>
        </w:rPr>
        <w:tab/>
      </w:r>
      <w:r>
        <w:rPr>
          <w:noProof/>
        </w:rPr>
        <w:fldChar w:fldCharType="begin"/>
      </w:r>
      <w:r>
        <w:rPr>
          <w:noProof/>
        </w:rPr>
        <w:instrText xml:space="preserve"> PAGEREF _Toc198204280 \h </w:instrText>
      </w:r>
      <w:r>
        <w:rPr>
          <w:noProof/>
        </w:rPr>
      </w:r>
      <w:r>
        <w:rPr>
          <w:noProof/>
        </w:rPr>
        <w:fldChar w:fldCharType="separate"/>
      </w:r>
      <w:r>
        <w:rPr>
          <w:noProof/>
        </w:rPr>
        <w:t>29</w:t>
      </w:r>
      <w:r>
        <w:rPr>
          <w:noProof/>
        </w:rPr>
        <w:fldChar w:fldCharType="end"/>
      </w:r>
    </w:p>
    <w:p w14:paraId="1B6D5491" w14:textId="77777777" w:rsidR="00761090" w:rsidRPr="00761090" w:rsidRDefault="00761090" w:rsidP="00761090">
      <w:pPr>
        <w:pStyle w:val="TM2"/>
        <w:rPr>
          <w:noProof/>
          <w:lang w:val="fr-FR"/>
        </w:rPr>
      </w:pPr>
      <w:r w:rsidRPr="00ED179F">
        <w:rPr>
          <w:noProof/>
          <w:lang w:val="fr-FR"/>
        </w:rPr>
        <w:t>Annexe 01 : Fiche de renseignements Généraux sur le Soumissionnaire</w:t>
      </w:r>
      <w:r w:rsidRPr="00761090">
        <w:rPr>
          <w:noProof/>
          <w:lang w:val="fr-FR"/>
        </w:rPr>
        <w:tab/>
      </w:r>
      <w:r w:rsidRPr="00761090">
        <w:rPr>
          <w:noProof/>
          <w:lang w:val="fr-FR"/>
        </w:rPr>
        <w:fldChar w:fldCharType="begin"/>
      </w:r>
      <w:r w:rsidRPr="00761090">
        <w:rPr>
          <w:noProof/>
          <w:lang w:val="fr-FR"/>
        </w:rPr>
        <w:instrText xml:space="preserve"> PAGEREF _Toc198204281 \h </w:instrText>
      </w:r>
      <w:r w:rsidRPr="00761090">
        <w:rPr>
          <w:noProof/>
          <w:lang w:val="fr-FR"/>
        </w:rPr>
      </w:r>
      <w:r w:rsidRPr="00761090">
        <w:rPr>
          <w:noProof/>
          <w:lang w:val="fr-FR"/>
        </w:rPr>
        <w:fldChar w:fldCharType="separate"/>
      </w:r>
      <w:r w:rsidRPr="00761090">
        <w:rPr>
          <w:noProof/>
          <w:lang w:val="fr-FR"/>
        </w:rPr>
        <w:t>30</w:t>
      </w:r>
      <w:r w:rsidRPr="00761090">
        <w:rPr>
          <w:noProof/>
          <w:lang w:val="fr-FR"/>
        </w:rPr>
        <w:fldChar w:fldCharType="end"/>
      </w:r>
    </w:p>
    <w:p w14:paraId="4C51FD77" w14:textId="77777777" w:rsidR="00761090" w:rsidRPr="00761090" w:rsidRDefault="00761090" w:rsidP="00761090">
      <w:pPr>
        <w:pStyle w:val="TM2"/>
        <w:rPr>
          <w:noProof/>
          <w:lang w:val="fr-FR"/>
        </w:rPr>
      </w:pPr>
      <w:r w:rsidRPr="00ED179F">
        <w:rPr>
          <w:noProof/>
          <w:lang w:val="fr-FR"/>
        </w:rPr>
        <w:t>Annexe 02 : Déclaration d’engagement</w:t>
      </w:r>
      <w:r w:rsidRPr="00761090">
        <w:rPr>
          <w:noProof/>
          <w:lang w:val="fr-FR"/>
        </w:rPr>
        <w:tab/>
      </w:r>
      <w:r w:rsidRPr="00761090">
        <w:rPr>
          <w:noProof/>
          <w:lang w:val="fr-FR"/>
        </w:rPr>
        <w:fldChar w:fldCharType="begin"/>
      </w:r>
      <w:r w:rsidRPr="00761090">
        <w:rPr>
          <w:noProof/>
          <w:lang w:val="fr-FR"/>
        </w:rPr>
        <w:instrText xml:space="preserve"> PAGEREF _Toc198204282 \h </w:instrText>
      </w:r>
      <w:r w:rsidRPr="00761090">
        <w:rPr>
          <w:noProof/>
          <w:lang w:val="fr-FR"/>
        </w:rPr>
      </w:r>
      <w:r w:rsidRPr="00761090">
        <w:rPr>
          <w:noProof/>
          <w:lang w:val="fr-FR"/>
        </w:rPr>
        <w:fldChar w:fldCharType="separate"/>
      </w:r>
      <w:r w:rsidRPr="00761090">
        <w:rPr>
          <w:noProof/>
          <w:lang w:val="fr-FR"/>
        </w:rPr>
        <w:t>31</w:t>
      </w:r>
      <w:r w:rsidRPr="00761090">
        <w:rPr>
          <w:noProof/>
          <w:lang w:val="fr-FR"/>
        </w:rPr>
        <w:fldChar w:fldCharType="end"/>
      </w:r>
    </w:p>
    <w:p w14:paraId="0075A051" w14:textId="691CA318" w:rsidR="00761090" w:rsidRPr="00761090" w:rsidRDefault="00133E31" w:rsidP="00133E31">
      <w:pPr>
        <w:pStyle w:val="TM2"/>
        <w:rPr>
          <w:noProof/>
          <w:lang w:val="fr-FR"/>
        </w:rPr>
      </w:pPr>
      <w:r>
        <w:rPr>
          <w:noProof/>
          <w:lang w:val="fr-FR"/>
        </w:rPr>
        <w:t xml:space="preserve">Annexe </w:t>
      </w:r>
      <w:r w:rsidR="00761090" w:rsidRPr="00ED179F">
        <w:rPr>
          <w:noProof/>
          <w:lang w:val="fr-FR"/>
        </w:rPr>
        <w:t>03:D</w:t>
      </w:r>
      <w:r w:rsidR="00761090">
        <w:rPr>
          <w:noProof/>
          <w:lang w:val="fr-FR"/>
        </w:rPr>
        <w:t>é</w:t>
      </w:r>
      <w:r w:rsidR="00761090" w:rsidRPr="00ED179F">
        <w:rPr>
          <w:noProof/>
          <w:lang w:val="fr-FR"/>
        </w:rPr>
        <w:t>claration de conformité fiscale : attestation obligatoire pour les personnes morales</w:t>
      </w:r>
      <w:r w:rsidR="00761090" w:rsidRPr="00761090">
        <w:rPr>
          <w:noProof/>
          <w:lang w:val="fr-FR"/>
        </w:rPr>
        <w:tab/>
      </w:r>
      <w:r w:rsidR="00761090" w:rsidRPr="00761090">
        <w:rPr>
          <w:noProof/>
          <w:lang w:val="fr-FR"/>
        </w:rPr>
        <w:fldChar w:fldCharType="begin"/>
      </w:r>
      <w:r w:rsidR="00761090" w:rsidRPr="00761090">
        <w:rPr>
          <w:noProof/>
          <w:lang w:val="fr-FR"/>
        </w:rPr>
        <w:instrText xml:space="preserve"> PAGEREF _Toc198204283 \h </w:instrText>
      </w:r>
      <w:r w:rsidR="00761090" w:rsidRPr="00761090">
        <w:rPr>
          <w:noProof/>
          <w:lang w:val="fr-FR"/>
        </w:rPr>
      </w:r>
      <w:r w:rsidR="00761090" w:rsidRPr="00761090">
        <w:rPr>
          <w:noProof/>
          <w:lang w:val="fr-FR"/>
        </w:rPr>
        <w:fldChar w:fldCharType="separate"/>
      </w:r>
      <w:r w:rsidR="00761090" w:rsidRPr="00761090">
        <w:rPr>
          <w:noProof/>
          <w:lang w:val="fr-FR"/>
        </w:rPr>
        <w:t>34</w:t>
      </w:r>
      <w:r w:rsidR="00761090" w:rsidRPr="00761090">
        <w:rPr>
          <w:noProof/>
          <w:lang w:val="fr-FR"/>
        </w:rPr>
        <w:fldChar w:fldCharType="end"/>
      </w:r>
    </w:p>
    <w:p w14:paraId="3B93EDFC" w14:textId="06E14C90" w:rsidR="00761090" w:rsidRDefault="00761090" w:rsidP="00761090">
      <w:pPr>
        <w:pStyle w:val="TM2"/>
        <w:rPr>
          <w:rFonts w:asciiTheme="minorHAnsi" w:eastAsiaTheme="minorEastAsia" w:hAnsiTheme="minorHAnsi" w:cstheme="minorBidi"/>
          <w:noProof/>
          <w:sz w:val="22"/>
          <w:szCs w:val="22"/>
          <w:lang w:val="fr-FR" w:eastAsia="fr-FR"/>
        </w:rPr>
      </w:pPr>
      <w:r>
        <w:rPr>
          <w:noProof/>
          <w:lang w:val="fr-FR"/>
        </w:rPr>
        <w:t>Annexe 04</w:t>
      </w:r>
      <w:r w:rsidRPr="00ED179F">
        <w:rPr>
          <w:noProof/>
          <w:lang w:val="fr-FR"/>
        </w:rPr>
        <w:t>:Déclaration de conformité fiscale : attestation obligatoire pour les personnes physiques</w:t>
      </w:r>
      <w:r>
        <w:rPr>
          <w:noProof/>
        </w:rPr>
        <w:tab/>
      </w:r>
      <w:r>
        <w:rPr>
          <w:noProof/>
        </w:rPr>
        <w:fldChar w:fldCharType="begin"/>
      </w:r>
      <w:r>
        <w:rPr>
          <w:noProof/>
        </w:rPr>
        <w:instrText xml:space="preserve"> PAGEREF _Toc198204284 \h </w:instrText>
      </w:r>
      <w:r>
        <w:rPr>
          <w:noProof/>
        </w:rPr>
      </w:r>
      <w:r>
        <w:rPr>
          <w:noProof/>
        </w:rPr>
        <w:fldChar w:fldCharType="separate"/>
      </w:r>
      <w:r>
        <w:rPr>
          <w:noProof/>
        </w:rPr>
        <w:t>35</w:t>
      </w:r>
      <w:r>
        <w:rPr>
          <w:noProof/>
        </w:rPr>
        <w:fldChar w:fldCharType="end"/>
      </w:r>
    </w:p>
    <w:p w14:paraId="351DBCFB" w14:textId="233D9850" w:rsidR="00761090" w:rsidRDefault="00761090" w:rsidP="00761090">
      <w:pPr>
        <w:pStyle w:val="TM2"/>
        <w:rPr>
          <w:rFonts w:asciiTheme="minorHAnsi" w:eastAsiaTheme="minorEastAsia" w:hAnsiTheme="minorHAnsi" w:cstheme="minorBidi"/>
          <w:noProof/>
          <w:sz w:val="22"/>
          <w:szCs w:val="22"/>
          <w:lang w:val="fr-FR" w:eastAsia="fr-FR"/>
        </w:rPr>
      </w:pPr>
      <w:r>
        <w:rPr>
          <w:noProof/>
          <w:lang w:val="fr-FR"/>
        </w:rPr>
        <w:lastRenderedPageBreak/>
        <w:t xml:space="preserve">Annexe 05 : </w:t>
      </w:r>
      <w:r w:rsidRPr="00ED179F">
        <w:rPr>
          <w:noProof/>
          <w:lang w:val="fr-FR"/>
        </w:rPr>
        <w:t>Acte d’engagement (Soumission)</w:t>
      </w:r>
      <w:r>
        <w:rPr>
          <w:noProof/>
        </w:rPr>
        <w:tab/>
      </w:r>
      <w:r>
        <w:rPr>
          <w:noProof/>
        </w:rPr>
        <w:fldChar w:fldCharType="begin"/>
      </w:r>
      <w:r>
        <w:rPr>
          <w:noProof/>
        </w:rPr>
        <w:instrText xml:space="preserve"> PAGEREF _Toc198204285 \h </w:instrText>
      </w:r>
      <w:r>
        <w:rPr>
          <w:noProof/>
        </w:rPr>
      </w:r>
      <w:r>
        <w:rPr>
          <w:noProof/>
        </w:rPr>
        <w:fldChar w:fldCharType="separate"/>
      </w:r>
      <w:r>
        <w:rPr>
          <w:noProof/>
        </w:rPr>
        <w:t>36</w:t>
      </w:r>
      <w:r>
        <w:rPr>
          <w:noProof/>
        </w:rPr>
        <w:fldChar w:fldCharType="end"/>
      </w:r>
    </w:p>
    <w:p w14:paraId="50E7C5B8"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Annexe 06 : Bordereau de Prix</w:t>
      </w:r>
      <w:r>
        <w:rPr>
          <w:noProof/>
        </w:rPr>
        <w:tab/>
      </w:r>
      <w:r>
        <w:rPr>
          <w:noProof/>
        </w:rPr>
        <w:fldChar w:fldCharType="begin"/>
      </w:r>
      <w:r>
        <w:rPr>
          <w:noProof/>
        </w:rPr>
        <w:instrText xml:space="preserve"> PAGEREF _Toc198204286 \h </w:instrText>
      </w:r>
      <w:r>
        <w:rPr>
          <w:noProof/>
        </w:rPr>
      </w:r>
      <w:r>
        <w:rPr>
          <w:noProof/>
        </w:rPr>
        <w:fldChar w:fldCharType="separate"/>
      </w:r>
      <w:r>
        <w:rPr>
          <w:noProof/>
        </w:rPr>
        <w:t>37</w:t>
      </w:r>
      <w:r>
        <w:rPr>
          <w:noProof/>
        </w:rPr>
        <w:fldChar w:fldCharType="end"/>
      </w:r>
    </w:p>
    <w:p w14:paraId="66990A32"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Annexe 07 : Références du Soumissionnaire</w:t>
      </w:r>
      <w:r>
        <w:rPr>
          <w:noProof/>
        </w:rPr>
        <w:tab/>
      </w:r>
      <w:r>
        <w:rPr>
          <w:noProof/>
        </w:rPr>
        <w:fldChar w:fldCharType="begin"/>
      </w:r>
      <w:r>
        <w:rPr>
          <w:noProof/>
        </w:rPr>
        <w:instrText xml:space="preserve"> PAGEREF _Toc198204287 \h </w:instrText>
      </w:r>
      <w:r>
        <w:rPr>
          <w:noProof/>
        </w:rPr>
      </w:r>
      <w:r>
        <w:rPr>
          <w:noProof/>
        </w:rPr>
        <w:fldChar w:fldCharType="separate"/>
      </w:r>
      <w:r>
        <w:rPr>
          <w:noProof/>
        </w:rPr>
        <w:t>38</w:t>
      </w:r>
      <w:r>
        <w:rPr>
          <w:noProof/>
        </w:rPr>
        <w:fldChar w:fldCharType="end"/>
      </w:r>
    </w:p>
    <w:p w14:paraId="1828FEA7" w14:textId="2E866ED3" w:rsidR="00761090" w:rsidRDefault="00761090" w:rsidP="00133E31">
      <w:pPr>
        <w:pStyle w:val="TM2"/>
        <w:rPr>
          <w:rFonts w:asciiTheme="minorHAnsi" w:eastAsiaTheme="minorEastAsia" w:hAnsiTheme="minorHAnsi" w:cstheme="minorBidi"/>
          <w:noProof/>
          <w:sz w:val="22"/>
          <w:szCs w:val="22"/>
          <w:lang w:val="fr-FR" w:eastAsia="fr-FR"/>
        </w:rPr>
      </w:pPr>
      <w:r w:rsidRPr="00ED179F">
        <w:rPr>
          <w:noProof/>
          <w:lang w:val="fr-FR"/>
        </w:rPr>
        <w:t>Annexe 08 : Liste nominative d</w:t>
      </w:r>
      <w:r w:rsidR="00133E31">
        <w:rPr>
          <w:noProof/>
          <w:lang w:val="fr-FR"/>
        </w:rPr>
        <w:t>u</w:t>
      </w:r>
      <w:r w:rsidRPr="00ED179F">
        <w:rPr>
          <w:noProof/>
          <w:lang w:val="fr-FR"/>
        </w:rPr>
        <w:t xml:space="preserve"> personnel à affecter pour la formation</w:t>
      </w:r>
      <w:r>
        <w:rPr>
          <w:noProof/>
        </w:rPr>
        <w:tab/>
      </w:r>
      <w:r>
        <w:rPr>
          <w:noProof/>
        </w:rPr>
        <w:fldChar w:fldCharType="begin"/>
      </w:r>
      <w:r>
        <w:rPr>
          <w:noProof/>
        </w:rPr>
        <w:instrText xml:space="preserve"> PAGEREF _Toc198204288 \h </w:instrText>
      </w:r>
      <w:r>
        <w:rPr>
          <w:noProof/>
        </w:rPr>
      </w:r>
      <w:r>
        <w:rPr>
          <w:noProof/>
        </w:rPr>
        <w:fldChar w:fldCharType="separate"/>
      </w:r>
      <w:r>
        <w:rPr>
          <w:noProof/>
        </w:rPr>
        <w:t>39</w:t>
      </w:r>
      <w:r>
        <w:rPr>
          <w:noProof/>
        </w:rPr>
        <w:fldChar w:fldCharType="end"/>
      </w:r>
    </w:p>
    <w:p w14:paraId="77BE0204"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Annexe 09 : Modèle du Curriculum Vitae (CV)</w:t>
      </w:r>
      <w:r>
        <w:rPr>
          <w:noProof/>
        </w:rPr>
        <w:tab/>
      </w:r>
      <w:r>
        <w:rPr>
          <w:noProof/>
        </w:rPr>
        <w:fldChar w:fldCharType="begin"/>
      </w:r>
      <w:r>
        <w:rPr>
          <w:noProof/>
        </w:rPr>
        <w:instrText xml:space="preserve"> PAGEREF _Toc198204289 \h </w:instrText>
      </w:r>
      <w:r>
        <w:rPr>
          <w:noProof/>
        </w:rPr>
      </w:r>
      <w:r>
        <w:rPr>
          <w:noProof/>
        </w:rPr>
        <w:fldChar w:fldCharType="separate"/>
      </w:r>
      <w:r>
        <w:rPr>
          <w:noProof/>
        </w:rPr>
        <w:t>40</w:t>
      </w:r>
      <w:r>
        <w:rPr>
          <w:noProof/>
        </w:rPr>
        <w:fldChar w:fldCharType="end"/>
      </w:r>
    </w:p>
    <w:p w14:paraId="4F6039E1" w14:textId="77777777" w:rsidR="00761090" w:rsidRDefault="00761090" w:rsidP="00761090">
      <w:pPr>
        <w:pStyle w:val="TM2"/>
        <w:rPr>
          <w:rFonts w:asciiTheme="minorHAnsi" w:eastAsiaTheme="minorEastAsia" w:hAnsiTheme="minorHAnsi" w:cstheme="minorBidi"/>
          <w:noProof/>
          <w:sz w:val="22"/>
          <w:szCs w:val="22"/>
          <w:lang w:val="fr-FR" w:eastAsia="fr-FR"/>
        </w:rPr>
      </w:pPr>
      <w:r w:rsidRPr="00ED179F">
        <w:rPr>
          <w:noProof/>
          <w:lang w:val="fr-FR"/>
        </w:rPr>
        <w:t>Annexe 10 : Caractéristiques techniques du système proposé</w:t>
      </w:r>
      <w:r>
        <w:rPr>
          <w:noProof/>
        </w:rPr>
        <w:tab/>
      </w:r>
      <w:r>
        <w:rPr>
          <w:noProof/>
        </w:rPr>
        <w:fldChar w:fldCharType="begin"/>
      </w:r>
      <w:r>
        <w:rPr>
          <w:noProof/>
        </w:rPr>
        <w:instrText xml:space="preserve"> PAGEREF _Toc198204290 \h </w:instrText>
      </w:r>
      <w:r>
        <w:rPr>
          <w:noProof/>
        </w:rPr>
      </w:r>
      <w:r>
        <w:rPr>
          <w:noProof/>
        </w:rPr>
        <w:fldChar w:fldCharType="separate"/>
      </w:r>
      <w:r>
        <w:rPr>
          <w:noProof/>
        </w:rPr>
        <w:t>41</w:t>
      </w:r>
      <w:r>
        <w:rPr>
          <w:noProof/>
        </w:rPr>
        <w:fldChar w:fldCharType="end"/>
      </w:r>
    </w:p>
    <w:p w14:paraId="39995244" w14:textId="6185360B" w:rsidR="00761090" w:rsidRDefault="00761090" w:rsidP="00133E31">
      <w:pPr>
        <w:pStyle w:val="TM2"/>
        <w:rPr>
          <w:rFonts w:asciiTheme="minorHAnsi" w:eastAsiaTheme="minorEastAsia" w:hAnsiTheme="minorHAnsi" w:cstheme="minorBidi"/>
          <w:noProof/>
          <w:sz w:val="22"/>
          <w:szCs w:val="22"/>
          <w:lang w:val="fr-FR" w:eastAsia="fr-FR"/>
        </w:rPr>
      </w:pPr>
      <w:r w:rsidRPr="00ED179F">
        <w:rPr>
          <w:noProof/>
          <w:lang w:val="fr-FR"/>
        </w:rPr>
        <w:t xml:space="preserve">Annexe 11 : Liste des véhicules </w:t>
      </w:r>
      <w:r w:rsidR="00133E31">
        <w:rPr>
          <w:noProof/>
          <w:lang w:val="fr-FR"/>
        </w:rPr>
        <w:t>( A</w:t>
      </w:r>
      <w:r w:rsidRPr="00ED179F">
        <w:rPr>
          <w:noProof/>
          <w:lang w:val="fr-FR"/>
        </w:rPr>
        <w:t xml:space="preserve"> fournir par la commune</w:t>
      </w:r>
      <w:r w:rsidR="00133E31">
        <w:rPr>
          <w:noProof/>
          <w:lang w:val="fr-FR"/>
        </w:rPr>
        <w:t>)</w:t>
      </w:r>
      <w:r>
        <w:rPr>
          <w:noProof/>
        </w:rPr>
        <w:tab/>
      </w:r>
      <w:r>
        <w:rPr>
          <w:noProof/>
        </w:rPr>
        <w:fldChar w:fldCharType="begin"/>
      </w:r>
      <w:r>
        <w:rPr>
          <w:noProof/>
        </w:rPr>
        <w:instrText xml:space="preserve"> PAGEREF _Toc198204291 \h </w:instrText>
      </w:r>
      <w:r>
        <w:rPr>
          <w:noProof/>
        </w:rPr>
      </w:r>
      <w:r>
        <w:rPr>
          <w:noProof/>
        </w:rPr>
        <w:fldChar w:fldCharType="separate"/>
      </w:r>
      <w:r>
        <w:rPr>
          <w:noProof/>
        </w:rPr>
        <w:t>44</w:t>
      </w:r>
      <w:r>
        <w:rPr>
          <w:noProof/>
        </w:rPr>
        <w:fldChar w:fldCharType="end"/>
      </w:r>
    </w:p>
    <w:p w14:paraId="509E4B12" w14:textId="25D09C74" w:rsidR="00994802" w:rsidRDefault="00B21552">
      <w:pPr>
        <w:ind w:firstLine="0"/>
        <w:rPr>
          <w:rFonts w:cstheme="majorHAnsi"/>
          <w:lang w:val="fr-FR"/>
        </w:rPr>
      </w:pPr>
      <w:r w:rsidRPr="00D77123">
        <w:rPr>
          <w:rFonts w:cstheme="majorHAnsi"/>
          <w:lang w:val="fr-FR"/>
        </w:rPr>
        <w:fldChar w:fldCharType="end"/>
      </w:r>
    </w:p>
    <w:p w14:paraId="0D92220B" w14:textId="77777777" w:rsidR="00DB6EE5" w:rsidRDefault="00DB6EE5">
      <w:pPr>
        <w:ind w:firstLine="0"/>
        <w:rPr>
          <w:rFonts w:cstheme="majorHAnsi"/>
          <w:lang w:val="fr-FR"/>
        </w:rPr>
      </w:pPr>
    </w:p>
    <w:p w14:paraId="725CE45A" w14:textId="77777777" w:rsidR="00DB6EE5" w:rsidRDefault="00DB6EE5">
      <w:pPr>
        <w:ind w:firstLine="0"/>
        <w:rPr>
          <w:rFonts w:cstheme="majorHAnsi"/>
          <w:lang w:val="fr-FR"/>
        </w:rPr>
      </w:pPr>
    </w:p>
    <w:p w14:paraId="70B152B1" w14:textId="77777777" w:rsidR="00DB6EE5" w:rsidRDefault="00DB6EE5">
      <w:pPr>
        <w:ind w:firstLine="0"/>
        <w:rPr>
          <w:rFonts w:cstheme="majorHAnsi"/>
          <w:lang w:val="fr-FR"/>
        </w:rPr>
      </w:pPr>
    </w:p>
    <w:p w14:paraId="5DBE5632" w14:textId="77777777" w:rsidR="00DB6EE5" w:rsidRDefault="00DB6EE5">
      <w:pPr>
        <w:ind w:firstLine="0"/>
        <w:rPr>
          <w:rFonts w:cstheme="majorHAnsi"/>
          <w:lang w:val="fr-FR"/>
        </w:rPr>
      </w:pPr>
    </w:p>
    <w:p w14:paraId="69FDACC7" w14:textId="77777777" w:rsidR="00DB6EE5" w:rsidRDefault="00DB6EE5">
      <w:pPr>
        <w:ind w:firstLine="0"/>
        <w:rPr>
          <w:rFonts w:cstheme="majorHAnsi"/>
          <w:lang w:val="fr-FR"/>
        </w:rPr>
      </w:pPr>
    </w:p>
    <w:p w14:paraId="43DA4EB8" w14:textId="77777777" w:rsidR="00DB6EE5" w:rsidRDefault="00DB6EE5">
      <w:pPr>
        <w:ind w:firstLine="0"/>
        <w:rPr>
          <w:rFonts w:cstheme="majorHAnsi"/>
          <w:lang w:val="fr-FR"/>
        </w:rPr>
      </w:pPr>
    </w:p>
    <w:p w14:paraId="290ACF6C" w14:textId="77777777" w:rsidR="00DB6EE5" w:rsidRDefault="00DB6EE5">
      <w:pPr>
        <w:ind w:firstLine="0"/>
        <w:rPr>
          <w:rFonts w:cstheme="majorHAnsi"/>
          <w:lang w:val="fr-FR"/>
        </w:rPr>
      </w:pPr>
    </w:p>
    <w:p w14:paraId="1EC42F43" w14:textId="77777777" w:rsidR="00DB6EE5" w:rsidRDefault="00DB6EE5">
      <w:pPr>
        <w:ind w:firstLine="0"/>
        <w:rPr>
          <w:rFonts w:cstheme="majorHAnsi"/>
          <w:lang w:val="fr-FR"/>
        </w:rPr>
      </w:pPr>
    </w:p>
    <w:p w14:paraId="6755ECB0" w14:textId="77777777" w:rsidR="00DB6EE5" w:rsidRDefault="00DB6EE5">
      <w:pPr>
        <w:ind w:firstLine="0"/>
        <w:rPr>
          <w:rFonts w:cstheme="majorHAnsi"/>
          <w:lang w:val="fr-FR"/>
        </w:rPr>
      </w:pPr>
    </w:p>
    <w:p w14:paraId="6666037D" w14:textId="462F693F" w:rsidR="007C22F7" w:rsidRDefault="007C22F7">
      <w:pPr>
        <w:spacing w:before="0" w:after="0"/>
        <w:ind w:firstLine="0"/>
        <w:jc w:val="left"/>
        <w:rPr>
          <w:rFonts w:cstheme="majorHAnsi"/>
          <w:lang w:val="fr-FR"/>
        </w:rPr>
      </w:pPr>
      <w:r>
        <w:rPr>
          <w:rFonts w:cstheme="majorHAnsi"/>
          <w:lang w:val="fr-FR"/>
        </w:rPr>
        <w:br w:type="page"/>
      </w:r>
    </w:p>
    <w:p w14:paraId="23E566E3" w14:textId="77777777" w:rsidR="00DB6EE5" w:rsidRDefault="00DB6EE5">
      <w:pPr>
        <w:ind w:firstLine="0"/>
        <w:rPr>
          <w:rFonts w:cstheme="majorHAnsi"/>
          <w:lang w:val="fr-FR"/>
        </w:rPr>
      </w:pPr>
    </w:p>
    <w:p w14:paraId="32A8D381" w14:textId="77777777" w:rsidR="007C22F7" w:rsidRDefault="007C22F7">
      <w:pPr>
        <w:ind w:firstLine="0"/>
        <w:rPr>
          <w:rFonts w:cstheme="majorHAnsi"/>
          <w:lang w:val="fr-FR"/>
        </w:rPr>
      </w:pPr>
    </w:p>
    <w:p w14:paraId="11C6C8D1" w14:textId="77777777" w:rsidR="007C22F7" w:rsidRDefault="007C22F7">
      <w:pPr>
        <w:ind w:firstLine="0"/>
        <w:rPr>
          <w:rFonts w:cstheme="majorHAnsi"/>
          <w:lang w:val="fr-FR"/>
        </w:rPr>
      </w:pPr>
    </w:p>
    <w:p w14:paraId="1212C24F" w14:textId="77777777" w:rsidR="007C22F7" w:rsidRDefault="007C22F7">
      <w:pPr>
        <w:ind w:firstLine="0"/>
        <w:rPr>
          <w:rFonts w:cstheme="majorHAnsi"/>
          <w:lang w:val="fr-FR"/>
        </w:rPr>
      </w:pPr>
    </w:p>
    <w:p w14:paraId="74B51601" w14:textId="77777777" w:rsidR="007C22F7" w:rsidRDefault="007C22F7">
      <w:pPr>
        <w:ind w:firstLine="0"/>
        <w:rPr>
          <w:rFonts w:cstheme="majorHAnsi"/>
          <w:lang w:val="fr-FR"/>
        </w:rPr>
      </w:pPr>
    </w:p>
    <w:p w14:paraId="621A253D" w14:textId="77777777" w:rsidR="007C22F7" w:rsidRDefault="007C22F7">
      <w:pPr>
        <w:ind w:firstLine="0"/>
        <w:rPr>
          <w:rFonts w:cstheme="majorHAnsi"/>
          <w:lang w:val="fr-FR"/>
        </w:rPr>
      </w:pPr>
    </w:p>
    <w:p w14:paraId="20137F30" w14:textId="77777777" w:rsidR="007C22F7" w:rsidRDefault="007C22F7">
      <w:pPr>
        <w:ind w:firstLine="0"/>
        <w:rPr>
          <w:rFonts w:cstheme="majorHAnsi"/>
          <w:lang w:val="fr-FR"/>
        </w:rPr>
      </w:pPr>
    </w:p>
    <w:p w14:paraId="270308BD" w14:textId="77777777" w:rsidR="007C22F7" w:rsidRDefault="007C22F7">
      <w:pPr>
        <w:ind w:firstLine="0"/>
        <w:rPr>
          <w:rFonts w:cstheme="majorHAnsi"/>
          <w:lang w:val="fr-FR"/>
        </w:rPr>
      </w:pPr>
    </w:p>
    <w:p w14:paraId="67E9239F" w14:textId="77777777" w:rsidR="007444EA" w:rsidRDefault="007444EA">
      <w:pPr>
        <w:ind w:firstLine="0"/>
        <w:rPr>
          <w:rFonts w:cstheme="majorHAnsi"/>
          <w:lang w:val="fr-FR"/>
        </w:rPr>
      </w:pPr>
    </w:p>
    <w:p w14:paraId="48E88FA3" w14:textId="77777777" w:rsidR="007444EA" w:rsidRDefault="007444EA">
      <w:pPr>
        <w:ind w:firstLine="0"/>
        <w:rPr>
          <w:rFonts w:cstheme="majorHAnsi"/>
          <w:lang w:val="fr-FR"/>
        </w:rPr>
      </w:pPr>
    </w:p>
    <w:p w14:paraId="1CDB45AC" w14:textId="77777777" w:rsidR="007444EA" w:rsidRDefault="007444EA">
      <w:pPr>
        <w:ind w:firstLine="0"/>
        <w:rPr>
          <w:rFonts w:cstheme="majorHAnsi"/>
          <w:lang w:val="fr-FR"/>
        </w:rPr>
      </w:pPr>
    </w:p>
    <w:p w14:paraId="230C88B7" w14:textId="77777777" w:rsidR="007444EA" w:rsidRDefault="007444EA">
      <w:pPr>
        <w:ind w:firstLine="0"/>
        <w:rPr>
          <w:rFonts w:cstheme="majorHAnsi"/>
          <w:lang w:val="fr-FR"/>
        </w:rPr>
      </w:pPr>
    </w:p>
    <w:p w14:paraId="32E594EC" w14:textId="77777777" w:rsidR="007444EA" w:rsidRDefault="007444EA">
      <w:pPr>
        <w:ind w:firstLine="0"/>
        <w:rPr>
          <w:rFonts w:cstheme="majorHAnsi"/>
          <w:lang w:val="fr-FR"/>
        </w:rPr>
      </w:pPr>
    </w:p>
    <w:p w14:paraId="72A0AD4C" w14:textId="77777777" w:rsidR="00DB6EE5" w:rsidRPr="00D77123" w:rsidRDefault="00DB6EE5">
      <w:pPr>
        <w:ind w:firstLine="0"/>
        <w:rPr>
          <w:rFonts w:cstheme="majorHAnsi"/>
          <w:b/>
          <w:bCs/>
          <w:iCs/>
          <w:sz w:val="32"/>
          <w:lang w:val="fr-FR" w:eastAsia="fr-FR"/>
        </w:rPr>
      </w:pPr>
    </w:p>
    <w:p w14:paraId="63B2DDCF" w14:textId="7646CC09" w:rsidR="003901DB" w:rsidRDefault="003901DB" w:rsidP="00DB6EE5">
      <w:pPr>
        <w:pStyle w:val="Titre1"/>
        <w:numPr>
          <w:ilvl w:val="0"/>
          <w:numId w:val="3"/>
        </w:numPr>
        <w:ind w:left="-567"/>
        <w:rPr>
          <w:rFonts w:cstheme="majorHAnsi"/>
          <w:bCs w:val="0"/>
          <w:i/>
          <w:color w:val="FF0000"/>
          <w:lang w:val="fr-FR"/>
        </w:rPr>
      </w:pPr>
      <w:bookmarkStart w:id="8" w:name="_Toc198204202"/>
      <w:r w:rsidRPr="00DB6EE5">
        <w:rPr>
          <w:rFonts w:cstheme="majorHAnsi"/>
          <w:sz w:val="44"/>
          <w:szCs w:val="36"/>
          <w:lang w:val="fr-FR"/>
        </w:rPr>
        <w:t>AVIS DE LA CONSULTATION N</w:t>
      </w:r>
      <w:r w:rsidR="007C6D6E" w:rsidRPr="00DB6EE5">
        <w:rPr>
          <w:rFonts w:cstheme="majorHAnsi"/>
          <w:sz w:val="44"/>
          <w:szCs w:val="36"/>
          <w:lang w:val="fr-FR"/>
        </w:rPr>
        <w:t>°</w:t>
      </w:r>
      <w:r w:rsidR="007C6D6E" w:rsidRPr="00D77123">
        <w:rPr>
          <w:rFonts w:cstheme="majorHAnsi"/>
          <w:bCs w:val="0"/>
          <w:i/>
          <w:color w:val="FF0000"/>
          <w:lang w:val="fr-FR"/>
        </w:rPr>
        <w:t xml:space="preserve"> (</w:t>
      </w:r>
      <w:r w:rsidR="00D77123" w:rsidRPr="00D77123">
        <w:rPr>
          <w:rFonts w:cstheme="majorHAnsi"/>
          <w:bCs w:val="0"/>
          <w:i/>
          <w:color w:val="FF0000"/>
          <w:lang w:val="fr-FR"/>
        </w:rPr>
        <w:t>insérer</w:t>
      </w:r>
      <w:r w:rsidR="005643DC" w:rsidRPr="00D77123">
        <w:rPr>
          <w:rFonts w:cstheme="majorHAnsi"/>
          <w:bCs w:val="0"/>
          <w:i/>
          <w:color w:val="FF0000"/>
          <w:lang w:val="fr-FR"/>
        </w:rPr>
        <w:t xml:space="preserve"> </w:t>
      </w:r>
      <w:r w:rsidR="00D77123">
        <w:rPr>
          <w:rFonts w:cstheme="majorHAnsi"/>
          <w:bCs w:val="0"/>
          <w:i/>
          <w:color w:val="FF0000"/>
          <w:lang w:val="fr-FR"/>
        </w:rPr>
        <w:t>N°/2025</w:t>
      </w:r>
      <w:r w:rsidR="005643DC" w:rsidRPr="00D77123">
        <w:rPr>
          <w:rFonts w:cstheme="majorHAnsi"/>
          <w:bCs w:val="0"/>
          <w:i/>
          <w:color w:val="FF0000"/>
          <w:lang w:val="fr-FR"/>
        </w:rPr>
        <w:t>)</w:t>
      </w:r>
      <w:bookmarkEnd w:id="8"/>
    </w:p>
    <w:p w14:paraId="2FB29937" w14:textId="77777777" w:rsidR="00DB6EE5" w:rsidRDefault="00DB6EE5" w:rsidP="00DB6EE5">
      <w:pPr>
        <w:rPr>
          <w:lang w:val="fr-FR" w:eastAsia="fr-FR"/>
        </w:rPr>
      </w:pPr>
    </w:p>
    <w:p w14:paraId="71AC8D1F" w14:textId="77777777" w:rsidR="00DB6EE5" w:rsidRDefault="00DB6EE5" w:rsidP="00DB6EE5">
      <w:pPr>
        <w:rPr>
          <w:lang w:val="fr-FR" w:eastAsia="fr-FR"/>
        </w:rPr>
      </w:pPr>
    </w:p>
    <w:p w14:paraId="4B9105CD" w14:textId="77777777" w:rsidR="00DB6EE5" w:rsidRDefault="00DB6EE5" w:rsidP="00DB6EE5">
      <w:pPr>
        <w:rPr>
          <w:lang w:val="fr-FR" w:eastAsia="fr-FR"/>
        </w:rPr>
      </w:pPr>
    </w:p>
    <w:p w14:paraId="5A8BDEC9" w14:textId="77777777" w:rsidR="00DB6EE5" w:rsidRDefault="00DB6EE5" w:rsidP="00DB6EE5">
      <w:pPr>
        <w:rPr>
          <w:lang w:val="fr-FR" w:eastAsia="fr-FR"/>
        </w:rPr>
      </w:pPr>
    </w:p>
    <w:p w14:paraId="42EEB111" w14:textId="77777777" w:rsidR="00DB6EE5" w:rsidRDefault="00DB6EE5" w:rsidP="00DB6EE5">
      <w:pPr>
        <w:rPr>
          <w:lang w:val="fr-FR" w:eastAsia="fr-FR"/>
        </w:rPr>
      </w:pPr>
    </w:p>
    <w:p w14:paraId="5A0BB02B" w14:textId="77777777" w:rsidR="00DB6EE5" w:rsidRDefault="00DB6EE5" w:rsidP="00DB6EE5">
      <w:pPr>
        <w:rPr>
          <w:lang w:val="fr-FR" w:eastAsia="fr-FR"/>
        </w:rPr>
      </w:pPr>
    </w:p>
    <w:p w14:paraId="0D72370B" w14:textId="77777777" w:rsidR="00DB6EE5" w:rsidRDefault="00DB6EE5" w:rsidP="00DB6EE5">
      <w:pPr>
        <w:rPr>
          <w:lang w:val="fr-FR" w:eastAsia="fr-FR"/>
        </w:rPr>
      </w:pPr>
    </w:p>
    <w:p w14:paraId="71B6572B" w14:textId="77777777" w:rsidR="00DB6EE5" w:rsidRDefault="00DB6EE5" w:rsidP="00DB6EE5">
      <w:pPr>
        <w:rPr>
          <w:lang w:val="fr-FR" w:eastAsia="fr-FR"/>
        </w:rPr>
      </w:pPr>
    </w:p>
    <w:p w14:paraId="7B3AF2F8" w14:textId="77777777" w:rsidR="00DB6EE5" w:rsidRDefault="00DB6EE5" w:rsidP="00DB6EE5">
      <w:pPr>
        <w:rPr>
          <w:lang w:val="fr-FR" w:eastAsia="fr-FR"/>
        </w:rPr>
      </w:pPr>
    </w:p>
    <w:p w14:paraId="1F881918" w14:textId="77777777" w:rsidR="00DB6EE5" w:rsidRDefault="00DB6EE5" w:rsidP="00DB6EE5">
      <w:pPr>
        <w:rPr>
          <w:lang w:val="fr-FR" w:eastAsia="fr-FR"/>
        </w:rPr>
      </w:pPr>
    </w:p>
    <w:p w14:paraId="43377114" w14:textId="77777777" w:rsidR="00DB6EE5" w:rsidRDefault="00DB6EE5" w:rsidP="00DB6EE5">
      <w:pPr>
        <w:rPr>
          <w:lang w:val="fr-FR" w:eastAsia="fr-FR"/>
        </w:rPr>
      </w:pPr>
    </w:p>
    <w:p w14:paraId="40F9F16B" w14:textId="77777777" w:rsidR="00DB6EE5" w:rsidRDefault="00DB6EE5" w:rsidP="00DB6EE5">
      <w:pPr>
        <w:rPr>
          <w:lang w:val="fr-FR" w:eastAsia="fr-FR"/>
        </w:rPr>
      </w:pPr>
    </w:p>
    <w:p w14:paraId="4FAF77F4" w14:textId="77777777" w:rsidR="00DB6EE5" w:rsidRDefault="00DB6EE5" w:rsidP="00DB6EE5">
      <w:pPr>
        <w:rPr>
          <w:lang w:val="fr-FR" w:eastAsia="fr-FR"/>
        </w:rPr>
      </w:pPr>
    </w:p>
    <w:p w14:paraId="19999C91" w14:textId="77777777" w:rsidR="00DB6EE5" w:rsidRDefault="00DB6EE5" w:rsidP="00DB6EE5">
      <w:pPr>
        <w:rPr>
          <w:lang w:val="fr-FR" w:eastAsia="fr-FR"/>
        </w:rPr>
      </w:pPr>
    </w:p>
    <w:p w14:paraId="351820BF" w14:textId="77777777" w:rsidR="00DB6EE5" w:rsidRDefault="00DB6EE5" w:rsidP="00DB6EE5">
      <w:pPr>
        <w:rPr>
          <w:lang w:val="fr-FR" w:eastAsia="fr-FR"/>
        </w:rPr>
      </w:pPr>
    </w:p>
    <w:p w14:paraId="79AD1075" w14:textId="77777777" w:rsidR="00DB6EE5" w:rsidRDefault="00DB6EE5" w:rsidP="00DB6EE5">
      <w:pPr>
        <w:rPr>
          <w:lang w:val="fr-FR" w:eastAsia="fr-FR"/>
        </w:rPr>
      </w:pPr>
    </w:p>
    <w:p w14:paraId="7F5D46DF" w14:textId="77777777" w:rsidR="00DB6EE5" w:rsidRDefault="00DB6EE5" w:rsidP="00DB6EE5">
      <w:pPr>
        <w:rPr>
          <w:lang w:val="fr-FR" w:eastAsia="fr-FR"/>
        </w:rPr>
      </w:pPr>
    </w:p>
    <w:p w14:paraId="3874C848" w14:textId="77777777" w:rsidR="00DB6EE5" w:rsidRDefault="00DB6EE5" w:rsidP="00DB6EE5">
      <w:pPr>
        <w:rPr>
          <w:lang w:val="fr-FR" w:eastAsia="fr-FR"/>
        </w:rPr>
      </w:pPr>
    </w:p>
    <w:p w14:paraId="733441F4" w14:textId="77777777" w:rsidR="00DB6EE5" w:rsidRDefault="00DB6EE5" w:rsidP="00DB6EE5">
      <w:pPr>
        <w:rPr>
          <w:lang w:val="fr-FR" w:eastAsia="fr-FR"/>
        </w:rPr>
      </w:pPr>
    </w:p>
    <w:p w14:paraId="36D318A4" w14:textId="77777777" w:rsidR="00DB6EE5" w:rsidRDefault="00DB6EE5" w:rsidP="00DB6EE5">
      <w:pPr>
        <w:rPr>
          <w:lang w:val="fr-FR" w:eastAsia="fr-FR"/>
        </w:rPr>
      </w:pPr>
    </w:p>
    <w:p w14:paraId="5B650DBD" w14:textId="77777777" w:rsidR="00DB6EE5" w:rsidRDefault="00DB6EE5" w:rsidP="00DB6EE5">
      <w:pPr>
        <w:rPr>
          <w:lang w:val="fr-FR" w:eastAsia="fr-FR"/>
        </w:rPr>
      </w:pPr>
    </w:p>
    <w:p w14:paraId="4ECCF469" w14:textId="77777777" w:rsidR="00DB6EE5" w:rsidRDefault="00DB6EE5" w:rsidP="00DB6EE5">
      <w:pPr>
        <w:rPr>
          <w:lang w:val="fr-FR" w:eastAsia="fr-FR"/>
        </w:rPr>
      </w:pPr>
    </w:p>
    <w:p w14:paraId="27C93770" w14:textId="77777777" w:rsidR="00DB6EE5" w:rsidRDefault="00DB6EE5" w:rsidP="00DB6EE5">
      <w:pPr>
        <w:rPr>
          <w:lang w:val="fr-FR" w:eastAsia="fr-FR"/>
        </w:rPr>
      </w:pPr>
    </w:p>
    <w:p w14:paraId="6D608E9D" w14:textId="77777777" w:rsidR="00DB6EE5" w:rsidRDefault="00DB6EE5" w:rsidP="00DB6EE5">
      <w:pPr>
        <w:rPr>
          <w:lang w:val="fr-FR" w:eastAsia="fr-FR"/>
        </w:rPr>
      </w:pPr>
    </w:p>
    <w:p w14:paraId="2C4C0F74" w14:textId="77777777" w:rsidR="00DB6EE5" w:rsidRDefault="00DB6EE5" w:rsidP="00DB6EE5">
      <w:pPr>
        <w:rPr>
          <w:lang w:val="fr-FR" w:eastAsia="fr-FR"/>
        </w:rPr>
      </w:pPr>
    </w:p>
    <w:p w14:paraId="3A730C42" w14:textId="77777777" w:rsidR="007C22F7" w:rsidRDefault="007C22F7" w:rsidP="00DB6EE5">
      <w:pPr>
        <w:rPr>
          <w:lang w:val="fr-FR" w:eastAsia="fr-FR"/>
        </w:rPr>
      </w:pPr>
    </w:p>
    <w:p w14:paraId="5FF43A18" w14:textId="433F1419" w:rsidR="008A0E42" w:rsidRPr="00D77123" w:rsidRDefault="00B06348" w:rsidP="00D063F8">
      <w:pPr>
        <w:pStyle w:val="Titre2"/>
        <w:rPr>
          <w:lang w:val="fr-FR"/>
        </w:rPr>
      </w:pPr>
      <w:bookmarkStart w:id="9" w:name="_Toc198204203"/>
      <w:r w:rsidRPr="00D77123">
        <w:rPr>
          <w:lang w:val="fr-FR"/>
        </w:rPr>
        <w:lastRenderedPageBreak/>
        <w:t xml:space="preserve">ARTICLE 1 : </w:t>
      </w:r>
      <w:r w:rsidR="007F502D" w:rsidRPr="00D77123">
        <w:rPr>
          <w:lang w:val="fr-FR"/>
        </w:rPr>
        <w:t>Objet de la Demande de Consultation</w:t>
      </w:r>
      <w:bookmarkEnd w:id="9"/>
    </w:p>
    <w:p w14:paraId="2BE309D4" w14:textId="17D9B007" w:rsidR="00FD508D" w:rsidRPr="00D77123" w:rsidRDefault="008B57FC" w:rsidP="0066066B">
      <w:pPr>
        <w:rPr>
          <w:b/>
          <w:bCs/>
          <w:lang w:val="fr-FR"/>
        </w:rPr>
      </w:pPr>
      <w:r w:rsidRPr="00D77123">
        <w:rPr>
          <w:bCs/>
          <w:lang w:val="fr-FR"/>
        </w:rPr>
        <w:t xml:space="preserve">Afin d’optimiser la gestion de son parc roulant et d’assurer sa bonne gestion et gouvernance, la commune </w:t>
      </w:r>
      <w:r w:rsidR="00207F8F">
        <w:rPr>
          <w:bCs/>
          <w:lang w:val="fr-FR"/>
        </w:rPr>
        <w:t xml:space="preserve">de </w:t>
      </w:r>
      <w:r w:rsidRPr="00D77123">
        <w:rPr>
          <w:b/>
          <w:i/>
          <w:iCs/>
          <w:color w:val="FF0000"/>
          <w:lang w:val="fr-FR"/>
        </w:rPr>
        <w:t>(</w:t>
      </w:r>
      <w:r w:rsidR="00D77123" w:rsidRPr="00D77123">
        <w:rPr>
          <w:b/>
          <w:i/>
          <w:iCs/>
          <w:color w:val="FF0000"/>
          <w:lang w:val="fr-FR"/>
        </w:rPr>
        <w:t>insére</w:t>
      </w:r>
      <w:r w:rsidR="00D77123">
        <w:rPr>
          <w:b/>
          <w:i/>
          <w:iCs/>
          <w:color w:val="FF0000"/>
          <w:lang w:val="fr-FR"/>
        </w:rPr>
        <w:t>r</w:t>
      </w:r>
      <w:r w:rsidRPr="00D77123">
        <w:rPr>
          <w:b/>
          <w:i/>
          <w:iCs/>
          <w:color w:val="FF0000"/>
          <w:lang w:val="fr-FR"/>
        </w:rPr>
        <w:t xml:space="preserve"> le nom de la commune)</w:t>
      </w:r>
      <w:r w:rsidRPr="00D77123">
        <w:rPr>
          <w:bCs/>
          <w:lang w:val="fr-FR"/>
        </w:rPr>
        <w:t xml:space="preserve"> lance une consultation pour </w:t>
      </w:r>
      <w:r w:rsidR="0066066B" w:rsidRPr="00D77123">
        <w:rPr>
          <w:bCs/>
          <w:lang w:val="fr-FR"/>
        </w:rPr>
        <w:t xml:space="preserve">la </w:t>
      </w:r>
      <w:r w:rsidR="00327DD3" w:rsidRPr="00D77123">
        <w:rPr>
          <w:bCs/>
          <w:lang w:val="fr-FR"/>
        </w:rPr>
        <w:t>f</w:t>
      </w:r>
      <w:r w:rsidR="00D063F8">
        <w:rPr>
          <w:bCs/>
          <w:lang w:val="fr-FR"/>
        </w:rPr>
        <w:t>ourniture</w:t>
      </w:r>
      <w:r w:rsidR="00FD508D" w:rsidRPr="00D77123">
        <w:rPr>
          <w:bCs/>
          <w:lang w:val="fr-FR"/>
        </w:rPr>
        <w:t>,</w:t>
      </w:r>
      <w:r w:rsidR="006A7CD8" w:rsidRPr="00D77123">
        <w:rPr>
          <w:bCs/>
          <w:lang w:val="fr-FR"/>
        </w:rPr>
        <w:t xml:space="preserve"> </w:t>
      </w:r>
      <w:r w:rsidR="0066066B" w:rsidRPr="00D77123">
        <w:rPr>
          <w:bCs/>
          <w:lang w:val="fr-FR"/>
        </w:rPr>
        <w:t>l’</w:t>
      </w:r>
      <w:r w:rsidR="00FD508D" w:rsidRPr="00D77123">
        <w:rPr>
          <w:bCs/>
          <w:lang w:val="fr-FR"/>
        </w:rPr>
        <w:t xml:space="preserve">installation et </w:t>
      </w:r>
      <w:r w:rsidR="0066066B" w:rsidRPr="00D77123">
        <w:rPr>
          <w:bCs/>
          <w:lang w:val="fr-FR"/>
        </w:rPr>
        <w:t xml:space="preserve">la </w:t>
      </w:r>
      <w:r w:rsidR="00FD508D" w:rsidRPr="00D77123">
        <w:rPr>
          <w:bCs/>
          <w:lang w:val="fr-FR"/>
        </w:rPr>
        <w:t>mise en œuvre d’un système de géolocalisation par GPS/GPRS</w:t>
      </w:r>
      <w:r w:rsidR="00D063F8">
        <w:rPr>
          <w:bCs/>
          <w:lang w:val="fr-FR"/>
        </w:rPr>
        <w:t xml:space="preserve"> </w:t>
      </w:r>
      <w:r w:rsidR="00327DD3" w:rsidRPr="00D77123">
        <w:rPr>
          <w:bCs/>
          <w:lang w:val="fr-FR"/>
        </w:rPr>
        <w:t xml:space="preserve">&amp; de gestion de la flotte </w:t>
      </w:r>
      <w:r w:rsidR="0066066B" w:rsidRPr="00D77123">
        <w:rPr>
          <w:bCs/>
          <w:lang w:val="fr-FR"/>
        </w:rPr>
        <w:t>de</w:t>
      </w:r>
      <w:r w:rsidR="00327DD3" w:rsidRPr="00D77123">
        <w:rPr>
          <w:bCs/>
          <w:lang w:val="fr-FR"/>
        </w:rPr>
        <w:t xml:space="preserve"> la commune.</w:t>
      </w:r>
    </w:p>
    <w:p w14:paraId="4FD70E60" w14:textId="791D9293" w:rsidR="008A0E42" w:rsidRPr="00D77123" w:rsidRDefault="00B06348" w:rsidP="00D063F8">
      <w:pPr>
        <w:pStyle w:val="Titre2"/>
        <w:rPr>
          <w:lang w:val="fr-FR"/>
        </w:rPr>
      </w:pPr>
      <w:bookmarkStart w:id="10" w:name="_Toc198204204"/>
      <w:r w:rsidRPr="00D77123">
        <w:rPr>
          <w:lang w:val="fr-FR"/>
        </w:rPr>
        <w:t xml:space="preserve">ARTICLE 2 : </w:t>
      </w:r>
      <w:r w:rsidR="00321908" w:rsidRPr="00321908">
        <w:rPr>
          <w:lang w:val="fr-FR"/>
        </w:rPr>
        <w:t>CONDITIONS DE PARTICIPATION</w:t>
      </w:r>
      <w:bookmarkEnd w:id="10"/>
    </w:p>
    <w:p w14:paraId="084F54AA" w14:textId="1A1BD0A7" w:rsidR="00AF0B75" w:rsidRPr="00D77123" w:rsidRDefault="00776EBE" w:rsidP="00D271D0">
      <w:pPr>
        <w:tabs>
          <w:tab w:val="right" w:pos="3542"/>
        </w:tabs>
        <w:ind w:firstLine="708"/>
        <w:rPr>
          <w:rFonts w:cstheme="majorHAnsi"/>
          <w:lang w:val="fr-FR"/>
        </w:rPr>
      </w:pPr>
      <w:r w:rsidRPr="00D77123">
        <w:rPr>
          <w:rFonts w:cstheme="majorHAnsi"/>
          <w:lang w:val="fr-FR"/>
        </w:rPr>
        <w:t xml:space="preserve">Peuvent participer à cette consultation </w:t>
      </w:r>
      <w:r w:rsidR="00E3432C" w:rsidRPr="00D77123">
        <w:rPr>
          <w:rFonts w:cstheme="majorHAnsi"/>
          <w:lang w:val="fr-FR"/>
        </w:rPr>
        <w:t xml:space="preserve">les prestataires spécialisés </w:t>
      </w:r>
      <w:r w:rsidR="004E7F85" w:rsidRPr="00D77123">
        <w:rPr>
          <w:rFonts w:cstheme="majorHAnsi"/>
          <w:u w:val="single"/>
          <w:lang w:val="fr-FR"/>
        </w:rPr>
        <w:t>disposant des agréments nécessaires pour l'installation de ce type d'équipement</w:t>
      </w:r>
      <w:r w:rsidR="004E7F85" w:rsidRPr="00D77123">
        <w:rPr>
          <w:rFonts w:cstheme="majorHAnsi"/>
          <w:lang w:val="fr-FR"/>
        </w:rPr>
        <w:t xml:space="preserve">, </w:t>
      </w:r>
      <w:r w:rsidR="00226853" w:rsidRPr="00D77123">
        <w:rPr>
          <w:rFonts w:cstheme="majorHAnsi"/>
          <w:lang w:val="fr-FR"/>
        </w:rPr>
        <w:t>remplissant les conditions définies dans la Demande de Consultation et</w:t>
      </w:r>
      <w:r w:rsidR="00D271D0" w:rsidRPr="00D77123">
        <w:rPr>
          <w:rFonts w:cstheme="majorHAnsi"/>
          <w:lang w:val="fr-FR"/>
        </w:rPr>
        <w:t xml:space="preserve"> par qui ne sont pas contradictoire</w:t>
      </w:r>
      <w:r w:rsidR="0066066B" w:rsidRPr="00D77123">
        <w:rPr>
          <w:rFonts w:cstheme="majorHAnsi"/>
          <w:lang w:val="fr-FR"/>
        </w:rPr>
        <w:t>s</w:t>
      </w:r>
      <w:r w:rsidR="00D271D0" w:rsidRPr="00D77123">
        <w:rPr>
          <w:rFonts w:cstheme="majorHAnsi"/>
          <w:lang w:val="fr-FR"/>
        </w:rPr>
        <w:t xml:space="preserve"> avec</w:t>
      </w:r>
      <w:r w:rsidR="00226853" w:rsidRPr="00D77123">
        <w:rPr>
          <w:rFonts w:cstheme="majorHAnsi"/>
          <w:color w:val="FFC000"/>
          <w:lang w:val="fr-FR"/>
        </w:rPr>
        <w:t xml:space="preserve"> </w:t>
      </w:r>
      <w:r w:rsidR="00226853" w:rsidRPr="00D77123">
        <w:rPr>
          <w:rFonts w:cstheme="majorHAnsi"/>
          <w:lang w:val="fr-FR"/>
        </w:rPr>
        <w:t>les dispositions d’incapacités et d’exclusions définies dans la Demande de Consultation</w:t>
      </w:r>
      <w:r w:rsidR="00A1558B" w:rsidRPr="00D77123">
        <w:rPr>
          <w:rFonts w:cstheme="majorHAnsi"/>
          <w:lang w:val="fr-FR"/>
        </w:rPr>
        <w:t>.</w:t>
      </w:r>
    </w:p>
    <w:p w14:paraId="666FC4CA" w14:textId="1015810A" w:rsidR="008A0E42" w:rsidRPr="00D77123" w:rsidRDefault="00B06348" w:rsidP="00D063F8">
      <w:pPr>
        <w:pStyle w:val="Titre2"/>
        <w:rPr>
          <w:lang w:val="fr-FR"/>
        </w:rPr>
      </w:pPr>
      <w:bookmarkStart w:id="11" w:name="_Toc198204205"/>
      <w:r w:rsidRPr="00D77123">
        <w:rPr>
          <w:lang w:val="fr-FR"/>
        </w:rPr>
        <w:t xml:space="preserve">ARTICLE 3 : </w:t>
      </w:r>
      <w:r w:rsidR="00F61B48" w:rsidRPr="00D77123">
        <w:rPr>
          <w:lang w:val="fr-FR"/>
        </w:rPr>
        <w:t>Financement de la Prestation</w:t>
      </w:r>
      <w:bookmarkEnd w:id="11"/>
    </w:p>
    <w:p w14:paraId="4C8B4964" w14:textId="4FE01BEC" w:rsidR="00EB6A44" w:rsidRPr="00D77123" w:rsidRDefault="00EB6A44" w:rsidP="003B4766">
      <w:pPr>
        <w:pStyle w:val="Corpsdetexte"/>
        <w:rPr>
          <w:rFonts w:cstheme="majorHAnsi"/>
          <w:szCs w:val="18"/>
          <w:lang w:val="fr-FR" w:eastAsia="de-DE"/>
        </w:rPr>
      </w:pPr>
      <w:r w:rsidRPr="00D77123">
        <w:rPr>
          <w:rFonts w:cstheme="majorHAnsi"/>
          <w:szCs w:val="18"/>
          <w:lang w:val="fr-FR" w:eastAsia="de-DE"/>
        </w:rPr>
        <w:t>Cette prestation est financée par un Don de la Coopération financière allemande à travers la KfW (BMZ N° 201770130), dans le cadre du programme de Financement de l’infrastructure et de l’équipement de base dans les zones d’extension des communes (phase 2 du FICOL), rétrocédé par l’État Tunisien à la commune, à travers la Caisse des Prêts et de Soutien des Collectivités Locales CPSCL.</w:t>
      </w:r>
    </w:p>
    <w:p w14:paraId="0EEDF673" w14:textId="7655E931" w:rsidR="008A0E42" w:rsidRPr="00D77123" w:rsidRDefault="00B06348" w:rsidP="00D063F8">
      <w:pPr>
        <w:pStyle w:val="Titre2"/>
        <w:rPr>
          <w:lang w:val="fr-FR"/>
        </w:rPr>
      </w:pPr>
      <w:bookmarkStart w:id="12" w:name="_Toc198204206"/>
      <w:r w:rsidRPr="00D77123">
        <w:rPr>
          <w:lang w:val="fr-FR"/>
        </w:rPr>
        <w:t xml:space="preserve">ARTICLE 4 : </w:t>
      </w:r>
      <w:r w:rsidR="007F502D" w:rsidRPr="00D77123">
        <w:rPr>
          <w:lang w:val="fr-FR"/>
        </w:rPr>
        <w:t>Réglementation de la Demande de Consultation</w:t>
      </w:r>
      <w:bookmarkEnd w:id="12"/>
    </w:p>
    <w:p w14:paraId="77DA4AB4" w14:textId="024AB459" w:rsidR="00EB6A44" w:rsidRPr="00D77123" w:rsidRDefault="00EB6A44" w:rsidP="00A00EC0">
      <w:pPr>
        <w:pStyle w:val="Corpsdetexte"/>
      </w:pPr>
      <w:r w:rsidRPr="00D77123">
        <w:rPr>
          <w:bCs/>
        </w:rPr>
        <w:t>L</w:t>
      </w:r>
      <w:r w:rsidRPr="00D77123">
        <w:t xml:space="preserve">a </w:t>
      </w:r>
      <w:proofErr w:type="spellStart"/>
      <w:r w:rsidRPr="00D77123">
        <w:t>désignation</w:t>
      </w:r>
      <w:proofErr w:type="spellEnd"/>
      <w:r w:rsidRPr="00D77123">
        <w:t xml:space="preserve"> du </w:t>
      </w:r>
      <w:proofErr w:type="spellStart"/>
      <w:r w:rsidRPr="00D77123">
        <w:t>prestataire</w:t>
      </w:r>
      <w:proofErr w:type="spellEnd"/>
      <w:r w:rsidRPr="00D77123">
        <w:t xml:space="preserve"> </w:t>
      </w:r>
      <w:proofErr w:type="spellStart"/>
      <w:r w:rsidRPr="00D77123">
        <w:t>sera</w:t>
      </w:r>
      <w:proofErr w:type="spellEnd"/>
      <w:r w:rsidRPr="00D77123">
        <w:t xml:space="preserve"> </w:t>
      </w:r>
      <w:proofErr w:type="spellStart"/>
      <w:r w:rsidRPr="00D77123">
        <w:t>conduite</w:t>
      </w:r>
      <w:proofErr w:type="spellEnd"/>
      <w:r w:rsidRPr="00D77123">
        <w:t xml:space="preserve"> par </w:t>
      </w:r>
      <w:proofErr w:type="spellStart"/>
      <w:r w:rsidRPr="00D77123">
        <w:t>une</w:t>
      </w:r>
      <w:proofErr w:type="spellEnd"/>
      <w:r w:rsidRPr="00D77123">
        <w:t xml:space="preserve"> </w:t>
      </w:r>
      <w:proofErr w:type="spellStart"/>
      <w:r w:rsidRPr="00D77123">
        <w:t>Demande</w:t>
      </w:r>
      <w:proofErr w:type="spellEnd"/>
      <w:r w:rsidRPr="00D77123">
        <w:t xml:space="preserve"> de </w:t>
      </w:r>
      <w:proofErr w:type="spellStart"/>
      <w:r w:rsidRPr="00D77123">
        <w:t>Consultation</w:t>
      </w:r>
      <w:proofErr w:type="spellEnd"/>
      <w:r w:rsidRPr="00D77123">
        <w:t xml:space="preserve"> </w:t>
      </w:r>
      <w:proofErr w:type="spellStart"/>
      <w:r w:rsidRPr="00D77123">
        <w:t>selon</w:t>
      </w:r>
      <w:proofErr w:type="spellEnd"/>
      <w:r w:rsidRPr="00D77123">
        <w:t xml:space="preserve"> la </w:t>
      </w:r>
      <w:r w:rsidR="00B06348" w:rsidRPr="00D77123">
        <w:t xml:space="preserve"> </w:t>
      </w:r>
      <w:proofErr w:type="spellStart"/>
      <w:r w:rsidRPr="00D77123">
        <w:t>réglementation</w:t>
      </w:r>
      <w:proofErr w:type="spellEnd"/>
      <w:r w:rsidRPr="00D77123">
        <w:t xml:space="preserve"> </w:t>
      </w:r>
      <w:proofErr w:type="spellStart"/>
      <w:r w:rsidRPr="00D77123">
        <w:t>tunisienne</w:t>
      </w:r>
      <w:proofErr w:type="spellEnd"/>
      <w:r w:rsidRPr="00D77123">
        <w:t xml:space="preserve"> de </w:t>
      </w:r>
      <w:proofErr w:type="spellStart"/>
      <w:r w:rsidRPr="00D77123">
        <w:t>passation</w:t>
      </w:r>
      <w:proofErr w:type="spellEnd"/>
      <w:r w:rsidRPr="00D77123">
        <w:t xml:space="preserve"> des </w:t>
      </w:r>
      <w:proofErr w:type="spellStart"/>
      <w:r w:rsidRPr="00D77123">
        <w:t>marchés</w:t>
      </w:r>
      <w:proofErr w:type="spellEnd"/>
      <w:r w:rsidRPr="00D77123">
        <w:t xml:space="preserve"> en </w:t>
      </w:r>
      <w:proofErr w:type="spellStart"/>
      <w:r w:rsidRPr="00D77123">
        <w:t>vigueur</w:t>
      </w:r>
      <w:proofErr w:type="spellEnd"/>
      <w:r w:rsidRPr="00D77123">
        <w:t xml:space="preserve"> (</w:t>
      </w:r>
      <w:proofErr w:type="spellStart"/>
      <w:r w:rsidR="00F074CC" w:rsidRPr="00D77123">
        <w:rPr>
          <w:rFonts w:ascii="Calibri" w:eastAsia="Calibri" w:hAnsi="Calibri" w:cs="Arial"/>
          <w:kern w:val="2"/>
          <w:szCs w:val="24"/>
          <w:lang w:eastAsia="en-US"/>
        </w:rPr>
        <w:t>commandes</w:t>
      </w:r>
      <w:proofErr w:type="spellEnd"/>
      <w:r w:rsidR="00F074CC" w:rsidRPr="00D77123">
        <w:rPr>
          <w:rFonts w:ascii="Calibri" w:eastAsia="Calibri" w:hAnsi="Calibri" w:cs="Arial"/>
          <w:kern w:val="2"/>
          <w:szCs w:val="24"/>
          <w:lang w:eastAsia="en-US"/>
        </w:rPr>
        <w:t xml:space="preserve"> </w:t>
      </w:r>
      <w:proofErr w:type="spellStart"/>
      <w:r w:rsidR="00F074CC" w:rsidRPr="00D77123">
        <w:rPr>
          <w:rFonts w:ascii="Calibri" w:eastAsia="Calibri" w:hAnsi="Calibri" w:cs="Arial"/>
          <w:kern w:val="2"/>
          <w:szCs w:val="24"/>
          <w:lang w:eastAsia="en-US"/>
        </w:rPr>
        <w:t>publiques</w:t>
      </w:r>
      <w:proofErr w:type="spellEnd"/>
      <w:r w:rsidR="00F074CC" w:rsidRPr="00D77123">
        <w:rPr>
          <w:rFonts w:ascii="Calibri" w:eastAsia="Calibri" w:hAnsi="Calibri" w:cs="Arial"/>
          <w:kern w:val="2"/>
          <w:szCs w:val="24"/>
          <w:lang w:eastAsia="en-US"/>
        </w:rPr>
        <w:t xml:space="preserve"> </w:t>
      </w:r>
      <w:proofErr w:type="spellStart"/>
      <w:r w:rsidR="00F074CC" w:rsidRPr="00D77123">
        <w:rPr>
          <w:rFonts w:ascii="Calibri" w:eastAsia="Calibri" w:hAnsi="Calibri" w:cs="Arial"/>
          <w:kern w:val="2"/>
          <w:szCs w:val="24"/>
          <w:lang w:eastAsia="en-US"/>
        </w:rPr>
        <w:t>pour</w:t>
      </w:r>
      <w:proofErr w:type="spellEnd"/>
      <w:r w:rsidR="00F074CC" w:rsidRPr="00D77123">
        <w:rPr>
          <w:rFonts w:ascii="Calibri" w:eastAsia="Calibri" w:hAnsi="Calibri" w:cs="Arial"/>
          <w:kern w:val="2"/>
          <w:szCs w:val="24"/>
          <w:lang w:eastAsia="en-US"/>
        </w:rPr>
        <w:t xml:space="preserve"> </w:t>
      </w:r>
      <w:proofErr w:type="spellStart"/>
      <w:r w:rsidR="00F074CC" w:rsidRPr="00D77123">
        <w:rPr>
          <w:rFonts w:ascii="Calibri" w:eastAsia="Calibri" w:hAnsi="Calibri" w:cs="Arial"/>
          <w:kern w:val="2"/>
          <w:szCs w:val="24"/>
          <w:lang w:eastAsia="en-US"/>
        </w:rPr>
        <w:t>les</w:t>
      </w:r>
      <w:proofErr w:type="spellEnd"/>
      <w:r w:rsidR="00F074CC" w:rsidRPr="00D77123">
        <w:rPr>
          <w:rFonts w:ascii="Calibri" w:eastAsia="Calibri" w:hAnsi="Calibri" w:cs="Arial"/>
          <w:kern w:val="2"/>
          <w:szCs w:val="24"/>
          <w:lang w:eastAsia="en-US"/>
        </w:rPr>
        <w:t xml:space="preserve"> </w:t>
      </w:r>
      <w:proofErr w:type="spellStart"/>
      <w:r w:rsidR="00F074CC" w:rsidRPr="00D77123">
        <w:rPr>
          <w:rFonts w:ascii="Calibri" w:eastAsia="Calibri" w:hAnsi="Calibri" w:cs="Arial"/>
          <w:kern w:val="2"/>
          <w:szCs w:val="24"/>
          <w:lang w:eastAsia="en-US"/>
        </w:rPr>
        <w:t>prestations</w:t>
      </w:r>
      <w:proofErr w:type="spellEnd"/>
      <w:r w:rsidR="00F074CC" w:rsidRPr="00D77123">
        <w:rPr>
          <w:rFonts w:ascii="Calibri" w:eastAsia="Calibri" w:hAnsi="Calibri" w:cs="Arial"/>
          <w:kern w:val="2"/>
          <w:szCs w:val="24"/>
          <w:lang w:eastAsia="en-US"/>
        </w:rPr>
        <w:t xml:space="preserve"> de </w:t>
      </w:r>
      <w:proofErr w:type="spellStart"/>
      <w:r w:rsidR="00F074CC" w:rsidRPr="00D77123">
        <w:rPr>
          <w:rFonts w:ascii="Calibri" w:eastAsia="Calibri" w:hAnsi="Calibri" w:cs="Arial"/>
          <w:kern w:val="2"/>
          <w:szCs w:val="24"/>
          <w:lang w:eastAsia="en-US"/>
        </w:rPr>
        <w:t>service</w:t>
      </w:r>
      <w:proofErr w:type="spellEnd"/>
      <w:r w:rsidRPr="00D77123">
        <w:t xml:space="preserve"> </w:t>
      </w:r>
      <w:proofErr w:type="spellStart"/>
      <w:r w:rsidRPr="00D77123">
        <w:t>dont</w:t>
      </w:r>
      <w:proofErr w:type="spellEnd"/>
      <w:r w:rsidRPr="00D77123">
        <w:t xml:space="preserve"> </w:t>
      </w:r>
      <w:proofErr w:type="spellStart"/>
      <w:r w:rsidRPr="00D77123">
        <w:t>les</w:t>
      </w:r>
      <w:proofErr w:type="spellEnd"/>
      <w:r w:rsidRPr="00D77123">
        <w:t xml:space="preserve"> </w:t>
      </w:r>
      <w:proofErr w:type="spellStart"/>
      <w:r w:rsidRPr="00D77123">
        <w:t>montants</w:t>
      </w:r>
      <w:proofErr w:type="spellEnd"/>
      <w:r w:rsidRPr="00D77123">
        <w:t xml:space="preserve">, </w:t>
      </w:r>
      <w:proofErr w:type="spellStart"/>
      <w:r w:rsidRPr="00D77123">
        <w:t>toutes</w:t>
      </w:r>
      <w:proofErr w:type="spellEnd"/>
      <w:r w:rsidRPr="00D77123">
        <w:t xml:space="preserve"> </w:t>
      </w:r>
      <w:proofErr w:type="spellStart"/>
      <w:r w:rsidRPr="00D77123">
        <w:t>taxes</w:t>
      </w:r>
      <w:proofErr w:type="spellEnd"/>
      <w:r w:rsidRPr="00D77123">
        <w:t xml:space="preserve"> </w:t>
      </w:r>
      <w:proofErr w:type="spellStart"/>
      <w:r w:rsidRPr="00D77123">
        <w:t>comprises</w:t>
      </w:r>
      <w:proofErr w:type="spellEnd"/>
      <w:r w:rsidRPr="00D77123">
        <w:t xml:space="preserve">, </w:t>
      </w:r>
      <w:proofErr w:type="spellStart"/>
      <w:r w:rsidRPr="00D77123">
        <w:t>sont</w:t>
      </w:r>
      <w:proofErr w:type="spellEnd"/>
      <w:r w:rsidRPr="00D77123">
        <w:t xml:space="preserve"> </w:t>
      </w:r>
      <w:proofErr w:type="spellStart"/>
      <w:r w:rsidRPr="00D77123">
        <w:t>inférieurs</w:t>
      </w:r>
      <w:proofErr w:type="spellEnd"/>
      <w:r w:rsidRPr="00D77123">
        <w:t xml:space="preserve"> à </w:t>
      </w:r>
      <w:proofErr w:type="spellStart"/>
      <w:r w:rsidR="00751757" w:rsidRPr="00D77123">
        <w:t>cent</w:t>
      </w:r>
      <w:proofErr w:type="spellEnd"/>
      <w:r w:rsidRPr="00D77123">
        <w:t xml:space="preserve"> </w:t>
      </w:r>
      <w:proofErr w:type="spellStart"/>
      <w:r w:rsidRPr="00D77123">
        <w:t>mille</w:t>
      </w:r>
      <w:proofErr w:type="spellEnd"/>
      <w:r w:rsidRPr="00D77123">
        <w:t xml:space="preserve"> </w:t>
      </w:r>
      <w:proofErr w:type="spellStart"/>
      <w:r w:rsidRPr="00D77123">
        <w:t>dinars</w:t>
      </w:r>
      <w:proofErr w:type="spellEnd"/>
      <w:r w:rsidRPr="00D77123">
        <w:t xml:space="preserve">), et en </w:t>
      </w:r>
      <w:proofErr w:type="spellStart"/>
      <w:r w:rsidRPr="00D77123">
        <w:t>tenant</w:t>
      </w:r>
      <w:proofErr w:type="spellEnd"/>
      <w:r w:rsidRPr="00D77123">
        <w:t xml:space="preserve"> </w:t>
      </w:r>
      <w:proofErr w:type="spellStart"/>
      <w:r w:rsidRPr="00D77123">
        <w:t>compte</w:t>
      </w:r>
      <w:proofErr w:type="spellEnd"/>
      <w:r w:rsidRPr="00D77123">
        <w:t xml:space="preserve"> de la Convention Séparée </w:t>
      </w:r>
      <w:r w:rsidRPr="00D77123">
        <w:rPr>
          <w:i/>
          <w:iCs/>
        </w:rPr>
        <w:t xml:space="preserve">du FICOL II </w:t>
      </w:r>
      <w:proofErr w:type="spellStart"/>
      <w:r w:rsidRPr="00D77123">
        <w:t>ainsi</w:t>
      </w:r>
      <w:proofErr w:type="spellEnd"/>
      <w:r w:rsidRPr="00D77123">
        <w:t xml:space="preserve"> </w:t>
      </w:r>
      <w:proofErr w:type="spellStart"/>
      <w:r w:rsidRPr="00D77123">
        <w:t>que</w:t>
      </w:r>
      <w:proofErr w:type="spellEnd"/>
      <w:r w:rsidRPr="00D77123">
        <w:t xml:space="preserve"> des </w:t>
      </w:r>
      <w:proofErr w:type="spellStart"/>
      <w:r w:rsidRPr="00D77123">
        <w:t>exigences</w:t>
      </w:r>
      <w:proofErr w:type="spellEnd"/>
      <w:r w:rsidRPr="00D77123">
        <w:t xml:space="preserve"> minimales des « </w:t>
      </w:r>
      <w:proofErr w:type="spellStart"/>
      <w:r w:rsidRPr="00D77123">
        <w:t>Directives</w:t>
      </w:r>
      <w:proofErr w:type="spellEnd"/>
      <w:r w:rsidRPr="00D77123">
        <w:t xml:space="preserve"> </w:t>
      </w:r>
      <w:proofErr w:type="spellStart"/>
      <w:r w:rsidRPr="00D77123">
        <w:t>pour</w:t>
      </w:r>
      <w:proofErr w:type="spellEnd"/>
      <w:r w:rsidRPr="00D77123">
        <w:t xml:space="preserve"> la </w:t>
      </w:r>
      <w:proofErr w:type="spellStart"/>
      <w:r w:rsidRPr="00D77123">
        <w:t>Passation</w:t>
      </w:r>
      <w:proofErr w:type="spellEnd"/>
      <w:r w:rsidRPr="00D77123">
        <w:t xml:space="preserve"> des </w:t>
      </w:r>
      <w:proofErr w:type="spellStart"/>
      <w:r w:rsidRPr="00D77123">
        <w:t>Marchés</w:t>
      </w:r>
      <w:proofErr w:type="spellEnd"/>
      <w:r w:rsidRPr="00D77123">
        <w:t xml:space="preserve"> de </w:t>
      </w:r>
      <w:proofErr w:type="spellStart"/>
      <w:r w:rsidRPr="00D77123">
        <w:t>Prestations</w:t>
      </w:r>
      <w:proofErr w:type="spellEnd"/>
      <w:r w:rsidRPr="00D77123">
        <w:t xml:space="preserve"> de Conseils, </w:t>
      </w:r>
      <w:proofErr w:type="spellStart"/>
      <w:r w:rsidRPr="00D77123">
        <w:t>Travaux</w:t>
      </w:r>
      <w:proofErr w:type="spellEnd"/>
      <w:r w:rsidRPr="00D77123">
        <w:t xml:space="preserve"> de </w:t>
      </w:r>
      <w:proofErr w:type="spellStart"/>
      <w:r w:rsidRPr="00D77123">
        <w:t>Génie</w:t>
      </w:r>
      <w:proofErr w:type="spellEnd"/>
      <w:r w:rsidRPr="00D77123">
        <w:t xml:space="preserve"> </w:t>
      </w:r>
      <w:proofErr w:type="spellStart"/>
      <w:r w:rsidRPr="00D77123">
        <w:t>Civil</w:t>
      </w:r>
      <w:proofErr w:type="spellEnd"/>
      <w:r w:rsidRPr="00D77123">
        <w:t xml:space="preserve">, </w:t>
      </w:r>
      <w:proofErr w:type="spellStart"/>
      <w:r w:rsidRPr="00D77123">
        <w:t>Installations</w:t>
      </w:r>
      <w:proofErr w:type="spellEnd"/>
      <w:r w:rsidRPr="00D77123">
        <w:t xml:space="preserve">, </w:t>
      </w:r>
      <w:proofErr w:type="spellStart"/>
      <w:r w:rsidRPr="00D77123">
        <w:t>Fournitures</w:t>
      </w:r>
      <w:proofErr w:type="spellEnd"/>
      <w:r w:rsidRPr="00D77123">
        <w:t xml:space="preserve"> et Services Divers </w:t>
      </w:r>
      <w:proofErr w:type="spellStart"/>
      <w:r w:rsidRPr="00D77123">
        <w:t>dans</w:t>
      </w:r>
      <w:proofErr w:type="spellEnd"/>
      <w:r w:rsidRPr="00D77123">
        <w:t xml:space="preserve"> la </w:t>
      </w:r>
      <w:proofErr w:type="spellStart"/>
      <w:r w:rsidRPr="00D77123">
        <w:t>Coopération</w:t>
      </w:r>
      <w:proofErr w:type="spellEnd"/>
      <w:r w:rsidRPr="00D77123">
        <w:t xml:space="preserve"> </w:t>
      </w:r>
      <w:proofErr w:type="spellStart"/>
      <w:r w:rsidRPr="00D77123">
        <w:t>financière</w:t>
      </w:r>
      <w:proofErr w:type="spellEnd"/>
      <w:r w:rsidRPr="00D77123">
        <w:t xml:space="preserve"> </w:t>
      </w:r>
      <w:proofErr w:type="spellStart"/>
      <w:r w:rsidRPr="00D77123">
        <w:t>ave</w:t>
      </w:r>
      <w:r w:rsidR="00A00EC0" w:rsidRPr="00D77123">
        <w:t>c</w:t>
      </w:r>
      <w:proofErr w:type="spellEnd"/>
      <w:r w:rsidRPr="00D77123">
        <w:t xml:space="preserve"> des </w:t>
      </w:r>
      <w:proofErr w:type="spellStart"/>
      <w:r w:rsidRPr="00D77123">
        <w:t>pays</w:t>
      </w:r>
      <w:proofErr w:type="spellEnd"/>
      <w:r w:rsidRPr="00D77123">
        <w:t xml:space="preserve"> </w:t>
      </w:r>
      <w:proofErr w:type="spellStart"/>
      <w:r w:rsidRPr="00D77123">
        <w:t>partenaires</w:t>
      </w:r>
      <w:proofErr w:type="spellEnd"/>
      <w:r w:rsidRPr="00D77123">
        <w:t xml:space="preserve"> » de la KfW (https://www.kfw-entwicklungsbank.de/PDF/Download-Center/PDF-Dokumente-Richtlinien/FZ-Vergaberichtlinien-V-2021-FR.pdf).</w:t>
      </w:r>
    </w:p>
    <w:p w14:paraId="594EB7FD" w14:textId="77777777" w:rsidR="003901DB" w:rsidRPr="00D77123" w:rsidRDefault="003901DB" w:rsidP="00591236">
      <w:pPr>
        <w:rPr>
          <w:rFonts w:cstheme="majorHAnsi"/>
          <w:lang w:val="fr-FR"/>
        </w:rPr>
      </w:pPr>
      <w:r w:rsidRPr="00D77123">
        <w:rPr>
          <w:rFonts w:cstheme="majorHAnsi"/>
          <w:bCs/>
          <w:lang w:val="fr-FR"/>
        </w:rPr>
        <w:t>L</w:t>
      </w:r>
      <w:r w:rsidR="007E2C13" w:rsidRPr="00D77123">
        <w:rPr>
          <w:rFonts w:cstheme="majorHAnsi"/>
          <w:lang w:val="fr-FR"/>
        </w:rPr>
        <w:t>a</w:t>
      </w:r>
      <w:r w:rsidRPr="00D77123">
        <w:rPr>
          <w:rFonts w:cstheme="majorHAnsi"/>
          <w:lang w:val="fr-FR"/>
        </w:rPr>
        <w:t xml:space="preserve"> Consultation sera </w:t>
      </w:r>
      <w:r w:rsidR="00C37D7D" w:rsidRPr="00D77123">
        <w:rPr>
          <w:rFonts w:cstheme="majorHAnsi"/>
          <w:lang w:val="fr-FR"/>
        </w:rPr>
        <w:t xml:space="preserve">aussi </w:t>
      </w:r>
      <w:r w:rsidRPr="00D77123">
        <w:rPr>
          <w:rFonts w:cstheme="majorHAnsi"/>
          <w:lang w:val="fr-FR"/>
        </w:rPr>
        <w:t>conduit</w:t>
      </w:r>
      <w:r w:rsidR="007E2C13" w:rsidRPr="00D77123">
        <w:rPr>
          <w:rFonts w:cstheme="majorHAnsi"/>
          <w:lang w:val="fr-FR"/>
        </w:rPr>
        <w:t>e</w:t>
      </w:r>
      <w:r w:rsidRPr="00D77123">
        <w:rPr>
          <w:rFonts w:cstheme="majorHAnsi"/>
          <w:lang w:val="fr-FR"/>
        </w:rPr>
        <w:t xml:space="preserve"> par les procédures de passation des achats pub</w:t>
      </w:r>
      <w:r w:rsidR="007E2C13" w:rsidRPr="00D77123">
        <w:rPr>
          <w:rFonts w:cstheme="majorHAnsi"/>
          <w:lang w:val="fr-FR"/>
        </w:rPr>
        <w:t xml:space="preserve">lics hors marchés à travers </w:t>
      </w:r>
      <w:r w:rsidR="00C37D7D" w:rsidRPr="00D77123">
        <w:rPr>
          <w:rFonts w:cstheme="majorHAnsi"/>
          <w:lang w:val="fr-FR"/>
        </w:rPr>
        <w:t>l’e-</w:t>
      </w:r>
      <w:proofErr w:type="spellStart"/>
      <w:r w:rsidR="00C37D7D" w:rsidRPr="00D77123">
        <w:rPr>
          <w:rFonts w:cstheme="majorHAnsi"/>
          <w:lang w:val="fr-FR"/>
        </w:rPr>
        <w:t>Bidding</w:t>
      </w:r>
      <w:proofErr w:type="spellEnd"/>
      <w:r w:rsidRPr="00D77123">
        <w:rPr>
          <w:rFonts w:cstheme="majorHAnsi"/>
          <w:lang w:val="fr-FR"/>
        </w:rPr>
        <w:t xml:space="preserve"> du système</w:t>
      </w:r>
      <w:r w:rsidR="00C37D7D" w:rsidRPr="00D77123">
        <w:rPr>
          <w:rFonts w:cstheme="majorHAnsi"/>
          <w:lang w:val="fr-FR"/>
        </w:rPr>
        <w:t xml:space="preserve"> d’achat public en ligne TUNEPS.</w:t>
      </w:r>
    </w:p>
    <w:p w14:paraId="3BF55022" w14:textId="1E216E2B" w:rsidR="008A0E42" w:rsidRPr="00D77123" w:rsidRDefault="00B06348" w:rsidP="00D063F8">
      <w:pPr>
        <w:pStyle w:val="Titre2"/>
        <w:rPr>
          <w:lang w:val="fr-FR"/>
        </w:rPr>
      </w:pPr>
      <w:bookmarkStart w:id="13" w:name="_Toc198204207"/>
      <w:r w:rsidRPr="00D77123">
        <w:rPr>
          <w:lang w:val="fr-FR"/>
        </w:rPr>
        <w:t xml:space="preserve">ARTICLE 5 : </w:t>
      </w:r>
      <w:r w:rsidR="007F502D" w:rsidRPr="00D77123">
        <w:rPr>
          <w:lang w:val="fr-FR"/>
        </w:rPr>
        <w:t>Consultation et retrait de la Demande de Consultation</w:t>
      </w:r>
      <w:bookmarkEnd w:id="13"/>
    </w:p>
    <w:p w14:paraId="3077DDD9" w14:textId="36049727" w:rsidR="007658E2" w:rsidRPr="00D77123" w:rsidRDefault="00F702B2" w:rsidP="003B4766">
      <w:pPr>
        <w:rPr>
          <w:rFonts w:cstheme="majorHAnsi"/>
          <w:lang w:val="fr-FR"/>
        </w:rPr>
      </w:pPr>
      <w:r w:rsidRPr="00D77123">
        <w:rPr>
          <w:rFonts w:cstheme="majorHAnsi"/>
          <w:bCs/>
          <w:lang w:val="fr-FR"/>
        </w:rPr>
        <w:t>L</w:t>
      </w:r>
      <w:r w:rsidR="003901DB" w:rsidRPr="00D77123">
        <w:rPr>
          <w:rFonts w:cstheme="majorHAnsi"/>
          <w:lang w:val="fr-FR"/>
        </w:rPr>
        <w:t xml:space="preserve">es soumissionnaires éligibles et intéressés à </w:t>
      </w:r>
      <w:r w:rsidR="003B4766">
        <w:rPr>
          <w:rFonts w:cstheme="majorHAnsi"/>
          <w:lang w:val="fr-FR"/>
        </w:rPr>
        <w:t>participer</w:t>
      </w:r>
      <w:r w:rsidR="003901DB" w:rsidRPr="00D77123">
        <w:rPr>
          <w:rFonts w:cstheme="majorHAnsi"/>
          <w:lang w:val="fr-FR"/>
        </w:rPr>
        <w:t xml:space="preserve"> peuvent </w:t>
      </w:r>
      <w:r w:rsidR="00DB131D" w:rsidRPr="00D77123">
        <w:rPr>
          <w:rFonts w:cstheme="majorHAnsi"/>
          <w:lang w:val="fr-FR"/>
        </w:rPr>
        <w:t xml:space="preserve">retirer </w:t>
      </w:r>
      <w:r w:rsidR="003901DB" w:rsidRPr="00D77123">
        <w:rPr>
          <w:rFonts w:cstheme="majorHAnsi"/>
          <w:lang w:val="fr-FR"/>
        </w:rPr>
        <w:t xml:space="preserve">le Dossier </w:t>
      </w:r>
      <w:r w:rsidR="007E2C13" w:rsidRPr="00D77123">
        <w:rPr>
          <w:rFonts w:cstheme="majorHAnsi"/>
          <w:lang w:val="fr-FR"/>
        </w:rPr>
        <w:t>de Consultation</w:t>
      </w:r>
      <w:r w:rsidR="00F958B9" w:rsidRPr="00D77123">
        <w:rPr>
          <w:rFonts w:cstheme="majorHAnsi"/>
          <w:lang w:val="fr-FR"/>
        </w:rPr>
        <w:t xml:space="preserve"> </w:t>
      </w:r>
      <w:r w:rsidR="007E2C13" w:rsidRPr="00D77123">
        <w:rPr>
          <w:rFonts w:cstheme="majorHAnsi"/>
          <w:lang w:val="fr-FR"/>
        </w:rPr>
        <w:t>pendant les horaires administratif</w:t>
      </w:r>
      <w:r w:rsidR="005E2BCF" w:rsidRPr="00D77123">
        <w:rPr>
          <w:rFonts w:cstheme="majorHAnsi"/>
          <w:lang w:val="fr-FR"/>
        </w:rPr>
        <w:t>s</w:t>
      </w:r>
      <w:r w:rsidR="00DB131D" w:rsidRPr="00D77123">
        <w:rPr>
          <w:rFonts w:cstheme="majorHAnsi"/>
          <w:lang w:val="fr-FR"/>
        </w:rPr>
        <w:t xml:space="preserve"> au siège de la commune </w:t>
      </w:r>
      <w:r w:rsidR="007E2C13" w:rsidRPr="00D77123">
        <w:rPr>
          <w:rFonts w:cstheme="majorHAnsi"/>
          <w:lang w:val="fr-FR"/>
        </w:rPr>
        <w:t xml:space="preserve">à </w:t>
      </w:r>
      <w:r w:rsidR="005E2BCF" w:rsidRPr="00D77123">
        <w:rPr>
          <w:rFonts w:cstheme="majorHAnsi"/>
          <w:lang w:val="fr-FR"/>
        </w:rPr>
        <w:t>l’adresse indiquée</w:t>
      </w:r>
      <w:r w:rsidR="003B4766">
        <w:rPr>
          <w:rFonts w:cstheme="majorHAnsi"/>
          <w:lang w:val="fr-FR"/>
        </w:rPr>
        <w:t xml:space="preserve"> à l’article 11</w:t>
      </w:r>
      <w:r w:rsidR="00DB131D" w:rsidRPr="00D77123">
        <w:rPr>
          <w:rFonts w:cstheme="majorHAnsi"/>
          <w:lang w:val="fr-FR"/>
        </w:rPr>
        <w:t xml:space="preserve"> ou </w:t>
      </w:r>
      <w:r w:rsidR="00AF4713" w:rsidRPr="00D77123">
        <w:rPr>
          <w:rFonts w:cstheme="majorHAnsi"/>
          <w:lang w:val="fr-FR"/>
        </w:rPr>
        <w:t xml:space="preserve">en ligne du site web TUNEPS : </w:t>
      </w:r>
      <w:hyperlink r:id="rId8" w:history="1">
        <w:r w:rsidR="00AF4713" w:rsidRPr="00D77123">
          <w:rPr>
            <w:rStyle w:val="Lienhypertexte"/>
            <w:rFonts w:cstheme="majorHAnsi"/>
            <w:bCs/>
            <w:u w:val="none"/>
            <w:lang w:val="fr-FR"/>
          </w:rPr>
          <w:t>https://www.tuneps.tn/index.do</w:t>
        </w:r>
      </w:hyperlink>
      <w:r w:rsidR="000508C3" w:rsidRPr="00D77123">
        <w:rPr>
          <w:rFonts w:cstheme="majorHAnsi"/>
          <w:lang w:val="fr-FR"/>
        </w:rPr>
        <w:t>.</w:t>
      </w:r>
    </w:p>
    <w:p w14:paraId="79C68841" w14:textId="0F1A9ADA" w:rsidR="008A0E42" w:rsidRPr="00D77123" w:rsidRDefault="00B06348" w:rsidP="00D063F8">
      <w:pPr>
        <w:pStyle w:val="Titre2"/>
        <w:rPr>
          <w:lang w:val="fr-FR"/>
        </w:rPr>
      </w:pPr>
      <w:bookmarkStart w:id="14" w:name="_Toc198204208"/>
      <w:r w:rsidRPr="00D77123">
        <w:rPr>
          <w:lang w:val="fr-FR"/>
        </w:rPr>
        <w:t xml:space="preserve">article 6 : </w:t>
      </w:r>
      <w:r w:rsidR="00F61B48" w:rsidRPr="00D77123">
        <w:rPr>
          <w:lang w:val="fr-FR"/>
        </w:rPr>
        <w:t>Présentation de</w:t>
      </w:r>
      <w:r w:rsidR="003B4766">
        <w:rPr>
          <w:lang w:val="fr-FR"/>
        </w:rPr>
        <w:t>S</w:t>
      </w:r>
      <w:r w:rsidR="00F61B48" w:rsidRPr="00D77123">
        <w:rPr>
          <w:lang w:val="fr-FR"/>
        </w:rPr>
        <w:t xml:space="preserve"> offre</w:t>
      </w:r>
      <w:r w:rsidR="003B4766">
        <w:rPr>
          <w:lang w:val="fr-FR"/>
        </w:rPr>
        <w:t>S</w:t>
      </w:r>
      <w:bookmarkEnd w:id="14"/>
    </w:p>
    <w:p w14:paraId="2F4E63AC" w14:textId="46045A29" w:rsidR="00A6135D" w:rsidRPr="00D77123" w:rsidRDefault="00A6135D" w:rsidP="003B4766">
      <w:pPr>
        <w:pStyle w:val="Corpsdetexte"/>
      </w:pPr>
      <w:r w:rsidRPr="00D77123">
        <w:t xml:space="preserve">Le dossier de </w:t>
      </w:r>
      <w:proofErr w:type="spellStart"/>
      <w:r w:rsidRPr="00D77123">
        <w:t>participation</w:t>
      </w:r>
      <w:proofErr w:type="spellEnd"/>
      <w:r w:rsidRPr="00D77123">
        <w:t xml:space="preserve"> à la </w:t>
      </w:r>
      <w:proofErr w:type="spellStart"/>
      <w:r w:rsidRPr="00D77123">
        <w:t>présente</w:t>
      </w:r>
      <w:proofErr w:type="spellEnd"/>
      <w:r w:rsidRPr="00D77123">
        <w:t xml:space="preserve"> </w:t>
      </w:r>
      <w:proofErr w:type="spellStart"/>
      <w:r w:rsidRPr="00D77123">
        <w:t>consultation</w:t>
      </w:r>
      <w:proofErr w:type="spellEnd"/>
      <w:r w:rsidRPr="00D77123">
        <w:t xml:space="preserve">, </w:t>
      </w:r>
      <w:proofErr w:type="spellStart"/>
      <w:r w:rsidRPr="00D77123">
        <w:t>doit</w:t>
      </w:r>
      <w:proofErr w:type="spellEnd"/>
      <w:r w:rsidRPr="00D77123">
        <w:t xml:space="preserve"> </w:t>
      </w:r>
      <w:proofErr w:type="spellStart"/>
      <w:r w:rsidRPr="00D77123">
        <w:t>être</w:t>
      </w:r>
      <w:proofErr w:type="spellEnd"/>
      <w:r w:rsidRPr="00D77123">
        <w:t xml:space="preserve"> </w:t>
      </w:r>
      <w:proofErr w:type="spellStart"/>
      <w:r w:rsidRPr="00D77123">
        <w:t>transmis</w:t>
      </w:r>
      <w:proofErr w:type="spellEnd"/>
      <w:r w:rsidRPr="00D77123">
        <w:t xml:space="preserve"> en </w:t>
      </w:r>
      <w:proofErr w:type="spellStart"/>
      <w:r w:rsidRPr="00D77123">
        <w:t>ligne</w:t>
      </w:r>
      <w:proofErr w:type="spellEnd"/>
      <w:r w:rsidRPr="00D77123">
        <w:t xml:space="preserve">, via le </w:t>
      </w:r>
      <w:proofErr w:type="spellStart"/>
      <w:r w:rsidRPr="00D77123">
        <w:t>système</w:t>
      </w:r>
      <w:proofErr w:type="spellEnd"/>
      <w:r w:rsidRPr="00D77123">
        <w:t xml:space="preserve"> </w:t>
      </w:r>
      <w:proofErr w:type="spellStart"/>
      <w:r w:rsidRPr="00D77123">
        <w:t>d’achat</w:t>
      </w:r>
      <w:proofErr w:type="spellEnd"/>
      <w:r w:rsidRPr="00D77123">
        <w:t xml:space="preserve"> </w:t>
      </w:r>
      <w:proofErr w:type="spellStart"/>
      <w:r w:rsidRPr="00D77123">
        <w:t>public</w:t>
      </w:r>
      <w:proofErr w:type="spellEnd"/>
      <w:r w:rsidRPr="00D77123">
        <w:t xml:space="preserve"> en </w:t>
      </w:r>
      <w:proofErr w:type="spellStart"/>
      <w:r w:rsidRPr="00D77123">
        <w:t>ligne</w:t>
      </w:r>
      <w:proofErr w:type="spellEnd"/>
      <w:r w:rsidRPr="00D77123">
        <w:t xml:space="preserve"> TUNEPS </w:t>
      </w:r>
      <w:proofErr w:type="spellStart"/>
      <w:r w:rsidRPr="00D77123">
        <w:t>ou</w:t>
      </w:r>
      <w:proofErr w:type="spellEnd"/>
      <w:r w:rsidRPr="00D77123">
        <w:t xml:space="preserve"> par </w:t>
      </w:r>
      <w:proofErr w:type="spellStart"/>
      <w:r w:rsidRPr="00D77123">
        <w:t>voie</w:t>
      </w:r>
      <w:proofErr w:type="spellEnd"/>
      <w:r w:rsidRPr="00D77123">
        <w:t xml:space="preserve"> postale </w:t>
      </w:r>
      <w:proofErr w:type="spellStart"/>
      <w:r w:rsidRPr="00D77123">
        <w:t>recommandée</w:t>
      </w:r>
      <w:proofErr w:type="spellEnd"/>
      <w:r w:rsidRPr="00D77123">
        <w:t xml:space="preserve"> </w:t>
      </w:r>
      <w:proofErr w:type="spellStart"/>
      <w:r w:rsidRPr="00D77123">
        <w:t>ou</w:t>
      </w:r>
      <w:proofErr w:type="spellEnd"/>
      <w:r w:rsidRPr="00D77123">
        <w:t xml:space="preserve"> rapide-poste </w:t>
      </w:r>
      <w:proofErr w:type="spellStart"/>
      <w:r w:rsidRPr="00D77123">
        <w:t>ou</w:t>
      </w:r>
      <w:proofErr w:type="spellEnd"/>
      <w:r w:rsidRPr="00D77123">
        <w:t xml:space="preserve"> </w:t>
      </w:r>
      <w:proofErr w:type="spellStart"/>
      <w:r w:rsidRPr="00D77123">
        <w:t>remise</w:t>
      </w:r>
      <w:proofErr w:type="spellEnd"/>
      <w:r w:rsidRPr="00D77123">
        <w:t xml:space="preserve"> </w:t>
      </w:r>
      <w:proofErr w:type="spellStart"/>
      <w:r w:rsidRPr="00D77123">
        <w:t>directement</w:t>
      </w:r>
      <w:proofErr w:type="spellEnd"/>
      <w:r w:rsidRPr="00D77123">
        <w:t xml:space="preserve"> au </w:t>
      </w:r>
      <w:proofErr w:type="spellStart"/>
      <w:r w:rsidRPr="00D77123">
        <w:t>bureau</w:t>
      </w:r>
      <w:proofErr w:type="spellEnd"/>
      <w:r w:rsidRPr="00D77123">
        <w:t xml:space="preserve"> </w:t>
      </w:r>
      <w:proofErr w:type="spellStart"/>
      <w:r w:rsidRPr="00D77123">
        <w:t>d’ordre</w:t>
      </w:r>
      <w:proofErr w:type="spellEnd"/>
      <w:r w:rsidRPr="00D77123">
        <w:t xml:space="preserve"> contre </w:t>
      </w:r>
      <w:proofErr w:type="spellStart"/>
      <w:r w:rsidRPr="00D77123">
        <w:t>récépissé</w:t>
      </w:r>
      <w:proofErr w:type="spellEnd"/>
      <w:r w:rsidRPr="00D77123">
        <w:t xml:space="preserve"> à </w:t>
      </w:r>
      <w:proofErr w:type="spellStart"/>
      <w:r w:rsidRPr="00D77123">
        <w:t>l’adresse</w:t>
      </w:r>
      <w:proofErr w:type="spellEnd"/>
      <w:r w:rsidRPr="00D77123">
        <w:t xml:space="preserve"> </w:t>
      </w:r>
      <w:proofErr w:type="spellStart"/>
      <w:r w:rsidR="00A00EC0" w:rsidRPr="00D77123">
        <w:t>mentionnée</w:t>
      </w:r>
      <w:proofErr w:type="spellEnd"/>
      <w:r w:rsidR="00A00EC0" w:rsidRPr="00D77123">
        <w:t xml:space="preserve"> </w:t>
      </w:r>
      <w:r w:rsidR="003B4766">
        <w:rPr>
          <w:rFonts w:cstheme="majorHAnsi"/>
          <w:lang w:val="fr-FR"/>
        </w:rPr>
        <w:t>à l’article 11</w:t>
      </w:r>
      <w:r w:rsidRPr="00D77123">
        <w:t>.</w:t>
      </w:r>
    </w:p>
    <w:p w14:paraId="6D5279A6" w14:textId="79CFBE9C" w:rsidR="00A6135D" w:rsidRDefault="00A6135D" w:rsidP="00A6135D">
      <w:pPr>
        <w:rPr>
          <w:bCs/>
        </w:rPr>
      </w:pPr>
      <w:proofErr w:type="spellStart"/>
      <w:r w:rsidRPr="00D77123">
        <w:rPr>
          <w:szCs w:val="26"/>
          <w:lang w:eastAsia="fr-FR"/>
        </w:rPr>
        <w:t>Les</w:t>
      </w:r>
      <w:proofErr w:type="spellEnd"/>
      <w:r w:rsidRPr="00D77123">
        <w:rPr>
          <w:szCs w:val="26"/>
          <w:lang w:eastAsia="fr-FR"/>
        </w:rPr>
        <w:t xml:space="preserve"> </w:t>
      </w:r>
      <w:proofErr w:type="spellStart"/>
      <w:r w:rsidRPr="00D77123">
        <w:rPr>
          <w:szCs w:val="26"/>
          <w:lang w:eastAsia="fr-FR"/>
        </w:rPr>
        <w:t>offres</w:t>
      </w:r>
      <w:proofErr w:type="spellEnd"/>
      <w:r w:rsidRPr="00D77123">
        <w:rPr>
          <w:szCs w:val="26"/>
          <w:lang w:eastAsia="fr-FR"/>
        </w:rPr>
        <w:t xml:space="preserve"> </w:t>
      </w:r>
      <w:proofErr w:type="spellStart"/>
      <w:r w:rsidRPr="00D77123">
        <w:rPr>
          <w:szCs w:val="26"/>
          <w:lang w:eastAsia="fr-FR"/>
        </w:rPr>
        <w:t>doivent</w:t>
      </w:r>
      <w:proofErr w:type="spellEnd"/>
      <w:r w:rsidRPr="00D77123">
        <w:rPr>
          <w:szCs w:val="26"/>
          <w:lang w:eastAsia="fr-FR"/>
        </w:rPr>
        <w:t xml:space="preserve"> </w:t>
      </w:r>
      <w:proofErr w:type="spellStart"/>
      <w:r w:rsidRPr="00D77123">
        <w:rPr>
          <w:szCs w:val="26"/>
          <w:lang w:eastAsia="fr-FR"/>
        </w:rPr>
        <w:t>parvenir</w:t>
      </w:r>
      <w:proofErr w:type="spellEnd"/>
      <w:r w:rsidRPr="00D77123">
        <w:rPr>
          <w:szCs w:val="26"/>
          <w:lang w:eastAsia="fr-FR"/>
        </w:rPr>
        <w:t xml:space="preserve"> au plus </w:t>
      </w:r>
      <w:proofErr w:type="spellStart"/>
      <w:r w:rsidRPr="00D77123">
        <w:rPr>
          <w:szCs w:val="26"/>
          <w:lang w:eastAsia="fr-FR"/>
        </w:rPr>
        <w:t>tard</w:t>
      </w:r>
      <w:proofErr w:type="spellEnd"/>
      <w:r w:rsidRPr="00D77123">
        <w:rPr>
          <w:szCs w:val="26"/>
          <w:lang w:eastAsia="fr-FR"/>
        </w:rPr>
        <w:t xml:space="preserve"> à la date et heure </w:t>
      </w:r>
      <w:proofErr w:type="spellStart"/>
      <w:r w:rsidRPr="00D77123">
        <w:rPr>
          <w:szCs w:val="26"/>
          <w:lang w:eastAsia="fr-FR"/>
        </w:rPr>
        <w:t>limites</w:t>
      </w:r>
      <w:proofErr w:type="spellEnd"/>
      <w:r w:rsidRPr="00D77123">
        <w:rPr>
          <w:szCs w:val="26"/>
          <w:lang w:eastAsia="fr-FR"/>
        </w:rPr>
        <w:t xml:space="preserve"> </w:t>
      </w:r>
      <w:proofErr w:type="spellStart"/>
      <w:r w:rsidRPr="00D77123">
        <w:rPr>
          <w:szCs w:val="26"/>
          <w:lang w:eastAsia="fr-FR"/>
        </w:rPr>
        <w:t>mentionnées</w:t>
      </w:r>
      <w:proofErr w:type="spellEnd"/>
      <w:r w:rsidRPr="00D77123">
        <w:rPr>
          <w:szCs w:val="26"/>
          <w:lang w:eastAsia="fr-FR"/>
        </w:rPr>
        <w:t xml:space="preserve"> </w:t>
      </w:r>
      <w:proofErr w:type="spellStart"/>
      <w:r w:rsidRPr="00D77123">
        <w:rPr>
          <w:szCs w:val="26"/>
          <w:lang w:eastAsia="fr-FR"/>
        </w:rPr>
        <w:t>dans</w:t>
      </w:r>
      <w:proofErr w:type="spellEnd"/>
      <w:r w:rsidRPr="00D77123">
        <w:rPr>
          <w:szCs w:val="26"/>
          <w:lang w:eastAsia="fr-FR"/>
        </w:rPr>
        <w:t xml:space="preserve"> </w:t>
      </w:r>
      <w:proofErr w:type="spellStart"/>
      <w:r w:rsidRPr="00D77123">
        <w:rPr>
          <w:szCs w:val="26"/>
          <w:lang w:eastAsia="fr-FR"/>
        </w:rPr>
        <w:t>l’Avis</w:t>
      </w:r>
      <w:proofErr w:type="spellEnd"/>
      <w:r w:rsidRPr="00D77123">
        <w:rPr>
          <w:szCs w:val="26"/>
          <w:lang w:eastAsia="fr-FR"/>
        </w:rPr>
        <w:t xml:space="preserve">.  </w:t>
      </w:r>
      <w:proofErr w:type="spellStart"/>
      <w:r w:rsidRPr="00D77123">
        <w:rPr>
          <w:szCs w:val="26"/>
          <w:lang w:eastAsia="fr-FR"/>
        </w:rPr>
        <w:t>Les</w:t>
      </w:r>
      <w:proofErr w:type="spellEnd"/>
      <w:r w:rsidRPr="00D77123">
        <w:rPr>
          <w:szCs w:val="26"/>
          <w:lang w:eastAsia="fr-FR"/>
        </w:rPr>
        <w:t xml:space="preserve"> </w:t>
      </w:r>
      <w:proofErr w:type="spellStart"/>
      <w:r w:rsidRPr="00D77123">
        <w:rPr>
          <w:szCs w:val="26"/>
          <w:lang w:eastAsia="fr-FR"/>
        </w:rPr>
        <w:t>offres</w:t>
      </w:r>
      <w:proofErr w:type="spellEnd"/>
      <w:r w:rsidRPr="00D77123">
        <w:rPr>
          <w:szCs w:val="26"/>
          <w:lang w:eastAsia="fr-FR"/>
        </w:rPr>
        <w:t xml:space="preserve"> </w:t>
      </w:r>
      <w:proofErr w:type="spellStart"/>
      <w:r w:rsidRPr="00D77123">
        <w:rPr>
          <w:szCs w:val="26"/>
          <w:lang w:eastAsia="fr-FR"/>
        </w:rPr>
        <w:t>parvenues</w:t>
      </w:r>
      <w:proofErr w:type="spellEnd"/>
      <w:r w:rsidRPr="00D77123">
        <w:rPr>
          <w:szCs w:val="26"/>
          <w:lang w:eastAsia="fr-FR"/>
        </w:rPr>
        <w:t xml:space="preserve"> en </w:t>
      </w:r>
      <w:proofErr w:type="spellStart"/>
      <w:r w:rsidRPr="00D77123">
        <w:rPr>
          <w:szCs w:val="26"/>
          <w:lang w:eastAsia="fr-FR"/>
        </w:rPr>
        <w:t>retard</w:t>
      </w:r>
      <w:proofErr w:type="spellEnd"/>
      <w:r w:rsidRPr="00D77123">
        <w:rPr>
          <w:szCs w:val="26"/>
          <w:lang w:eastAsia="fr-FR"/>
        </w:rPr>
        <w:t xml:space="preserve"> ne </w:t>
      </w:r>
      <w:proofErr w:type="spellStart"/>
      <w:r w:rsidRPr="00D77123">
        <w:rPr>
          <w:szCs w:val="26"/>
          <w:lang w:eastAsia="fr-FR"/>
        </w:rPr>
        <w:t>seront</w:t>
      </w:r>
      <w:proofErr w:type="spellEnd"/>
      <w:r w:rsidRPr="00D77123">
        <w:rPr>
          <w:szCs w:val="26"/>
          <w:lang w:eastAsia="fr-FR"/>
        </w:rPr>
        <w:t xml:space="preserve"> </w:t>
      </w:r>
      <w:proofErr w:type="spellStart"/>
      <w:r w:rsidRPr="00D77123">
        <w:rPr>
          <w:szCs w:val="26"/>
          <w:lang w:eastAsia="fr-FR"/>
        </w:rPr>
        <w:t>pas</w:t>
      </w:r>
      <w:proofErr w:type="spellEnd"/>
      <w:r w:rsidRPr="00D77123">
        <w:rPr>
          <w:szCs w:val="26"/>
          <w:lang w:eastAsia="fr-FR"/>
        </w:rPr>
        <w:t xml:space="preserve"> </w:t>
      </w:r>
      <w:proofErr w:type="spellStart"/>
      <w:r w:rsidRPr="00D77123">
        <w:rPr>
          <w:szCs w:val="26"/>
          <w:lang w:eastAsia="fr-FR"/>
        </w:rPr>
        <w:t>acceptées</w:t>
      </w:r>
      <w:proofErr w:type="spellEnd"/>
      <w:r w:rsidRPr="00D77123">
        <w:rPr>
          <w:szCs w:val="26"/>
          <w:lang w:eastAsia="fr-FR"/>
        </w:rPr>
        <w:t xml:space="preserve">. </w:t>
      </w:r>
      <w:r w:rsidRPr="00D77123">
        <w:rPr>
          <w:bCs/>
        </w:rPr>
        <w:t xml:space="preserve">Le </w:t>
      </w:r>
      <w:proofErr w:type="spellStart"/>
      <w:r w:rsidRPr="00D77123">
        <w:rPr>
          <w:bCs/>
        </w:rPr>
        <w:t>cachet</w:t>
      </w:r>
      <w:proofErr w:type="spellEnd"/>
      <w:r w:rsidRPr="00D77123">
        <w:rPr>
          <w:bCs/>
        </w:rPr>
        <w:t xml:space="preserve"> du Bureau </w:t>
      </w:r>
      <w:proofErr w:type="spellStart"/>
      <w:r w:rsidRPr="00D77123">
        <w:rPr>
          <w:bCs/>
        </w:rPr>
        <w:t>d'ordre</w:t>
      </w:r>
      <w:proofErr w:type="spellEnd"/>
      <w:r w:rsidRPr="00D77123">
        <w:rPr>
          <w:bCs/>
        </w:rPr>
        <w:t xml:space="preserve"> </w:t>
      </w:r>
      <w:proofErr w:type="spellStart"/>
      <w:r w:rsidRPr="00D77123">
        <w:rPr>
          <w:bCs/>
        </w:rPr>
        <w:t>central</w:t>
      </w:r>
      <w:proofErr w:type="spellEnd"/>
      <w:r w:rsidRPr="00D77123">
        <w:rPr>
          <w:bCs/>
        </w:rPr>
        <w:t xml:space="preserve"> de la </w:t>
      </w:r>
      <w:proofErr w:type="spellStart"/>
      <w:r w:rsidRPr="00D77123">
        <w:rPr>
          <w:bCs/>
        </w:rPr>
        <w:t>commune</w:t>
      </w:r>
      <w:proofErr w:type="spellEnd"/>
      <w:r w:rsidRPr="00D77123">
        <w:rPr>
          <w:bCs/>
        </w:rPr>
        <w:t xml:space="preserve"> fait </w:t>
      </w:r>
      <w:proofErr w:type="spellStart"/>
      <w:r w:rsidRPr="00D77123">
        <w:rPr>
          <w:bCs/>
        </w:rPr>
        <w:t>foi</w:t>
      </w:r>
      <w:proofErr w:type="spellEnd"/>
      <w:r w:rsidRPr="00D77123">
        <w:rPr>
          <w:bCs/>
        </w:rPr>
        <w:t>.</w:t>
      </w:r>
    </w:p>
    <w:p w14:paraId="7CA8AF0C" w14:textId="50C82611" w:rsidR="008A0E42" w:rsidRPr="00D77123" w:rsidRDefault="00B06348" w:rsidP="00D063F8">
      <w:pPr>
        <w:pStyle w:val="Titre2"/>
        <w:rPr>
          <w:lang w:val="fr-FR"/>
        </w:rPr>
      </w:pPr>
      <w:bookmarkStart w:id="15" w:name="_Toc198204209"/>
      <w:r w:rsidRPr="00D77123">
        <w:rPr>
          <w:lang w:val="fr-FR"/>
        </w:rPr>
        <w:t xml:space="preserve">ARTICLE 7 : </w:t>
      </w:r>
      <w:r w:rsidR="003336B0" w:rsidRPr="00D77123">
        <w:rPr>
          <w:lang w:val="fr-FR"/>
        </w:rPr>
        <w:t>O</w:t>
      </w:r>
      <w:r w:rsidR="007F502D" w:rsidRPr="00D77123">
        <w:rPr>
          <w:lang w:val="fr-FR"/>
        </w:rPr>
        <w:t>uverture des offres</w:t>
      </w:r>
      <w:bookmarkEnd w:id="15"/>
    </w:p>
    <w:p w14:paraId="6E504CFA" w14:textId="72AEAAFF" w:rsidR="00993003" w:rsidRPr="00D77123" w:rsidRDefault="009A292C" w:rsidP="008C2684">
      <w:pPr>
        <w:rPr>
          <w:rFonts w:cstheme="majorHAnsi"/>
          <w:lang w:val="fr-FR"/>
        </w:rPr>
      </w:pPr>
      <w:r w:rsidRPr="00D77123">
        <w:rPr>
          <w:rFonts w:cstheme="majorHAnsi"/>
          <w:bCs/>
          <w:lang w:val="fr-FR"/>
        </w:rPr>
        <w:t>L</w:t>
      </w:r>
      <w:r w:rsidRPr="00D77123">
        <w:rPr>
          <w:rFonts w:cstheme="majorHAnsi"/>
          <w:lang w:val="fr-FR"/>
        </w:rPr>
        <w:t xml:space="preserve">’ouverture des offres sera effectuée en séance </w:t>
      </w:r>
      <w:r w:rsidR="0090096C" w:rsidRPr="00D77123">
        <w:rPr>
          <w:rFonts w:cstheme="majorHAnsi"/>
          <w:lang w:val="fr-FR"/>
        </w:rPr>
        <w:t xml:space="preserve">non </w:t>
      </w:r>
      <w:r w:rsidRPr="00D77123">
        <w:rPr>
          <w:rFonts w:cstheme="majorHAnsi"/>
          <w:lang w:val="fr-FR"/>
        </w:rPr>
        <w:t>publique.</w:t>
      </w:r>
    </w:p>
    <w:p w14:paraId="19A60922" w14:textId="5FEBAFB5" w:rsidR="008A0E42" w:rsidRPr="00D77123" w:rsidRDefault="00B06348" w:rsidP="00D063F8">
      <w:pPr>
        <w:pStyle w:val="Titre2"/>
        <w:rPr>
          <w:lang w:val="fr-FR"/>
        </w:rPr>
      </w:pPr>
      <w:bookmarkStart w:id="16" w:name="_Toc198204210"/>
      <w:r w:rsidRPr="00D77123">
        <w:rPr>
          <w:lang w:val="fr-FR"/>
        </w:rPr>
        <w:t xml:space="preserve">ARTICLE </w:t>
      </w:r>
      <w:r w:rsidR="0090096C" w:rsidRPr="00D77123">
        <w:rPr>
          <w:lang w:val="fr-FR"/>
        </w:rPr>
        <w:t>8</w:t>
      </w:r>
      <w:r w:rsidRPr="00D77123">
        <w:rPr>
          <w:lang w:val="fr-FR"/>
        </w:rPr>
        <w:t xml:space="preserve"> : </w:t>
      </w:r>
      <w:r w:rsidR="007F502D" w:rsidRPr="00D77123">
        <w:rPr>
          <w:lang w:val="fr-FR"/>
        </w:rPr>
        <w:t xml:space="preserve">Durée de la </w:t>
      </w:r>
      <w:r w:rsidR="00D77123" w:rsidRPr="00D77123">
        <w:rPr>
          <w:lang w:val="fr-FR"/>
        </w:rPr>
        <w:t>VALIDITE DES</w:t>
      </w:r>
      <w:r w:rsidR="007F502D" w:rsidRPr="00D77123">
        <w:rPr>
          <w:lang w:val="fr-FR"/>
        </w:rPr>
        <w:t xml:space="preserve"> offres</w:t>
      </w:r>
      <w:bookmarkEnd w:id="16"/>
    </w:p>
    <w:p w14:paraId="11B93000" w14:textId="57C2C08D" w:rsidR="003901DB" w:rsidRPr="00D063F8" w:rsidRDefault="003901DB" w:rsidP="004E7F85">
      <w:pPr>
        <w:rPr>
          <w:rFonts w:cstheme="majorHAnsi"/>
          <w:lang w:val="fr-FR"/>
        </w:rPr>
      </w:pPr>
      <w:r w:rsidRPr="00D77123">
        <w:rPr>
          <w:rFonts w:cstheme="majorHAnsi"/>
          <w:lang w:val="fr-FR"/>
        </w:rPr>
        <w:t>Les soumissionnaires resteront engagés pour leurs offres pendant une périod</w:t>
      </w:r>
      <w:r w:rsidR="00754574" w:rsidRPr="00D77123">
        <w:rPr>
          <w:rFonts w:cstheme="majorHAnsi"/>
          <w:lang w:val="fr-FR"/>
        </w:rPr>
        <w:t xml:space="preserve">e </w:t>
      </w:r>
      <w:r w:rsidR="00754574" w:rsidRPr="00D063F8">
        <w:rPr>
          <w:rFonts w:cstheme="majorHAnsi"/>
          <w:lang w:val="fr-FR"/>
        </w:rPr>
        <w:t xml:space="preserve">de </w:t>
      </w:r>
      <w:r w:rsidR="0090096C" w:rsidRPr="000B2495">
        <w:rPr>
          <w:rFonts w:cstheme="majorHAnsi"/>
          <w:b/>
          <w:bCs/>
          <w:color w:val="FF0000"/>
          <w:lang w:val="fr-FR"/>
        </w:rPr>
        <w:t>90</w:t>
      </w:r>
      <w:r w:rsidR="00610619" w:rsidRPr="000B2495">
        <w:rPr>
          <w:rFonts w:cstheme="majorHAnsi"/>
          <w:b/>
          <w:bCs/>
          <w:color w:val="FF0000"/>
          <w:lang w:val="fr-FR"/>
        </w:rPr>
        <w:t xml:space="preserve"> </w:t>
      </w:r>
      <w:r w:rsidR="00F4054F" w:rsidRPr="000B2495">
        <w:rPr>
          <w:rFonts w:cstheme="majorHAnsi"/>
          <w:b/>
          <w:bCs/>
          <w:color w:val="FF0000"/>
          <w:lang w:val="fr-FR"/>
        </w:rPr>
        <w:t>jours</w:t>
      </w:r>
      <w:r w:rsidR="00F958B9" w:rsidRPr="000B2495">
        <w:rPr>
          <w:rFonts w:cstheme="majorHAnsi"/>
          <w:color w:val="FF0000"/>
          <w:lang w:val="fr-FR"/>
        </w:rPr>
        <w:t xml:space="preserve"> </w:t>
      </w:r>
      <w:r w:rsidR="00105BE3" w:rsidRPr="00D063F8">
        <w:rPr>
          <w:rFonts w:cstheme="majorHAnsi"/>
          <w:lang w:val="fr-FR"/>
        </w:rPr>
        <w:t xml:space="preserve">à </w:t>
      </w:r>
      <w:r w:rsidRPr="00D063F8">
        <w:rPr>
          <w:rFonts w:cstheme="majorHAnsi"/>
          <w:lang w:val="fr-FR"/>
        </w:rPr>
        <w:t>partir du lendemain de la date limite de remise des offres.</w:t>
      </w:r>
    </w:p>
    <w:p w14:paraId="318DC734" w14:textId="77777777" w:rsidR="00321908" w:rsidRDefault="00321908" w:rsidP="004E7F85">
      <w:pPr>
        <w:rPr>
          <w:rFonts w:cstheme="majorHAnsi"/>
          <w:lang w:val="fr-FR"/>
        </w:rPr>
      </w:pPr>
    </w:p>
    <w:p w14:paraId="271FDEA6" w14:textId="77777777" w:rsidR="00321908" w:rsidRDefault="00321908" w:rsidP="004E7F85">
      <w:pPr>
        <w:rPr>
          <w:rFonts w:cstheme="majorHAnsi"/>
          <w:lang w:val="fr-FR"/>
        </w:rPr>
      </w:pPr>
    </w:p>
    <w:p w14:paraId="0CAD4818" w14:textId="77777777" w:rsidR="00321908" w:rsidRPr="00D77123" w:rsidRDefault="00321908" w:rsidP="004E7F85">
      <w:pPr>
        <w:rPr>
          <w:rFonts w:cstheme="majorHAnsi"/>
          <w:lang w:val="fr-FR"/>
        </w:rPr>
      </w:pPr>
    </w:p>
    <w:p w14:paraId="087330E4" w14:textId="47265CF8" w:rsidR="008A0E42" w:rsidRPr="00D77123" w:rsidRDefault="00B06348" w:rsidP="00D063F8">
      <w:pPr>
        <w:pStyle w:val="Titre2"/>
        <w:rPr>
          <w:lang w:val="fr-FR"/>
        </w:rPr>
      </w:pPr>
      <w:bookmarkStart w:id="17" w:name="_Toc198204211"/>
      <w:r w:rsidRPr="00D77123">
        <w:rPr>
          <w:lang w:val="fr-FR"/>
        </w:rPr>
        <w:lastRenderedPageBreak/>
        <w:t xml:space="preserve">ARTICLE </w:t>
      </w:r>
      <w:r w:rsidR="0090096C" w:rsidRPr="00D77123">
        <w:rPr>
          <w:lang w:val="fr-FR"/>
        </w:rPr>
        <w:t>9</w:t>
      </w:r>
      <w:r w:rsidRPr="00D77123">
        <w:rPr>
          <w:lang w:val="fr-FR"/>
        </w:rPr>
        <w:t xml:space="preserve"> : </w:t>
      </w:r>
      <w:r w:rsidR="007F502D" w:rsidRPr="00D77123">
        <w:rPr>
          <w:lang w:val="fr-FR"/>
        </w:rPr>
        <w:t>Additif à la Demande de Consultation</w:t>
      </w:r>
      <w:bookmarkEnd w:id="17"/>
    </w:p>
    <w:p w14:paraId="17DFA34F" w14:textId="3A33C3D1" w:rsidR="00A6135D" w:rsidRPr="00321908" w:rsidRDefault="005C6FF6" w:rsidP="00D063F8">
      <w:pPr>
        <w:pStyle w:val="Titre1TdR"/>
      </w:pPr>
      <w:bookmarkStart w:id="18" w:name="_Toc159996071"/>
      <w:r>
        <w:t xml:space="preserve">                  </w:t>
      </w:r>
      <w:bookmarkStart w:id="19" w:name="_Toc198204212"/>
      <w:r w:rsidR="00A6135D" w:rsidRPr="00321908">
        <w:t>1 : Demandes d’</w:t>
      </w:r>
      <w:bookmarkEnd w:id="18"/>
      <w:bookmarkEnd w:id="19"/>
      <w:r w:rsidR="00D063F8" w:rsidRPr="00321908">
        <w:t>éclaircissement</w:t>
      </w:r>
    </w:p>
    <w:p w14:paraId="04D80277" w14:textId="3562D405" w:rsidR="003C55F8" w:rsidRPr="00D77123" w:rsidRDefault="00A6135D" w:rsidP="002755D0">
      <w:pPr>
        <w:rPr>
          <w:bCs/>
          <w:lang w:val="fr-FR"/>
        </w:rPr>
      </w:pPr>
      <w:r w:rsidRPr="00D77123">
        <w:rPr>
          <w:bCs/>
          <w:lang w:val="fr-FR"/>
        </w:rPr>
        <w:t xml:space="preserve">Au cas où certains soumissionnaires auraient des renseignements complémentaires à demander ou des doutes sur la signification exacte </w:t>
      </w:r>
      <w:r w:rsidR="003C55F8" w:rsidRPr="00D77123">
        <w:rPr>
          <w:bCs/>
          <w:lang w:val="fr-FR"/>
        </w:rPr>
        <w:t>au niveau de</w:t>
      </w:r>
      <w:r w:rsidRPr="00D77123">
        <w:rPr>
          <w:bCs/>
          <w:lang w:val="fr-FR"/>
        </w:rPr>
        <w:t xml:space="preserve"> certaines parties de la présente </w:t>
      </w:r>
      <w:r w:rsidRPr="00D77123">
        <w:rPr>
          <w:lang w:val="fr-FR"/>
        </w:rPr>
        <w:t>Consultation</w:t>
      </w:r>
      <w:r w:rsidRPr="00D77123">
        <w:rPr>
          <w:bCs/>
          <w:lang w:val="fr-FR"/>
        </w:rPr>
        <w:t xml:space="preserve">, ils devraient en référer par écrit à la commune à l’adresse indiquée </w:t>
      </w:r>
      <w:r w:rsidR="002755D0">
        <w:rPr>
          <w:rFonts w:cstheme="majorHAnsi"/>
          <w:lang w:val="fr-FR"/>
        </w:rPr>
        <w:t>à l’article 11</w:t>
      </w:r>
      <w:r w:rsidR="002755D0" w:rsidRPr="00D77123">
        <w:rPr>
          <w:rFonts w:cstheme="majorHAnsi"/>
          <w:lang w:val="fr-FR"/>
        </w:rPr>
        <w:t xml:space="preserve"> </w:t>
      </w:r>
      <w:r w:rsidRPr="00D77123">
        <w:rPr>
          <w:bCs/>
          <w:lang w:val="fr-FR"/>
        </w:rPr>
        <w:t xml:space="preserve">ou sur la plateforme TUNEPS </w:t>
      </w:r>
      <w:r w:rsidRPr="00D77123">
        <w:rPr>
          <w:color w:val="FF0000"/>
          <w:lang w:val="fr-FR"/>
        </w:rPr>
        <w:t xml:space="preserve">huit </w:t>
      </w:r>
      <w:r w:rsidR="003C55F8" w:rsidRPr="00D77123">
        <w:rPr>
          <w:color w:val="FF0000"/>
          <w:lang w:val="fr-FR"/>
        </w:rPr>
        <w:t xml:space="preserve">(08) </w:t>
      </w:r>
      <w:r w:rsidRPr="00D77123">
        <w:rPr>
          <w:color w:val="FF0000"/>
          <w:lang w:val="fr-FR"/>
        </w:rPr>
        <w:t xml:space="preserve">ou quinze (15) jours </w:t>
      </w:r>
      <w:r w:rsidRPr="00D77123">
        <w:rPr>
          <w:i/>
          <w:color w:val="FF0000"/>
          <w:lang w:val="fr-FR"/>
        </w:rPr>
        <w:t xml:space="preserve">calendaires </w:t>
      </w:r>
      <w:r w:rsidRPr="00D77123">
        <w:rPr>
          <w:i/>
          <w:lang w:val="fr-FR"/>
        </w:rPr>
        <w:t xml:space="preserve">avant l’expiration de la date limite de la réception des offres </w:t>
      </w:r>
      <w:r w:rsidRPr="00D77123">
        <w:rPr>
          <w:bCs/>
          <w:lang w:val="fr-FR"/>
        </w:rPr>
        <w:t>en vue d’obtenir les éclaircissements nécessaires.</w:t>
      </w:r>
    </w:p>
    <w:p w14:paraId="7988BC27" w14:textId="34D136BA" w:rsidR="00A6135D" w:rsidRPr="00D77123" w:rsidRDefault="003C55F8" w:rsidP="003C55F8">
      <w:pPr>
        <w:rPr>
          <w:bCs/>
          <w:lang w:val="fr-FR"/>
        </w:rPr>
      </w:pPr>
      <w:r w:rsidRPr="00D77123">
        <w:rPr>
          <w:bCs/>
          <w:lang w:val="fr-FR"/>
        </w:rPr>
        <w:t>NB :</w:t>
      </w:r>
      <w:r w:rsidRPr="00D77123">
        <w:rPr>
          <w:i/>
          <w:color w:val="FF0000"/>
          <w:sz w:val="18"/>
          <w:lang w:val="fr-FR"/>
        </w:rPr>
        <w:t xml:space="preserve"> (8 jours en cas de période flottante de 20 </w:t>
      </w:r>
      <w:r w:rsidR="00D77123" w:rsidRPr="00D77123">
        <w:rPr>
          <w:i/>
          <w:color w:val="FF0000"/>
          <w:sz w:val="18"/>
          <w:lang w:val="fr-FR"/>
        </w:rPr>
        <w:t>jours,</w:t>
      </w:r>
      <w:r w:rsidRPr="00D77123">
        <w:rPr>
          <w:i/>
          <w:color w:val="FF0000"/>
          <w:sz w:val="18"/>
          <w:lang w:val="fr-FR"/>
        </w:rPr>
        <w:t xml:space="preserve"> sinon 15 jours)</w:t>
      </w:r>
    </w:p>
    <w:p w14:paraId="0DA715B0" w14:textId="0F3426B9" w:rsidR="00A6135D" w:rsidRPr="00D77123" w:rsidRDefault="00A6135D" w:rsidP="003C55F8">
      <w:pPr>
        <w:rPr>
          <w:lang w:val="fr-FR"/>
        </w:rPr>
      </w:pPr>
      <w:r w:rsidRPr="00D77123">
        <w:rPr>
          <w:lang w:val="fr-FR"/>
        </w:rPr>
        <w:t xml:space="preserve">La commune donnera une réponse à toutes les demandes d’éclaircissements reçues dans les délais et la communiquera par écrit à tous les soumissionnaires qui ont retiré le dossier de Consultation et la publiera sur la plateforme TUNEPS, et ce dans un délai minimum de cinq </w:t>
      </w:r>
      <w:r w:rsidR="003C55F8" w:rsidRPr="00D77123">
        <w:rPr>
          <w:lang w:val="fr-FR"/>
        </w:rPr>
        <w:t xml:space="preserve">(05) </w:t>
      </w:r>
      <w:r w:rsidRPr="00D77123">
        <w:rPr>
          <w:lang w:val="fr-FR"/>
        </w:rPr>
        <w:t xml:space="preserve">ou dix </w:t>
      </w:r>
      <w:r w:rsidR="003C55F8" w:rsidRPr="00D77123">
        <w:rPr>
          <w:lang w:val="fr-FR"/>
        </w:rPr>
        <w:t>(</w:t>
      </w:r>
      <w:r w:rsidRPr="00D77123">
        <w:rPr>
          <w:lang w:val="fr-FR"/>
        </w:rPr>
        <w:t>10) jours calendaires avant l’expiration de la date limite de réception des offres.</w:t>
      </w:r>
    </w:p>
    <w:p w14:paraId="5EBE4253" w14:textId="5BA96D92" w:rsidR="003C55F8" w:rsidRPr="00D77123" w:rsidRDefault="003C55F8" w:rsidP="00321908">
      <w:pPr>
        <w:spacing w:before="0"/>
        <w:rPr>
          <w:lang w:val="fr-FR"/>
        </w:rPr>
      </w:pPr>
      <w:r w:rsidRPr="00D77123">
        <w:rPr>
          <w:lang w:val="fr-FR"/>
        </w:rPr>
        <w:t xml:space="preserve">NB : </w:t>
      </w:r>
      <w:r w:rsidRPr="00D77123">
        <w:rPr>
          <w:i/>
          <w:color w:val="FF0000"/>
          <w:sz w:val="18"/>
          <w:lang w:val="fr-FR"/>
        </w:rPr>
        <w:t>(5 jours en cas de période flottante de 20 jours, sinon 10 jours)</w:t>
      </w:r>
      <w:r w:rsidRPr="00D77123">
        <w:rPr>
          <w:lang w:val="fr-FR"/>
        </w:rPr>
        <w:t> </w:t>
      </w:r>
    </w:p>
    <w:p w14:paraId="5DF7BB9B" w14:textId="46C8C8A9" w:rsidR="00A6135D" w:rsidRPr="00321908" w:rsidRDefault="005C6FF6" w:rsidP="00D063F8">
      <w:pPr>
        <w:pStyle w:val="Titre1TdR"/>
      </w:pPr>
      <w:bookmarkStart w:id="20" w:name="_Toc159996072"/>
      <w:r>
        <w:t xml:space="preserve">                  </w:t>
      </w:r>
      <w:bookmarkStart w:id="21" w:name="_Toc198204213"/>
      <w:r w:rsidR="00A6135D" w:rsidRPr="00321908">
        <w:t>2 : Additifs</w:t>
      </w:r>
      <w:bookmarkEnd w:id="20"/>
      <w:bookmarkEnd w:id="21"/>
      <w:r w:rsidR="00A6135D" w:rsidRPr="00321908">
        <w:t> </w:t>
      </w:r>
    </w:p>
    <w:p w14:paraId="03E50BC5" w14:textId="77777777" w:rsidR="00A6135D" w:rsidRPr="00D77123" w:rsidRDefault="00A6135D" w:rsidP="00A6135D">
      <w:pPr>
        <w:rPr>
          <w:lang w:val="fr-FR"/>
        </w:rPr>
      </w:pPr>
      <w:r w:rsidRPr="00D77123">
        <w:rPr>
          <w:bCs/>
          <w:lang w:val="fr-FR"/>
        </w:rPr>
        <w:t xml:space="preserve">La Commune </w:t>
      </w:r>
      <w:r w:rsidRPr="00D77123">
        <w:rPr>
          <w:lang w:val="fr-FR"/>
        </w:rPr>
        <w:t>se réserve le droit, en cas de nécessité, d'apporter toute modification ultérieure utile ou des éclaircissements au présent Avis de la Demande de Consultation et/ou à la Demande de Consultation qui s'y rapporte.</w:t>
      </w:r>
    </w:p>
    <w:p w14:paraId="05012B9C" w14:textId="7F0055CE" w:rsidR="00A6135D" w:rsidRPr="00D77123" w:rsidRDefault="00A6135D" w:rsidP="00DB2EF6">
      <w:pPr>
        <w:rPr>
          <w:lang w:val="fr-FR"/>
        </w:rPr>
      </w:pPr>
      <w:r w:rsidRPr="00D77123">
        <w:rPr>
          <w:lang w:val="fr-FR"/>
        </w:rPr>
        <w:t xml:space="preserve">Tout additif ainsi ajouté fait partie intégrante de la Demande de Consultation et sera communiqué par écrit à tous les soumissionnaires qui ont retiré le dossier de Consultation et publié sur la plateforme TUNEPS, et ce dans un délai minimum de </w:t>
      </w:r>
      <w:r w:rsidRPr="00D77123">
        <w:rPr>
          <w:color w:val="FF0000"/>
          <w:lang w:val="fr-FR"/>
        </w:rPr>
        <w:t xml:space="preserve">cinq </w:t>
      </w:r>
      <w:r w:rsidR="00DB2EF6" w:rsidRPr="00D77123">
        <w:rPr>
          <w:color w:val="FF0000"/>
          <w:lang w:val="fr-FR"/>
        </w:rPr>
        <w:t xml:space="preserve">(05) </w:t>
      </w:r>
      <w:r w:rsidRPr="00D77123">
        <w:rPr>
          <w:color w:val="FF0000"/>
          <w:lang w:val="fr-FR"/>
        </w:rPr>
        <w:t>ou dix (10) jours </w:t>
      </w:r>
      <w:r w:rsidRPr="00D77123">
        <w:rPr>
          <w:lang w:val="fr-FR"/>
        </w:rPr>
        <w:t> calendaires avant l’expiration de la date limite de réception des offres.</w:t>
      </w:r>
    </w:p>
    <w:p w14:paraId="4DF14E8B" w14:textId="6EBFF00C" w:rsidR="00DB2EF6" w:rsidRPr="00D77123" w:rsidRDefault="00DB2EF6" w:rsidP="00DB2EF6">
      <w:pPr>
        <w:rPr>
          <w:lang w:val="fr-FR"/>
        </w:rPr>
      </w:pPr>
      <w:r w:rsidRPr="00D77123">
        <w:rPr>
          <w:lang w:val="fr-FR"/>
        </w:rPr>
        <w:t xml:space="preserve">NB : </w:t>
      </w:r>
      <w:r w:rsidRPr="00D77123">
        <w:rPr>
          <w:i/>
          <w:color w:val="FF0000"/>
          <w:sz w:val="18"/>
          <w:lang w:val="fr-FR"/>
        </w:rPr>
        <w:t xml:space="preserve">(5 jours en cas de période flottante de 20 </w:t>
      </w:r>
      <w:r w:rsidR="00D063F8" w:rsidRPr="00D77123">
        <w:rPr>
          <w:i/>
          <w:color w:val="FF0000"/>
          <w:sz w:val="18"/>
          <w:lang w:val="fr-FR"/>
        </w:rPr>
        <w:t>jours,</w:t>
      </w:r>
      <w:r w:rsidRPr="00D77123">
        <w:rPr>
          <w:i/>
          <w:color w:val="FF0000"/>
          <w:sz w:val="18"/>
          <w:lang w:val="fr-FR"/>
        </w:rPr>
        <w:t xml:space="preserve"> sinon 10 jours)</w:t>
      </w:r>
      <w:r w:rsidRPr="00D77123">
        <w:rPr>
          <w:lang w:val="fr-FR"/>
        </w:rPr>
        <w:t> </w:t>
      </w:r>
    </w:p>
    <w:p w14:paraId="1850F26D" w14:textId="5862B12F" w:rsidR="008A0E42" w:rsidRPr="00D77123" w:rsidRDefault="00B06348" w:rsidP="00D063F8">
      <w:pPr>
        <w:pStyle w:val="Titre2"/>
        <w:rPr>
          <w:rStyle w:val="Titre3Car"/>
          <w:rFonts w:cstheme="majorHAnsi"/>
          <w:u w:val="none"/>
          <w:lang w:val="fr-FR"/>
        </w:rPr>
      </w:pPr>
      <w:bookmarkStart w:id="22" w:name="_Toc198204214"/>
      <w:r w:rsidRPr="00D77123">
        <w:rPr>
          <w:lang w:val="fr-FR"/>
        </w:rPr>
        <w:t>ARTICLE 1</w:t>
      </w:r>
      <w:r w:rsidR="0090096C" w:rsidRPr="00D77123">
        <w:rPr>
          <w:lang w:val="fr-FR"/>
        </w:rPr>
        <w:t>0</w:t>
      </w:r>
      <w:r w:rsidRPr="00D77123">
        <w:rPr>
          <w:lang w:val="fr-FR"/>
        </w:rPr>
        <w:t xml:space="preserve"> : </w:t>
      </w:r>
      <w:r w:rsidR="007F502D" w:rsidRPr="00D77123">
        <w:rPr>
          <w:lang w:val="fr-FR"/>
        </w:rPr>
        <w:t xml:space="preserve">Critères d’évaluation et choix du </w:t>
      </w:r>
      <w:r w:rsidR="00747210" w:rsidRPr="00D77123">
        <w:rPr>
          <w:lang w:val="fr-FR"/>
        </w:rPr>
        <w:t>soumissionnaire</w:t>
      </w:r>
      <w:bookmarkEnd w:id="22"/>
    </w:p>
    <w:p w14:paraId="67F96A05" w14:textId="400F05CF" w:rsidR="00A6135D" w:rsidRPr="00D77123" w:rsidRDefault="00A6135D" w:rsidP="00DB2EF6">
      <w:proofErr w:type="spellStart"/>
      <w:r w:rsidRPr="00D77123">
        <w:rPr>
          <w:bCs/>
        </w:rPr>
        <w:t>L</w:t>
      </w:r>
      <w:r w:rsidRPr="00D77123">
        <w:t>’évaluation</w:t>
      </w:r>
      <w:proofErr w:type="spellEnd"/>
      <w:r w:rsidRPr="00D77123">
        <w:t xml:space="preserve"> des </w:t>
      </w:r>
      <w:proofErr w:type="spellStart"/>
      <w:r w:rsidRPr="00D77123">
        <w:t>offres</w:t>
      </w:r>
      <w:proofErr w:type="spellEnd"/>
      <w:r w:rsidRPr="00D77123">
        <w:t xml:space="preserve"> </w:t>
      </w:r>
      <w:proofErr w:type="spellStart"/>
      <w:r w:rsidRPr="00D77123">
        <w:t>sera</w:t>
      </w:r>
      <w:proofErr w:type="spellEnd"/>
      <w:r w:rsidRPr="00D77123">
        <w:t xml:space="preserve"> </w:t>
      </w:r>
      <w:proofErr w:type="spellStart"/>
      <w:r w:rsidRPr="00D77123">
        <w:t>effectuée</w:t>
      </w:r>
      <w:proofErr w:type="spellEnd"/>
      <w:r w:rsidRPr="00D77123">
        <w:t xml:space="preserve"> </w:t>
      </w:r>
      <w:proofErr w:type="spellStart"/>
      <w:r w:rsidR="00DB2EF6" w:rsidRPr="00D77123">
        <w:t>sur</w:t>
      </w:r>
      <w:proofErr w:type="spellEnd"/>
      <w:r w:rsidR="00DB2EF6" w:rsidRPr="00D77123">
        <w:t xml:space="preserve"> la </w:t>
      </w:r>
      <w:proofErr w:type="spellStart"/>
      <w:r w:rsidR="00DB2EF6" w:rsidRPr="00D77123">
        <w:t>base</w:t>
      </w:r>
      <w:proofErr w:type="spellEnd"/>
      <w:r w:rsidR="00DB2EF6" w:rsidRPr="00D77123">
        <w:t xml:space="preserve"> de </w:t>
      </w:r>
      <w:proofErr w:type="spellStart"/>
      <w:r w:rsidR="00DB2EF6" w:rsidRPr="00D77123">
        <w:t>l’offre</w:t>
      </w:r>
      <w:proofErr w:type="spellEnd"/>
      <w:r w:rsidR="00DB2EF6" w:rsidRPr="00D77123">
        <w:t xml:space="preserve"> du </w:t>
      </w:r>
      <w:proofErr w:type="spellStart"/>
      <w:r w:rsidR="00DB2EF6" w:rsidRPr="00D77123">
        <w:t>moins-</w:t>
      </w:r>
      <w:r w:rsidRPr="00D77123">
        <w:t>disant</w:t>
      </w:r>
      <w:proofErr w:type="spellEnd"/>
      <w:r w:rsidRPr="00D77123">
        <w:t xml:space="preserve">, et </w:t>
      </w:r>
      <w:proofErr w:type="spellStart"/>
      <w:r w:rsidRPr="00D77123">
        <w:t>qui</w:t>
      </w:r>
      <w:proofErr w:type="spellEnd"/>
      <w:r w:rsidRPr="00D77123">
        <w:t xml:space="preserve"> </w:t>
      </w:r>
      <w:proofErr w:type="spellStart"/>
      <w:r w:rsidRPr="00D77123">
        <w:t>répond</w:t>
      </w:r>
      <w:proofErr w:type="spellEnd"/>
      <w:r w:rsidRPr="00D77123">
        <w:t xml:space="preserve"> </w:t>
      </w:r>
      <w:proofErr w:type="spellStart"/>
      <w:r w:rsidRPr="00D77123">
        <w:t>aux</w:t>
      </w:r>
      <w:proofErr w:type="spellEnd"/>
      <w:r w:rsidRPr="00D77123">
        <w:t xml:space="preserve"> </w:t>
      </w:r>
      <w:proofErr w:type="spellStart"/>
      <w:r w:rsidRPr="00D77123">
        <w:t>critères</w:t>
      </w:r>
      <w:proofErr w:type="spellEnd"/>
      <w:r w:rsidRPr="00D77123">
        <w:t xml:space="preserve"> </w:t>
      </w:r>
      <w:proofErr w:type="spellStart"/>
      <w:r w:rsidRPr="00D77123">
        <w:t>d’éligibilité</w:t>
      </w:r>
      <w:proofErr w:type="spellEnd"/>
      <w:r w:rsidR="00DB2EF6" w:rsidRPr="00D77123">
        <w:t xml:space="preserve"> et</w:t>
      </w:r>
      <w:r w:rsidRPr="00D77123">
        <w:t xml:space="preserve"> de </w:t>
      </w:r>
      <w:proofErr w:type="spellStart"/>
      <w:r w:rsidRPr="00D77123">
        <w:t>qualification</w:t>
      </w:r>
      <w:proofErr w:type="spellEnd"/>
      <w:r w:rsidRPr="00D77123">
        <w:t xml:space="preserve"> </w:t>
      </w:r>
      <w:proofErr w:type="spellStart"/>
      <w:r w:rsidRPr="00D77123">
        <w:t>requis</w:t>
      </w:r>
      <w:proofErr w:type="spellEnd"/>
      <w:r w:rsidR="00DB2EF6" w:rsidRPr="00D77123">
        <w:t>,</w:t>
      </w:r>
      <w:r w:rsidRPr="00D77123">
        <w:t xml:space="preserve"> </w:t>
      </w:r>
      <w:proofErr w:type="spellStart"/>
      <w:r w:rsidR="00DB2EF6" w:rsidRPr="00D77123">
        <w:t>aux</w:t>
      </w:r>
      <w:proofErr w:type="spellEnd"/>
      <w:r w:rsidRPr="00D77123">
        <w:t xml:space="preserve"> </w:t>
      </w:r>
      <w:proofErr w:type="spellStart"/>
      <w:r w:rsidRPr="00D77123">
        <w:t>conditions</w:t>
      </w:r>
      <w:proofErr w:type="spellEnd"/>
      <w:r w:rsidRPr="00D77123">
        <w:t xml:space="preserve"> </w:t>
      </w:r>
      <w:proofErr w:type="spellStart"/>
      <w:r w:rsidRPr="00D77123">
        <w:t>techniques</w:t>
      </w:r>
      <w:proofErr w:type="spellEnd"/>
      <w:r w:rsidRPr="00D77123">
        <w:t xml:space="preserve"> </w:t>
      </w:r>
      <w:proofErr w:type="spellStart"/>
      <w:r w:rsidRPr="00D77123">
        <w:t>exigées</w:t>
      </w:r>
      <w:proofErr w:type="spellEnd"/>
      <w:r w:rsidRPr="00D77123">
        <w:t xml:space="preserve"> </w:t>
      </w:r>
      <w:proofErr w:type="spellStart"/>
      <w:r w:rsidRPr="00D77123">
        <w:t>mentionnés</w:t>
      </w:r>
      <w:proofErr w:type="spellEnd"/>
      <w:r w:rsidRPr="00D77123">
        <w:t xml:space="preserve"> </w:t>
      </w:r>
      <w:r w:rsidR="00DB2EF6" w:rsidRPr="00D77123">
        <w:t xml:space="preserve">ci-dessous. </w:t>
      </w:r>
      <w:proofErr w:type="spellStart"/>
      <w:r w:rsidR="00DB2EF6" w:rsidRPr="00D77123">
        <w:t>Si</w:t>
      </w:r>
      <w:proofErr w:type="spellEnd"/>
      <w:r w:rsidR="00DB2EF6" w:rsidRPr="00D77123">
        <w:t xml:space="preserve"> </w:t>
      </w:r>
      <w:proofErr w:type="spellStart"/>
      <w:r w:rsidR="00DB2EF6" w:rsidRPr="00D77123">
        <w:t>l’offre</w:t>
      </w:r>
      <w:proofErr w:type="spellEnd"/>
      <w:r w:rsidR="00DB2EF6" w:rsidRPr="00D77123">
        <w:t xml:space="preserve"> du </w:t>
      </w:r>
      <w:proofErr w:type="spellStart"/>
      <w:r w:rsidR="00DB2EF6" w:rsidRPr="00D77123">
        <w:t>moins-</w:t>
      </w:r>
      <w:r w:rsidRPr="00D77123">
        <w:t>disant</w:t>
      </w:r>
      <w:proofErr w:type="spellEnd"/>
      <w:r w:rsidRPr="00D77123">
        <w:t xml:space="preserve"> </w:t>
      </w:r>
      <w:proofErr w:type="spellStart"/>
      <w:r w:rsidRPr="00D77123">
        <w:t>s’avère</w:t>
      </w:r>
      <w:proofErr w:type="spellEnd"/>
      <w:r w:rsidRPr="00D77123">
        <w:t xml:space="preserve"> non </w:t>
      </w:r>
      <w:proofErr w:type="spellStart"/>
      <w:r w:rsidRPr="00D77123">
        <w:t>conforme</w:t>
      </w:r>
      <w:proofErr w:type="spellEnd"/>
      <w:r w:rsidRPr="00D77123">
        <w:t xml:space="preserve"> au </w:t>
      </w:r>
      <w:proofErr w:type="spellStart"/>
      <w:r w:rsidRPr="00D77123">
        <w:t>cahier</w:t>
      </w:r>
      <w:proofErr w:type="spellEnd"/>
      <w:r w:rsidRPr="00D77123">
        <w:t xml:space="preserve"> des </w:t>
      </w:r>
      <w:proofErr w:type="spellStart"/>
      <w:r w:rsidRPr="00D77123">
        <w:t>charges</w:t>
      </w:r>
      <w:proofErr w:type="spellEnd"/>
      <w:r w:rsidRPr="00D77123">
        <w:t xml:space="preserve">, </w:t>
      </w:r>
      <w:proofErr w:type="spellStart"/>
      <w:r w:rsidRPr="00D77123">
        <w:t>il</w:t>
      </w:r>
      <w:proofErr w:type="spellEnd"/>
      <w:r w:rsidRPr="00D77123">
        <w:t xml:space="preserve"> </w:t>
      </w:r>
      <w:proofErr w:type="spellStart"/>
      <w:r w:rsidRPr="00D77123">
        <w:t>sera</w:t>
      </w:r>
      <w:proofErr w:type="spellEnd"/>
      <w:r w:rsidRPr="00D77123">
        <w:t xml:space="preserve"> </w:t>
      </w:r>
      <w:proofErr w:type="spellStart"/>
      <w:r w:rsidRPr="00D77123">
        <w:t>procédé</w:t>
      </w:r>
      <w:proofErr w:type="spellEnd"/>
      <w:r w:rsidRPr="00D77123">
        <w:t xml:space="preserve"> à </w:t>
      </w:r>
      <w:proofErr w:type="spellStart"/>
      <w:r w:rsidRPr="00D77123">
        <w:t>l’évaluation</w:t>
      </w:r>
      <w:proofErr w:type="spellEnd"/>
      <w:r w:rsidRPr="00D77123">
        <w:t xml:space="preserve"> des </w:t>
      </w:r>
      <w:proofErr w:type="spellStart"/>
      <w:r w:rsidRPr="00D77123">
        <w:t>offres</w:t>
      </w:r>
      <w:proofErr w:type="spellEnd"/>
      <w:r w:rsidRPr="00D77123">
        <w:t xml:space="preserve"> </w:t>
      </w:r>
      <w:proofErr w:type="spellStart"/>
      <w:r w:rsidRPr="00D77123">
        <w:t>concurrentes</w:t>
      </w:r>
      <w:proofErr w:type="spellEnd"/>
      <w:r w:rsidRPr="00D77123">
        <w:t xml:space="preserve"> </w:t>
      </w:r>
      <w:proofErr w:type="spellStart"/>
      <w:r w:rsidRPr="00D77123">
        <w:t>avec</w:t>
      </w:r>
      <w:proofErr w:type="spellEnd"/>
      <w:r w:rsidRPr="00D77123">
        <w:t xml:space="preserve"> la </w:t>
      </w:r>
      <w:proofErr w:type="spellStart"/>
      <w:r w:rsidRPr="00D77123">
        <w:t>même</w:t>
      </w:r>
      <w:proofErr w:type="spellEnd"/>
      <w:r w:rsidRPr="00D77123">
        <w:t xml:space="preserve"> </w:t>
      </w:r>
      <w:proofErr w:type="spellStart"/>
      <w:r w:rsidRPr="00D77123">
        <w:t>méthodologie</w:t>
      </w:r>
      <w:proofErr w:type="spellEnd"/>
      <w:r w:rsidRPr="00D77123">
        <w:t xml:space="preserve"> et </w:t>
      </w:r>
      <w:proofErr w:type="spellStart"/>
      <w:r w:rsidRPr="00D77123">
        <w:t>selon</w:t>
      </w:r>
      <w:proofErr w:type="spellEnd"/>
      <w:r w:rsidRPr="00D77123">
        <w:t xml:space="preserve"> </w:t>
      </w:r>
      <w:proofErr w:type="spellStart"/>
      <w:r w:rsidR="00DB2EF6" w:rsidRPr="00D77123">
        <w:t>un</w:t>
      </w:r>
      <w:proofErr w:type="spellEnd"/>
      <w:r w:rsidRPr="00D77123">
        <w:t xml:space="preserve"> </w:t>
      </w:r>
      <w:proofErr w:type="spellStart"/>
      <w:r w:rsidRPr="00D77123">
        <w:t>classement</w:t>
      </w:r>
      <w:proofErr w:type="spellEnd"/>
      <w:r w:rsidRPr="00D77123">
        <w:t xml:space="preserve"> </w:t>
      </w:r>
      <w:proofErr w:type="spellStart"/>
      <w:r w:rsidRPr="00D77123">
        <w:t>financier</w:t>
      </w:r>
      <w:proofErr w:type="spellEnd"/>
      <w:r w:rsidRPr="00D77123">
        <w:t xml:space="preserve"> </w:t>
      </w:r>
      <w:proofErr w:type="spellStart"/>
      <w:r w:rsidRPr="00D77123">
        <w:t>croissant</w:t>
      </w:r>
      <w:proofErr w:type="spellEnd"/>
      <w:r w:rsidRPr="00D77123">
        <w:t>.</w:t>
      </w:r>
    </w:p>
    <w:p w14:paraId="4F3980DF" w14:textId="420217A5" w:rsidR="0090096C" w:rsidRPr="005C6FF6" w:rsidRDefault="0090096C" w:rsidP="00D063F8">
      <w:pPr>
        <w:pStyle w:val="Titre2"/>
        <w:rPr>
          <w:lang w:val="fr-FR"/>
        </w:rPr>
      </w:pPr>
      <w:bookmarkStart w:id="23" w:name="_Toc198204215"/>
      <w:r w:rsidRPr="005C6FF6">
        <w:rPr>
          <w:lang w:val="fr-FR"/>
        </w:rPr>
        <w:t>ARTICLE 11: ADRESSE</w:t>
      </w:r>
      <w:bookmarkEnd w:id="23"/>
    </w:p>
    <w:p w14:paraId="5996F5ED" w14:textId="77777777" w:rsidR="003901DB" w:rsidRPr="00D77123" w:rsidRDefault="00FC2655" w:rsidP="00A126BD">
      <w:pPr>
        <w:rPr>
          <w:rFonts w:cstheme="majorHAnsi"/>
          <w:lang w:val="fr-FR"/>
        </w:rPr>
      </w:pPr>
      <w:r w:rsidRPr="00D77123">
        <w:rPr>
          <w:rFonts w:cstheme="majorHAnsi"/>
          <w:szCs w:val="24"/>
          <w:lang w:val="fr-FR"/>
        </w:rPr>
        <w:t>L’adresse à laquelle il est fait référence ci-dessus est :</w:t>
      </w:r>
    </w:p>
    <w:p w14:paraId="0F656935" w14:textId="7A85C35E" w:rsidR="00721A11" w:rsidRPr="00D77123" w:rsidRDefault="00FC2655" w:rsidP="009A292C">
      <w:pPr>
        <w:rPr>
          <w:rFonts w:cstheme="majorHAnsi"/>
          <w:lang w:val="fr-FR"/>
        </w:rPr>
      </w:pPr>
      <w:r w:rsidRPr="00D77123">
        <w:rPr>
          <w:rFonts w:cstheme="majorHAnsi"/>
          <w:szCs w:val="24"/>
          <w:lang w:val="fr-FR"/>
        </w:rPr>
        <w:t>Adresse :</w:t>
      </w:r>
      <w:r w:rsidRPr="00D77123">
        <w:rPr>
          <w:rFonts w:cstheme="majorHAnsi"/>
          <w:szCs w:val="24"/>
          <w:lang w:val="fr-FR"/>
        </w:rPr>
        <w:tab/>
      </w:r>
      <w:r w:rsidRPr="00D77123">
        <w:rPr>
          <w:rFonts w:cstheme="majorHAnsi"/>
          <w:i/>
          <w:color w:val="FF0000"/>
          <w:szCs w:val="24"/>
          <w:lang w:val="fr-FR"/>
        </w:rPr>
        <w:t>(</w:t>
      </w:r>
      <w:r w:rsidR="00D77123">
        <w:rPr>
          <w:rFonts w:cstheme="majorHAnsi"/>
          <w:i/>
          <w:color w:val="FF0000"/>
          <w:szCs w:val="24"/>
          <w:lang w:val="fr-FR"/>
        </w:rPr>
        <w:t>Insérer</w:t>
      </w:r>
      <w:r w:rsidRPr="00D77123">
        <w:rPr>
          <w:rFonts w:cstheme="majorHAnsi"/>
          <w:i/>
          <w:color w:val="FF0000"/>
          <w:szCs w:val="24"/>
          <w:lang w:val="fr-FR"/>
        </w:rPr>
        <w:t xml:space="preserve"> l’adresse)</w:t>
      </w:r>
    </w:p>
    <w:p w14:paraId="4081BD24" w14:textId="67106B72" w:rsidR="003901DB" w:rsidRPr="00D77123" w:rsidRDefault="00FC2655" w:rsidP="009A292C">
      <w:pPr>
        <w:rPr>
          <w:rFonts w:cstheme="majorHAnsi"/>
          <w:lang w:val="fr-FR"/>
        </w:rPr>
      </w:pPr>
      <w:r w:rsidRPr="00D77123">
        <w:rPr>
          <w:rFonts w:cstheme="majorHAnsi"/>
          <w:szCs w:val="24"/>
          <w:lang w:val="fr-FR"/>
        </w:rPr>
        <w:t xml:space="preserve">Mr/Mme </w:t>
      </w:r>
      <w:r w:rsidRPr="00D77123">
        <w:rPr>
          <w:rFonts w:cstheme="majorHAnsi"/>
          <w:szCs w:val="24"/>
          <w:lang w:val="fr-FR"/>
        </w:rPr>
        <w:tab/>
      </w:r>
      <w:r w:rsidRPr="00D77123">
        <w:rPr>
          <w:rFonts w:cstheme="majorHAnsi"/>
          <w:i/>
          <w:color w:val="FF0000"/>
          <w:szCs w:val="24"/>
          <w:lang w:val="fr-FR"/>
        </w:rPr>
        <w:t>(</w:t>
      </w:r>
      <w:r w:rsidR="00D77123">
        <w:rPr>
          <w:rFonts w:cstheme="majorHAnsi"/>
          <w:i/>
          <w:color w:val="FF0000"/>
          <w:szCs w:val="24"/>
          <w:lang w:val="fr-FR"/>
        </w:rPr>
        <w:t>Insérer</w:t>
      </w:r>
      <w:r w:rsidRPr="00D77123">
        <w:rPr>
          <w:rFonts w:cstheme="majorHAnsi"/>
          <w:i/>
          <w:color w:val="FF0000"/>
          <w:szCs w:val="24"/>
          <w:lang w:val="fr-FR"/>
        </w:rPr>
        <w:t xml:space="preserve"> le nom du responsable)</w:t>
      </w:r>
    </w:p>
    <w:p w14:paraId="4C41F255" w14:textId="4BD9A5A8" w:rsidR="003901DB" w:rsidRPr="00D77123" w:rsidRDefault="00FC2655" w:rsidP="009A292C">
      <w:pPr>
        <w:rPr>
          <w:rFonts w:cstheme="majorHAnsi"/>
          <w:lang w:val="fr-FR"/>
        </w:rPr>
      </w:pPr>
      <w:r w:rsidRPr="00D77123">
        <w:rPr>
          <w:rFonts w:cstheme="majorHAnsi"/>
          <w:szCs w:val="24"/>
          <w:lang w:val="fr-FR"/>
        </w:rPr>
        <w:t>Téléphone :</w:t>
      </w:r>
      <w:r w:rsidRPr="00D77123">
        <w:rPr>
          <w:rFonts w:cstheme="majorHAnsi"/>
          <w:szCs w:val="24"/>
          <w:lang w:val="fr-FR"/>
        </w:rPr>
        <w:tab/>
      </w:r>
      <w:r w:rsidRPr="00D77123">
        <w:rPr>
          <w:rFonts w:cstheme="majorHAnsi"/>
          <w:i/>
          <w:color w:val="FF0000"/>
          <w:szCs w:val="24"/>
          <w:lang w:val="fr-FR"/>
        </w:rPr>
        <w:t>(</w:t>
      </w:r>
      <w:r w:rsidR="00D77123">
        <w:rPr>
          <w:rFonts w:cstheme="majorHAnsi"/>
          <w:i/>
          <w:color w:val="FF0000"/>
          <w:szCs w:val="24"/>
          <w:lang w:val="fr-FR"/>
        </w:rPr>
        <w:t>Insérer</w:t>
      </w:r>
      <w:r w:rsidRPr="00D77123">
        <w:rPr>
          <w:rFonts w:cstheme="majorHAnsi"/>
          <w:i/>
          <w:color w:val="FF0000"/>
          <w:szCs w:val="24"/>
          <w:lang w:val="fr-FR"/>
        </w:rPr>
        <w:t xml:space="preserve"> le numéro de téléphone)</w:t>
      </w:r>
    </w:p>
    <w:p w14:paraId="18FA8212" w14:textId="7564EE5F" w:rsidR="003901DB" w:rsidRPr="00D77123" w:rsidRDefault="00FC2655" w:rsidP="009A292C">
      <w:pPr>
        <w:rPr>
          <w:rFonts w:cstheme="majorHAnsi"/>
          <w:lang w:val="fr-FR"/>
        </w:rPr>
      </w:pPr>
      <w:r w:rsidRPr="00D77123">
        <w:rPr>
          <w:rFonts w:cstheme="majorHAnsi"/>
          <w:szCs w:val="24"/>
          <w:lang w:val="fr-FR"/>
        </w:rPr>
        <w:t>Télécopieur </w:t>
      </w:r>
      <w:r w:rsidRPr="00D77123">
        <w:rPr>
          <w:rFonts w:cstheme="majorHAnsi"/>
          <w:szCs w:val="24"/>
          <w:lang w:val="fr-FR"/>
        </w:rPr>
        <w:tab/>
      </w:r>
      <w:r w:rsidRPr="00D77123">
        <w:rPr>
          <w:rFonts w:cstheme="majorHAnsi"/>
          <w:i/>
          <w:color w:val="FF0000"/>
          <w:szCs w:val="24"/>
          <w:lang w:val="fr-FR"/>
        </w:rPr>
        <w:t>(</w:t>
      </w:r>
      <w:r w:rsidR="00D77123">
        <w:rPr>
          <w:rFonts w:cstheme="majorHAnsi"/>
          <w:i/>
          <w:color w:val="FF0000"/>
          <w:szCs w:val="24"/>
          <w:lang w:val="fr-FR"/>
        </w:rPr>
        <w:t>Insérer</w:t>
      </w:r>
      <w:r w:rsidRPr="00D77123">
        <w:rPr>
          <w:rFonts w:cstheme="majorHAnsi"/>
          <w:i/>
          <w:color w:val="FF0000"/>
          <w:szCs w:val="24"/>
          <w:lang w:val="fr-FR"/>
        </w:rPr>
        <w:t xml:space="preserve"> le numéro de télécopieur)</w:t>
      </w:r>
    </w:p>
    <w:p w14:paraId="43B80FDC" w14:textId="77777777" w:rsidR="00DB6EE5" w:rsidRDefault="00FC265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r w:rsidRPr="00D77123">
        <w:rPr>
          <w:rFonts w:cstheme="majorHAnsi"/>
          <w:szCs w:val="24"/>
          <w:lang w:val="fr-FR"/>
        </w:rPr>
        <w:t>E-mail :</w:t>
      </w:r>
      <w:r w:rsidRPr="00D77123">
        <w:rPr>
          <w:rFonts w:cstheme="majorHAnsi"/>
          <w:szCs w:val="24"/>
          <w:lang w:val="fr-FR"/>
        </w:rPr>
        <w:tab/>
      </w:r>
      <w:r w:rsidRPr="00D77123">
        <w:rPr>
          <w:rFonts w:cstheme="majorHAnsi"/>
          <w:i/>
          <w:color w:val="FF0000"/>
          <w:szCs w:val="24"/>
          <w:lang w:val="fr-FR"/>
        </w:rPr>
        <w:t>(</w:t>
      </w:r>
      <w:r w:rsidR="00D77123">
        <w:rPr>
          <w:rFonts w:cstheme="majorHAnsi"/>
          <w:i/>
          <w:color w:val="FF0000"/>
          <w:szCs w:val="24"/>
          <w:lang w:val="fr-FR"/>
        </w:rPr>
        <w:t>Insérer</w:t>
      </w:r>
      <w:r w:rsidRPr="00D77123">
        <w:rPr>
          <w:rFonts w:cstheme="majorHAnsi"/>
          <w:i/>
          <w:color w:val="FF0000"/>
          <w:szCs w:val="24"/>
          <w:lang w:val="fr-FR"/>
        </w:rPr>
        <w:t xml:space="preserve"> l’adresse e-mail)</w:t>
      </w:r>
    </w:p>
    <w:p w14:paraId="065D8AAC" w14:textId="77777777" w:rsidR="00DB6EE5" w:rsidRDefault="00DB6EE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4D9D9F42" w14:textId="77777777" w:rsidR="00DB6EE5" w:rsidRDefault="00DB6EE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32F3785A" w14:textId="77777777" w:rsidR="00DB6EE5" w:rsidRDefault="00DB6EE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415CD236" w14:textId="77777777" w:rsidR="00DB6EE5" w:rsidRDefault="00DB6EE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20F94054" w14:textId="77777777" w:rsidR="00DB6EE5" w:rsidRDefault="00DB6EE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1525A0C6" w14:textId="77777777" w:rsidR="00DB6EE5" w:rsidRDefault="00DB6EE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5F957FA1" w14:textId="77777777" w:rsidR="00DB6EE5" w:rsidRDefault="00DB6EE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054E2A12" w14:textId="77777777" w:rsidR="00DB6EE5" w:rsidRDefault="00DB6EE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22B09B34" w14:textId="77777777" w:rsidR="00DB6EE5" w:rsidRDefault="00DB6EE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6C3EE93D" w14:textId="77777777" w:rsidR="00DB6EE5" w:rsidRDefault="00DB6EE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4486B0B6" w14:textId="77777777" w:rsidR="00DB6EE5" w:rsidRDefault="00DB6EE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7E361127" w14:textId="77777777" w:rsidR="00DB6EE5" w:rsidRDefault="00DB6EE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7B3CF99A" w14:textId="77777777" w:rsidR="00DB6EE5" w:rsidRDefault="00DB6EE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6D4093A3" w14:textId="77777777" w:rsidR="00DB6EE5" w:rsidRDefault="00DB6EE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616CB672" w14:textId="77777777" w:rsidR="00DB6EE5" w:rsidRDefault="00DB6EE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2B6C89CD" w14:textId="77777777" w:rsidR="002755D0" w:rsidRDefault="002755D0"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7DEF49F9" w14:textId="77777777" w:rsidR="002755D0" w:rsidRDefault="002755D0"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5FF5C0C1" w14:textId="77777777" w:rsidR="002755D0" w:rsidRDefault="002755D0"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71F08A25" w14:textId="77777777" w:rsidR="002755D0" w:rsidRDefault="002755D0"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33F0AC12" w14:textId="77777777" w:rsidR="002755D0" w:rsidRDefault="002755D0"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3306077B" w14:textId="77777777" w:rsidR="002755D0" w:rsidRDefault="002755D0"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22A0125A" w14:textId="77777777" w:rsidR="00DB6EE5" w:rsidRDefault="00DB6EE5" w:rsidP="00D77123">
      <w:pPr>
        <w:tabs>
          <w:tab w:val="left" w:pos="720"/>
          <w:tab w:val="left" w:pos="1440"/>
          <w:tab w:val="left" w:pos="2160"/>
          <w:tab w:val="left" w:pos="2880"/>
          <w:tab w:val="left" w:pos="3600"/>
          <w:tab w:val="left" w:pos="4320"/>
          <w:tab w:val="right" w:pos="9354"/>
        </w:tabs>
        <w:rPr>
          <w:rFonts w:cstheme="majorHAnsi"/>
          <w:i/>
          <w:color w:val="FF0000"/>
          <w:szCs w:val="24"/>
          <w:lang w:val="fr-FR"/>
        </w:rPr>
      </w:pPr>
    </w:p>
    <w:p w14:paraId="45C6E760" w14:textId="07453DB9" w:rsidR="008251DB" w:rsidRPr="00D77123" w:rsidRDefault="00D77123" w:rsidP="00D77123">
      <w:pPr>
        <w:tabs>
          <w:tab w:val="left" w:pos="720"/>
          <w:tab w:val="left" w:pos="1440"/>
          <w:tab w:val="left" w:pos="2160"/>
          <w:tab w:val="left" w:pos="2880"/>
          <w:tab w:val="left" w:pos="3600"/>
          <w:tab w:val="left" w:pos="4320"/>
          <w:tab w:val="right" w:pos="9354"/>
        </w:tabs>
        <w:rPr>
          <w:rFonts w:cstheme="majorHAnsi"/>
          <w:lang w:val="fr-FR"/>
        </w:rPr>
      </w:pPr>
      <w:r>
        <w:rPr>
          <w:rFonts w:cstheme="majorHAnsi"/>
          <w:i/>
          <w:color w:val="FF0000"/>
          <w:szCs w:val="24"/>
          <w:lang w:val="fr-FR"/>
        </w:rPr>
        <w:tab/>
      </w:r>
    </w:p>
    <w:p w14:paraId="7AA722D7" w14:textId="560C5749" w:rsidR="003901DB" w:rsidRDefault="00FC2655" w:rsidP="00DB6EE5">
      <w:pPr>
        <w:pStyle w:val="Titre1"/>
        <w:numPr>
          <w:ilvl w:val="0"/>
          <w:numId w:val="3"/>
        </w:numPr>
        <w:ind w:left="-567"/>
        <w:rPr>
          <w:rFonts w:cstheme="majorHAnsi"/>
          <w:sz w:val="44"/>
          <w:szCs w:val="36"/>
          <w:lang w:val="fr-FR"/>
        </w:rPr>
      </w:pPr>
      <w:bookmarkStart w:id="24" w:name="_Toc198204216"/>
      <w:r w:rsidRPr="00DB6EE5">
        <w:rPr>
          <w:rFonts w:cstheme="majorHAnsi"/>
          <w:sz w:val="44"/>
          <w:szCs w:val="36"/>
          <w:lang w:val="fr-FR"/>
        </w:rPr>
        <w:t>CONDITIONS DE LA CONSULTATION</w:t>
      </w:r>
      <w:bookmarkEnd w:id="24"/>
    </w:p>
    <w:p w14:paraId="71ECBF7D" w14:textId="77777777" w:rsidR="00DB6EE5" w:rsidRDefault="00DB6EE5" w:rsidP="00DB6EE5">
      <w:pPr>
        <w:rPr>
          <w:lang w:val="fr-FR" w:eastAsia="fr-FR"/>
        </w:rPr>
      </w:pPr>
    </w:p>
    <w:p w14:paraId="227B127A" w14:textId="77777777" w:rsidR="00DB6EE5" w:rsidRDefault="00DB6EE5" w:rsidP="00DB6EE5">
      <w:pPr>
        <w:rPr>
          <w:lang w:val="fr-FR" w:eastAsia="fr-FR"/>
        </w:rPr>
      </w:pPr>
    </w:p>
    <w:p w14:paraId="668093BB" w14:textId="77777777" w:rsidR="00DB6EE5" w:rsidRDefault="00DB6EE5" w:rsidP="00DB6EE5">
      <w:pPr>
        <w:rPr>
          <w:lang w:val="fr-FR" w:eastAsia="fr-FR"/>
        </w:rPr>
      </w:pPr>
    </w:p>
    <w:p w14:paraId="6DB05CB9" w14:textId="77777777" w:rsidR="00DB6EE5" w:rsidRDefault="00DB6EE5" w:rsidP="00DB6EE5">
      <w:pPr>
        <w:rPr>
          <w:lang w:val="fr-FR" w:eastAsia="fr-FR"/>
        </w:rPr>
      </w:pPr>
    </w:p>
    <w:p w14:paraId="21E225B6" w14:textId="77777777" w:rsidR="00DB6EE5" w:rsidRDefault="00DB6EE5" w:rsidP="00DB6EE5">
      <w:pPr>
        <w:rPr>
          <w:lang w:val="fr-FR" w:eastAsia="fr-FR"/>
        </w:rPr>
      </w:pPr>
    </w:p>
    <w:p w14:paraId="7BCD7E5F" w14:textId="77777777" w:rsidR="00DB6EE5" w:rsidRDefault="00DB6EE5" w:rsidP="00DB6EE5">
      <w:pPr>
        <w:rPr>
          <w:lang w:val="fr-FR" w:eastAsia="fr-FR"/>
        </w:rPr>
      </w:pPr>
    </w:p>
    <w:p w14:paraId="1575F8C0" w14:textId="77777777" w:rsidR="00DB6EE5" w:rsidRDefault="00DB6EE5" w:rsidP="00DB6EE5">
      <w:pPr>
        <w:rPr>
          <w:lang w:val="fr-FR" w:eastAsia="fr-FR"/>
        </w:rPr>
      </w:pPr>
    </w:p>
    <w:p w14:paraId="69D4A980" w14:textId="77777777" w:rsidR="00DB6EE5" w:rsidRDefault="00DB6EE5" w:rsidP="00DB6EE5">
      <w:pPr>
        <w:rPr>
          <w:lang w:val="fr-FR" w:eastAsia="fr-FR"/>
        </w:rPr>
      </w:pPr>
    </w:p>
    <w:p w14:paraId="1E7785D8" w14:textId="77777777" w:rsidR="00DB6EE5" w:rsidRDefault="00DB6EE5" w:rsidP="00DB6EE5">
      <w:pPr>
        <w:rPr>
          <w:lang w:val="fr-FR" w:eastAsia="fr-FR"/>
        </w:rPr>
      </w:pPr>
    </w:p>
    <w:p w14:paraId="6A5669FC" w14:textId="77777777" w:rsidR="00DB6EE5" w:rsidRDefault="00DB6EE5" w:rsidP="00DB6EE5">
      <w:pPr>
        <w:rPr>
          <w:lang w:val="fr-FR" w:eastAsia="fr-FR"/>
        </w:rPr>
      </w:pPr>
    </w:p>
    <w:p w14:paraId="102CE36F" w14:textId="77777777" w:rsidR="00DB6EE5" w:rsidRDefault="00DB6EE5" w:rsidP="00DB6EE5">
      <w:pPr>
        <w:rPr>
          <w:lang w:val="fr-FR" w:eastAsia="fr-FR"/>
        </w:rPr>
      </w:pPr>
    </w:p>
    <w:p w14:paraId="251DC89B" w14:textId="77777777" w:rsidR="00DB6EE5" w:rsidRDefault="00DB6EE5" w:rsidP="00DB6EE5">
      <w:pPr>
        <w:rPr>
          <w:lang w:val="fr-FR" w:eastAsia="fr-FR"/>
        </w:rPr>
      </w:pPr>
    </w:p>
    <w:p w14:paraId="02A5AD64" w14:textId="77777777" w:rsidR="00DB6EE5" w:rsidRDefault="00DB6EE5" w:rsidP="00DB6EE5">
      <w:pPr>
        <w:rPr>
          <w:lang w:val="fr-FR" w:eastAsia="fr-FR"/>
        </w:rPr>
      </w:pPr>
    </w:p>
    <w:p w14:paraId="28F988F5" w14:textId="77777777" w:rsidR="00DB6EE5" w:rsidRDefault="00DB6EE5" w:rsidP="00DB6EE5">
      <w:pPr>
        <w:rPr>
          <w:lang w:val="fr-FR" w:eastAsia="fr-FR"/>
        </w:rPr>
      </w:pPr>
    </w:p>
    <w:p w14:paraId="0807D841" w14:textId="77777777" w:rsidR="00DB6EE5" w:rsidRDefault="00DB6EE5" w:rsidP="00DB6EE5">
      <w:pPr>
        <w:rPr>
          <w:lang w:val="fr-FR" w:eastAsia="fr-FR"/>
        </w:rPr>
      </w:pPr>
    </w:p>
    <w:p w14:paraId="2FFFF767" w14:textId="77777777" w:rsidR="00DB6EE5" w:rsidRDefault="00DB6EE5" w:rsidP="00DB6EE5">
      <w:pPr>
        <w:rPr>
          <w:lang w:val="fr-FR" w:eastAsia="fr-FR"/>
        </w:rPr>
      </w:pPr>
    </w:p>
    <w:p w14:paraId="09C2F054" w14:textId="77777777" w:rsidR="00DB6EE5" w:rsidRDefault="00DB6EE5" w:rsidP="00DB6EE5">
      <w:pPr>
        <w:rPr>
          <w:lang w:val="fr-FR" w:eastAsia="fr-FR"/>
        </w:rPr>
      </w:pPr>
    </w:p>
    <w:p w14:paraId="168A8C0D" w14:textId="77777777" w:rsidR="00DB6EE5" w:rsidRDefault="00DB6EE5" w:rsidP="00DB6EE5">
      <w:pPr>
        <w:rPr>
          <w:lang w:val="fr-FR" w:eastAsia="fr-FR"/>
        </w:rPr>
      </w:pPr>
    </w:p>
    <w:p w14:paraId="5C2B97C7" w14:textId="77777777" w:rsidR="00DB6EE5" w:rsidRDefault="00DB6EE5" w:rsidP="00DB6EE5">
      <w:pPr>
        <w:rPr>
          <w:lang w:val="fr-FR" w:eastAsia="fr-FR"/>
        </w:rPr>
      </w:pPr>
    </w:p>
    <w:p w14:paraId="0F6A8AF5" w14:textId="77777777" w:rsidR="00DB6EE5" w:rsidRDefault="00DB6EE5" w:rsidP="00DB6EE5">
      <w:pPr>
        <w:rPr>
          <w:lang w:val="fr-FR" w:eastAsia="fr-FR"/>
        </w:rPr>
      </w:pPr>
    </w:p>
    <w:p w14:paraId="05618E6F" w14:textId="77777777" w:rsidR="00DB6EE5" w:rsidRDefault="00DB6EE5" w:rsidP="00DB6EE5">
      <w:pPr>
        <w:rPr>
          <w:lang w:val="fr-FR" w:eastAsia="fr-FR"/>
        </w:rPr>
      </w:pPr>
    </w:p>
    <w:p w14:paraId="0AA1D8FF" w14:textId="77777777" w:rsidR="00DB6EE5" w:rsidRDefault="00DB6EE5" w:rsidP="00DB6EE5">
      <w:pPr>
        <w:rPr>
          <w:lang w:val="fr-FR" w:eastAsia="fr-FR"/>
        </w:rPr>
      </w:pPr>
    </w:p>
    <w:p w14:paraId="7E0E699A" w14:textId="77777777" w:rsidR="00DB6EE5" w:rsidRDefault="00DB6EE5" w:rsidP="00DB6EE5">
      <w:pPr>
        <w:rPr>
          <w:lang w:val="fr-FR" w:eastAsia="fr-FR"/>
        </w:rPr>
      </w:pPr>
    </w:p>
    <w:p w14:paraId="0D63FE14" w14:textId="77777777" w:rsidR="007444EA" w:rsidRDefault="007444EA" w:rsidP="00DB6EE5">
      <w:pPr>
        <w:rPr>
          <w:lang w:val="fr-FR" w:eastAsia="fr-FR"/>
        </w:rPr>
      </w:pPr>
    </w:p>
    <w:p w14:paraId="6D5E533E" w14:textId="77777777" w:rsidR="007444EA" w:rsidRDefault="007444EA" w:rsidP="00DB6EE5">
      <w:pPr>
        <w:rPr>
          <w:lang w:val="fr-FR" w:eastAsia="fr-FR"/>
        </w:rPr>
      </w:pPr>
    </w:p>
    <w:p w14:paraId="56AC503B" w14:textId="77777777" w:rsidR="007444EA" w:rsidRDefault="007444EA" w:rsidP="00DB6EE5">
      <w:pPr>
        <w:rPr>
          <w:lang w:val="fr-FR" w:eastAsia="fr-FR"/>
        </w:rPr>
      </w:pPr>
    </w:p>
    <w:p w14:paraId="2B8ED80D" w14:textId="77777777" w:rsidR="007444EA" w:rsidRDefault="007444EA" w:rsidP="00DB6EE5">
      <w:pPr>
        <w:rPr>
          <w:lang w:val="fr-FR" w:eastAsia="fr-FR"/>
        </w:rPr>
      </w:pPr>
    </w:p>
    <w:p w14:paraId="09F63747" w14:textId="77777777" w:rsidR="00DB6EE5" w:rsidRDefault="00DB6EE5" w:rsidP="00DB6EE5">
      <w:pPr>
        <w:rPr>
          <w:lang w:val="fr-FR" w:eastAsia="fr-FR"/>
        </w:rPr>
      </w:pPr>
    </w:p>
    <w:p w14:paraId="0CD7E230" w14:textId="77777777" w:rsidR="00DB6EE5" w:rsidRDefault="00DB6EE5" w:rsidP="00DB6EE5">
      <w:pPr>
        <w:rPr>
          <w:lang w:val="fr-FR" w:eastAsia="fr-FR"/>
        </w:rPr>
      </w:pPr>
    </w:p>
    <w:p w14:paraId="78F0918E" w14:textId="0959C477" w:rsidR="008A0E42" w:rsidRPr="00D77123" w:rsidRDefault="00FD508D" w:rsidP="00D063F8">
      <w:pPr>
        <w:pStyle w:val="Titre2"/>
        <w:rPr>
          <w:lang w:val="fr-FR"/>
        </w:rPr>
      </w:pPr>
      <w:bookmarkStart w:id="25" w:name="_Toc198204217"/>
      <w:r w:rsidRPr="00D77123">
        <w:rPr>
          <w:lang w:val="fr-FR"/>
        </w:rPr>
        <w:t xml:space="preserve">ARTICLE 1 : </w:t>
      </w:r>
      <w:r w:rsidR="00FC2655" w:rsidRPr="00D77123">
        <w:rPr>
          <w:lang w:val="fr-FR"/>
        </w:rPr>
        <w:t>Objet de la consultation</w:t>
      </w:r>
      <w:bookmarkEnd w:id="25"/>
      <w:r w:rsidR="00FC2655" w:rsidRPr="00D77123">
        <w:rPr>
          <w:lang w:val="fr-FR"/>
        </w:rPr>
        <w:t xml:space="preserve"> </w:t>
      </w:r>
    </w:p>
    <w:p w14:paraId="400CF3BD" w14:textId="2B0F60D5" w:rsidR="004654EA" w:rsidRPr="00D77123" w:rsidRDefault="004654EA" w:rsidP="004654EA">
      <w:pPr>
        <w:rPr>
          <w:lang w:val="fr-FR"/>
        </w:rPr>
      </w:pPr>
      <w:r w:rsidRPr="00D77123">
        <w:rPr>
          <w:bCs/>
          <w:lang w:val="fr-FR"/>
        </w:rPr>
        <w:t xml:space="preserve">Afin d’optimiser la gestion de son parc roulant et d’assurer sa bonne gestion et gouvernance, la commune </w:t>
      </w:r>
      <w:r w:rsidR="00950049">
        <w:rPr>
          <w:bCs/>
          <w:lang w:val="fr-FR"/>
        </w:rPr>
        <w:t xml:space="preserve">de </w:t>
      </w:r>
      <w:r w:rsidRPr="00D77123">
        <w:rPr>
          <w:b/>
          <w:i/>
          <w:iCs/>
          <w:color w:val="FF0000"/>
          <w:lang w:val="fr-FR"/>
        </w:rPr>
        <w:t>(</w:t>
      </w:r>
      <w:r w:rsidR="00D77123">
        <w:rPr>
          <w:b/>
          <w:i/>
          <w:iCs/>
          <w:color w:val="FF0000"/>
          <w:lang w:val="fr-FR"/>
        </w:rPr>
        <w:t>insérer</w:t>
      </w:r>
      <w:r w:rsidRPr="00D77123">
        <w:rPr>
          <w:b/>
          <w:i/>
          <w:iCs/>
          <w:color w:val="FF0000"/>
          <w:lang w:val="fr-FR"/>
        </w:rPr>
        <w:t xml:space="preserve"> le nom de la commune)</w:t>
      </w:r>
      <w:r w:rsidRPr="00D77123">
        <w:rPr>
          <w:bCs/>
          <w:lang w:val="fr-FR"/>
        </w:rPr>
        <w:t xml:space="preserve"> lance une consultation pour l'acquisition d'une solution de gestion se basant sur la technologie GPS-GPRS</w:t>
      </w:r>
      <w:r w:rsidRPr="00D77123">
        <w:rPr>
          <w:lang w:val="fr-FR"/>
        </w:rPr>
        <w:t>.</w:t>
      </w:r>
    </w:p>
    <w:p w14:paraId="4BEF7CF1" w14:textId="09046630" w:rsidR="008A0E42" w:rsidRPr="00D77123" w:rsidRDefault="00FD508D" w:rsidP="00D063F8">
      <w:pPr>
        <w:pStyle w:val="Titre2"/>
        <w:rPr>
          <w:lang w:val="fr-FR"/>
        </w:rPr>
      </w:pPr>
      <w:bookmarkStart w:id="26" w:name="_Toc198204218"/>
      <w:r w:rsidRPr="00D77123">
        <w:rPr>
          <w:lang w:val="fr-FR"/>
        </w:rPr>
        <w:t xml:space="preserve">ARTICLE 2 : </w:t>
      </w:r>
      <w:r w:rsidR="00FC2655" w:rsidRPr="00D77123">
        <w:rPr>
          <w:lang w:val="fr-FR"/>
        </w:rPr>
        <w:t>Financement des prestations</w:t>
      </w:r>
      <w:bookmarkEnd w:id="26"/>
    </w:p>
    <w:p w14:paraId="244254F2" w14:textId="77777777" w:rsidR="00A6135D" w:rsidRPr="00D77123" w:rsidRDefault="00A6135D" w:rsidP="00A6135D">
      <w:pPr>
        <w:rPr>
          <w:bCs/>
        </w:rPr>
      </w:pPr>
      <w:proofErr w:type="spellStart"/>
      <w:r w:rsidRPr="00D77123">
        <w:rPr>
          <w:bCs/>
        </w:rPr>
        <w:t>Cette</w:t>
      </w:r>
      <w:proofErr w:type="spellEnd"/>
      <w:r w:rsidRPr="00D77123">
        <w:rPr>
          <w:bCs/>
        </w:rPr>
        <w:t xml:space="preserve"> </w:t>
      </w:r>
      <w:proofErr w:type="spellStart"/>
      <w:r w:rsidRPr="00D77123">
        <w:rPr>
          <w:bCs/>
        </w:rPr>
        <w:t>prestation</w:t>
      </w:r>
      <w:proofErr w:type="spellEnd"/>
      <w:r w:rsidRPr="00D77123">
        <w:rPr>
          <w:bCs/>
        </w:rPr>
        <w:t xml:space="preserve"> </w:t>
      </w:r>
      <w:proofErr w:type="spellStart"/>
      <w:r w:rsidRPr="00D77123">
        <w:rPr>
          <w:bCs/>
        </w:rPr>
        <w:t>est</w:t>
      </w:r>
      <w:proofErr w:type="spellEnd"/>
      <w:r w:rsidRPr="00D77123">
        <w:rPr>
          <w:bCs/>
        </w:rPr>
        <w:t xml:space="preserve"> </w:t>
      </w:r>
      <w:proofErr w:type="spellStart"/>
      <w:r w:rsidRPr="00D77123">
        <w:rPr>
          <w:bCs/>
        </w:rPr>
        <w:t>financée</w:t>
      </w:r>
      <w:proofErr w:type="spellEnd"/>
      <w:r w:rsidRPr="00D77123">
        <w:rPr>
          <w:bCs/>
        </w:rPr>
        <w:t xml:space="preserve"> par </w:t>
      </w:r>
      <w:proofErr w:type="spellStart"/>
      <w:r w:rsidRPr="00D77123">
        <w:rPr>
          <w:bCs/>
        </w:rPr>
        <w:t>un</w:t>
      </w:r>
      <w:proofErr w:type="spellEnd"/>
      <w:r w:rsidRPr="00D77123">
        <w:rPr>
          <w:bCs/>
        </w:rPr>
        <w:t xml:space="preserve"> Don de la </w:t>
      </w:r>
      <w:proofErr w:type="spellStart"/>
      <w:r w:rsidRPr="00D77123">
        <w:rPr>
          <w:bCs/>
        </w:rPr>
        <w:t>Coopération</w:t>
      </w:r>
      <w:proofErr w:type="spellEnd"/>
      <w:r w:rsidRPr="00D77123">
        <w:rPr>
          <w:bCs/>
        </w:rPr>
        <w:t xml:space="preserve"> </w:t>
      </w:r>
      <w:proofErr w:type="spellStart"/>
      <w:r w:rsidRPr="00D77123">
        <w:rPr>
          <w:bCs/>
        </w:rPr>
        <w:t>financière</w:t>
      </w:r>
      <w:proofErr w:type="spellEnd"/>
      <w:r w:rsidRPr="00D77123">
        <w:rPr>
          <w:bCs/>
        </w:rPr>
        <w:t xml:space="preserve"> </w:t>
      </w:r>
      <w:proofErr w:type="spellStart"/>
      <w:r w:rsidRPr="00D77123">
        <w:rPr>
          <w:bCs/>
        </w:rPr>
        <w:t>allemande</w:t>
      </w:r>
      <w:proofErr w:type="spellEnd"/>
      <w:r w:rsidRPr="00D77123">
        <w:rPr>
          <w:bCs/>
        </w:rPr>
        <w:t xml:space="preserve"> à travers la KfW (BMZ N° 2017 70 130), </w:t>
      </w:r>
      <w:proofErr w:type="spellStart"/>
      <w:r w:rsidRPr="00D77123">
        <w:rPr>
          <w:bCs/>
        </w:rPr>
        <w:t>dans</w:t>
      </w:r>
      <w:proofErr w:type="spellEnd"/>
      <w:r w:rsidRPr="00D77123">
        <w:rPr>
          <w:bCs/>
        </w:rPr>
        <w:t xml:space="preserve"> le </w:t>
      </w:r>
      <w:proofErr w:type="spellStart"/>
      <w:r w:rsidRPr="00D77123">
        <w:rPr>
          <w:bCs/>
        </w:rPr>
        <w:t>cadre</w:t>
      </w:r>
      <w:proofErr w:type="spellEnd"/>
      <w:r w:rsidRPr="00D77123">
        <w:rPr>
          <w:bCs/>
        </w:rPr>
        <w:t xml:space="preserve"> du </w:t>
      </w:r>
      <w:proofErr w:type="spellStart"/>
      <w:r w:rsidRPr="00D77123">
        <w:rPr>
          <w:bCs/>
        </w:rPr>
        <w:t>programme</w:t>
      </w:r>
      <w:proofErr w:type="spellEnd"/>
      <w:r w:rsidRPr="00D77123">
        <w:rPr>
          <w:bCs/>
        </w:rPr>
        <w:t xml:space="preserve"> de </w:t>
      </w:r>
      <w:proofErr w:type="spellStart"/>
      <w:r w:rsidRPr="00D77123">
        <w:rPr>
          <w:bCs/>
        </w:rPr>
        <w:t>Financement</w:t>
      </w:r>
      <w:proofErr w:type="spellEnd"/>
      <w:r w:rsidRPr="00D77123">
        <w:rPr>
          <w:bCs/>
        </w:rPr>
        <w:t xml:space="preserve"> de </w:t>
      </w:r>
      <w:proofErr w:type="spellStart"/>
      <w:r w:rsidRPr="00D77123">
        <w:rPr>
          <w:bCs/>
        </w:rPr>
        <w:t>l’infrastructure</w:t>
      </w:r>
      <w:proofErr w:type="spellEnd"/>
      <w:r w:rsidRPr="00D77123">
        <w:rPr>
          <w:bCs/>
        </w:rPr>
        <w:t xml:space="preserve"> et de </w:t>
      </w:r>
      <w:proofErr w:type="spellStart"/>
      <w:r w:rsidRPr="00D77123">
        <w:rPr>
          <w:bCs/>
        </w:rPr>
        <w:t>l’équipement</w:t>
      </w:r>
      <w:proofErr w:type="spellEnd"/>
      <w:r w:rsidRPr="00D77123">
        <w:rPr>
          <w:bCs/>
        </w:rPr>
        <w:t xml:space="preserve"> de </w:t>
      </w:r>
      <w:proofErr w:type="spellStart"/>
      <w:r w:rsidRPr="00D77123">
        <w:rPr>
          <w:bCs/>
        </w:rPr>
        <w:t>base</w:t>
      </w:r>
      <w:proofErr w:type="spellEnd"/>
      <w:r w:rsidRPr="00D77123">
        <w:rPr>
          <w:bCs/>
        </w:rPr>
        <w:t xml:space="preserve"> </w:t>
      </w:r>
      <w:proofErr w:type="spellStart"/>
      <w:r w:rsidRPr="00D77123">
        <w:rPr>
          <w:bCs/>
        </w:rPr>
        <w:t>dans</w:t>
      </w:r>
      <w:proofErr w:type="spellEnd"/>
      <w:r w:rsidRPr="00D77123">
        <w:rPr>
          <w:bCs/>
        </w:rPr>
        <w:t xml:space="preserve"> </w:t>
      </w:r>
      <w:proofErr w:type="spellStart"/>
      <w:r w:rsidRPr="00D77123">
        <w:rPr>
          <w:bCs/>
        </w:rPr>
        <w:t>les</w:t>
      </w:r>
      <w:proofErr w:type="spellEnd"/>
      <w:r w:rsidRPr="00D77123">
        <w:rPr>
          <w:bCs/>
        </w:rPr>
        <w:t xml:space="preserve"> </w:t>
      </w:r>
      <w:proofErr w:type="spellStart"/>
      <w:r w:rsidRPr="00D77123">
        <w:rPr>
          <w:bCs/>
        </w:rPr>
        <w:t>zones</w:t>
      </w:r>
      <w:proofErr w:type="spellEnd"/>
      <w:r w:rsidRPr="00D77123">
        <w:rPr>
          <w:bCs/>
        </w:rPr>
        <w:t xml:space="preserve"> </w:t>
      </w:r>
      <w:proofErr w:type="spellStart"/>
      <w:r w:rsidRPr="00D77123">
        <w:rPr>
          <w:bCs/>
        </w:rPr>
        <w:t>d’extension</w:t>
      </w:r>
      <w:proofErr w:type="spellEnd"/>
      <w:r w:rsidRPr="00D77123">
        <w:rPr>
          <w:bCs/>
        </w:rPr>
        <w:t xml:space="preserve"> des </w:t>
      </w:r>
      <w:proofErr w:type="spellStart"/>
      <w:r w:rsidRPr="00D77123">
        <w:rPr>
          <w:bCs/>
        </w:rPr>
        <w:t>communes</w:t>
      </w:r>
      <w:proofErr w:type="spellEnd"/>
      <w:r w:rsidRPr="00D77123">
        <w:rPr>
          <w:bCs/>
        </w:rPr>
        <w:t xml:space="preserve"> (</w:t>
      </w:r>
      <w:proofErr w:type="spellStart"/>
      <w:r w:rsidRPr="00D77123">
        <w:rPr>
          <w:bCs/>
        </w:rPr>
        <w:t>phase</w:t>
      </w:r>
      <w:proofErr w:type="spellEnd"/>
      <w:r w:rsidRPr="00D77123">
        <w:rPr>
          <w:bCs/>
        </w:rPr>
        <w:t xml:space="preserve"> 2 du FICOL), </w:t>
      </w:r>
      <w:proofErr w:type="spellStart"/>
      <w:r w:rsidRPr="00D77123">
        <w:rPr>
          <w:bCs/>
        </w:rPr>
        <w:t>rétrocédé</w:t>
      </w:r>
      <w:proofErr w:type="spellEnd"/>
      <w:r w:rsidRPr="00D77123">
        <w:rPr>
          <w:bCs/>
        </w:rPr>
        <w:t xml:space="preserve"> par </w:t>
      </w:r>
      <w:proofErr w:type="spellStart"/>
      <w:r w:rsidRPr="00D77123">
        <w:rPr>
          <w:bCs/>
        </w:rPr>
        <w:t>l’État</w:t>
      </w:r>
      <w:proofErr w:type="spellEnd"/>
      <w:r w:rsidRPr="00D77123">
        <w:rPr>
          <w:bCs/>
        </w:rPr>
        <w:t xml:space="preserve"> </w:t>
      </w:r>
      <w:proofErr w:type="spellStart"/>
      <w:r w:rsidRPr="00D77123">
        <w:rPr>
          <w:bCs/>
        </w:rPr>
        <w:t>Tunisien</w:t>
      </w:r>
      <w:proofErr w:type="spellEnd"/>
      <w:r w:rsidRPr="00D77123">
        <w:rPr>
          <w:bCs/>
        </w:rPr>
        <w:t xml:space="preserve"> à la </w:t>
      </w:r>
      <w:proofErr w:type="spellStart"/>
      <w:r w:rsidRPr="00D77123">
        <w:rPr>
          <w:bCs/>
        </w:rPr>
        <w:t>commune</w:t>
      </w:r>
      <w:proofErr w:type="spellEnd"/>
      <w:r w:rsidRPr="00D77123">
        <w:rPr>
          <w:bCs/>
        </w:rPr>
        <w:t xml:space="preserve">, à travers la Caisse des </w:t>
      </w:r>
      <w:proofErr w:type="spellStart"/>
      <w:r w:rsidRPr="00D77123">
        <w:rPr>
          <w:bCs/>
        </w:rPr>
        <w:t>Prêts</w:t>
      </w:r>
      <w:proofErr w:type="spellEnd"/>
      <w:r w:rsidRPr="00D77123">
        <w:rPr>
          <w:bCs/>
        </w:rPr>
        <w:t xml:space="preserve"> et de </w:t>
      </w:r>
      <w:proofErr w:type="spellStart"/>
      <w:r w:rsidRPr="00D77123">
        <w:rPr>
          <w:bCs/>
        </w:rPr>
        <w:t>Soutien</w:t>
      </w:r>
      <w:proofErr w:type="spellEnd"/>
      <w:r w:rsidRPr="00D77123">
        <w:rPr>
          <w:bCs/>
        </w:rPr>
        <w:t xml:space="preserve"> des </w:t>
      </w:r>
      <w:proofErr w:type="spellStart"/>
      <w:r w:rsidRPr="00D77123">
        <w:rPr>
          <w:bCs/>
        </w:rPr>
        <w:t>Collectivités</w:t>
      </w:r>
      <w:proofErr w:type="spellEnd"/>
      <w:r w:rsidRPr="00D77123">
        <w:rPr>
          <w:bCs/>
        </w:rPr>
        <w:t xml:space="preserve"> Locales CPSCL.</w:t>
      </w:r>
    </w:p>
    <w:p w14:paraId="3043DA99" w14:textId="303C5613" w:rsidR="008A0E42" w:rsidRPr="00D77123" w:rsidRDefault="00FD508D" w:rsidP="00D063F8">
      <w:pPr>
        <w:pStyle w:val="Titre2"/>
        <w:rPr>
          <w:lang w:val="fr-FR"/>
        </w:rPr>
      </w:pPr>
      <w:bookmarkStart w:id="27" w:name="_Toc198204219"/>
      <w:r w:rsidRPr="00D77123">
        <w:rPr>
          <w:lang w:val="fr-FR" w:eastAsia="fr-FR"/>
        </w:rPr>
        <w:t xml:space="preserve">ARTICLE 3 : </w:t>
      </w:r>
      <w:r w:rsidR="00FC2655" w:rsidRPr="00D77123">
        <w:rPr>
          <w:lang w:val="fr-FR"/>
        </w:rPr>
        <w:t>Conditions de participation</w:t>
      </w:r>
      <w:bookmarkEnd w:id="27"/>
    </w:p>
    <w:p w14:paraId="3625F6A6" w14:textId="1B5EA3FA" w:rsidR="004654EA" w:rsidRPr="00D77123" w:rsidRDefault="004654EA" w:rsidP="0053364A">
      <w:pPr>
        <w:tabs>
          <w:tab w:val="right" w:pos="3542"/>
        </w:tabs>
        <w:ind w:firstLine="708"/>
        <w:rPr>
          <w:rFonts w:cstheme="majorHAnsi"/>
          <w:lang w:val="fr-FR"/>
        </w:rPr>
      </w:pPr>
      <w:r w:rsidRPr="00D77123">
        <w:rPr>
          <w:rFonts w:cstheme="majorHAnsi"/>
          <w:lang w:val="fr-FR"/>
        </w:rPr>
        <w:t xml:space="preserve">Peuvent participer à cette consultation les prestataires spécialisés disposant des agréments nécessaires pour l'installation de ce type d'équipement, remplissant les conditions définies dans la Demande de Consultation et </w:t>
      </w:r>
      <w:r w:rsidR="0053364A" w:rsidRPr="00D77123">
        <w:rPr>
          <w:rFonts w:cstheme="majorHAnsi"/>
          <w:lang w:val="fr-FR"/>
        </w:rPr>
        <w:t>qui ne sont contradictoire</w:t>
      </w:r>
      <w:r w:rsidR="00DB2EF6" w:rsidRPr="00D77123">
        <w:rPr>
          <w:rFonts w:cstheme="majorHAnsi"/>
          <w:lang w:val="fr-FR"/>
        </w:rPr>
        <w:t>s</w:t>
      </w:r>
      <w:r w:rsidR="0053364A" w:rsidRPr="00D77123">
        <w:rPr>
          <w:rFonts w:cstheme="majorHAnsi"/>
          <w:lang w:val="fr-FR"/>
        </w:rPr>
        <w:t xml:space="preserve"> avec </w:t>
      </w:r>
      <w:r w:rsidRPr="00D77123">
        <w:rPr>
          <w:rFonts w:cstheme="majorHAnsi"/>
          <w:lang w:val="fr-FR"/>
        </w:rPr>
        <w:t>les dispositions d’incapacités et d’exclusions définies dans la Demande de Consultation.</w:t>
      </w:r>
    </w:p>
    <w:p w14:paraId="69741AB0" w14:textId="01CB53EC" w:rsidR="008A0E42" w:rsidRPr="00D77123" w:rsidRDefault="00FD508D" w:rsidP="00D063F8">
      <w:pPr>
        <w:pStyle w:val="Titre2"/>
        <w:rPr>
          <w:lang w:val="fr-FR"/>
        </w:rPr>
      </w:pPr>
      <w:bookmarkStart w:id="28" w:name="_Toc198204220"/>
      <w:r w:rsidRPr="00D77123">
        <w:rPr>
          <w:lang w:val="fr-FR"/>
        </w:rPr>
        <w:t xml:space="preserve">ARTICLE 4 : </w:t>
      </w:r>
      <w:r w:rsidR="006D5E7B" w:rsidRPr="00D77123">
        <w:rPr>
          <w:lang w:val="fr-FR"/>
        </w:rPr>
        <w:t>P</w:t>
      </w:r>
      <w:r w:rsidR="00FC2655" w:rsidRPr="00D77123">
        <w:rPr>
          <w:lang w:val="fr-FR"/>
        </w:rPr>
        <w:t>résentation des offres</w:t>
      </w:r>
      <w:bookmarkEnd w:id="28"/>
    </w:p>
    <w:p w14:paraId="503F7821" w14:textId="00BB71EE" w:rsidR="00C27458" w:rsidRPr="00D77123" w:rsidRDefault="00C27458" w:rsidP="00950049">
      <w:pPr>
        <w:widowControl w:val="0"/>
        <w:autoSpaceDE w:val="0"/>
        <w:autoSpaceDN w:val="0"/>
        <w:adjustRightInd w:val="0"/>
        <w:ind w:right="-1"/>
        <w:rPr>
          <w:szCs w:val="26"/>
          <w:lang w:val="fr-FR" w:eastAsia="fr-FR"/>
        </w:rPr>
      </w:pPr>
      <w:r w:rsidRPr="00D77123">
        <w:rPr>
          <w:szCs w:val="26"/>
          <w:lang w:val="fr-FR" w:eastAsia="fr-FR"/>
        </w:rPr>
        <w:t xml:space="preserve">Le dossier de participation à la présente consultation, doit être transmis en ligne, via le système d’achat public en ligne TUNEPS </w:t>
      </w:r>
      <w:r w:rsidRPr="00981BFC">
        <w:rPr>
          <w:szCs w:val="26"/>
          <w:lang w:val="fr-FR" w:eastAsia="fr-FR"/>
        </w:rPr>
        <w:t xml:space="preserve">ou par voie postale recommandée ou rapide-poste ou remise directement au bureau d’ordre contre récépissé à l’adresse mentionnée </w:t>
      </w:r>
      <w:r w:rsidR="00950049" w:rsidRPr="00D77123">
        <w:rPr>
          <w:szCs w:val="26"/>
          <w:lang w:val="fr-FR" w:eastAsia="fr-FR"/>
        </w:rPr>
        <w:t>dans l’Avis</w:t>
      </w:r>
      <w:r w:rsidR="00950049">
        <w:rPr>
          <w:szCs w:val="26"/>
          <w:lang w:val="fr-FR" w:eastAsia="fr-FR"/>
        </w:rPr>
        <w:t>.</w:t>
      </w:r>
    </w:p>
    <w:p w14:paraId="2DF06361" w14:textId="77777777" w:rsidR="00C27458" w:rsidRPr="00D77123" w:rsidRDefault="00C27458" w:rsidP="00C27458">
      <w:pPr>
        <w:rPr>
          <w:szCs w:val="26"/>
          <w:lang w:val="fr-FR" w:eastAsia="fr-FR"/>
        </w:rPr>
      </w:pPr>
      <w:r w:rsidRPr="00D77123">
        <w:rPr>
          <w:szCs w:val="26"/>
          <w:lang w:val="fr-FR" w:eastAsia="fr-FR"/>
        </w:rPr>
        <w:t>Les offres doivent parvenir au plus tard à la date et heure limites mentionnées dans l’Avis. Les offres parvenues en retard ne seront pas acceptées.</w:t>
      </w:r>
    </w:p>
    <w:p w14:paraId="7A214E76" w14:textId="77777777" w:rsidR="00C27458" w:rsidRPr="00D77123" w:rsidRDefault="00C27458" w:rsidP="00E36623">
      <w:pPr>
        <w:widowControl w:val="0"/>
        <w:autoSpaceDE w:val="0"/>
        <w:autoSpaceDN w:val="0"/>
        <w:adjustRightInd w:val="0"/>
        <w:spacing w:line="276" w:lineRule="auto"/>
        <w:ind w:right="567"/>
        <w:outlineLvl w:val="2"/>
        <w:rPr>
          <w:b/>
          <w:caps/>
          <w:u w:val="single"/>
          <w:lang w:val="fr-FR"/>
        </w:rPr>
      </w:pPr>
      <w:bookmarkStart w:id="29" w:name="_Toc435446964"/>
      <w:bookmarkStart w:id="30" w:name="_Toc29970976"/>
      <w:bookmarkStart w:id="31" w:name="_Toc441214053"/>
      <w:bookmarkStart w:id="32" w:name="_Toc159996080"/>
      <w:r w:rsidRPr="00D77123">
        <w:rPr>
          <w:b/>
          <w:caps/>
          <w:u w:val="single"/>
          <w:lang w:val="fr-FR"/>
        </w:rPr>
        <w:t>1-En cas de participation via le système TUNEPS</w:t>
      </w:r>
      <w:bookmarkEnd w:id="29"/>
      <w:bookmarkEnd w:id="30"/>
      <w:bookmarkEnd w:id="31"/>
      <w:bookmarkEnd w:id="32"/>
    </w:p>
    <w:p w14:paraId="6ACBF6FB" w14:textId="5C8E9A74" w:rsidR="00C27458" w:rsidRPr="00D77123" w:rsidRDefault="00C27458" w:rsidP="00DB2EF6">
      <w:pPr>
        <w:ind w:firstLine="284"/>
        <w:rPr>
          <w:lang w:val="fr-FR"/>
        </w:rPr>
      </w:pPr>
      <w:r w:rsidRPr="00D77123">
        <w:rPr>
          <w:bCs/>
          <w:lang w:val="fr-FR"/>
        </w:rPr>
        <w:t>E</w:t>
      </w:r>
      <w:r w:rsidRPr="00D77123">
        <w:rPr>
          <w:lang w:val="fr-FR"/>
        </w:rPr>
        <w:t xml:space="preserve">n cas de dépassement du volume maximum permis techniquement </w:t>
      </w:r>
      <w:r w:rsidR="00DB2EF6" w:rsidRPr="00D77123">
        <w:rPr>
          <w:lang w:val="fr-FR"/>
        </w:rPr>
        <w:t>par</w:t>
      </w:r>
      <w:r w:rsidRPr="00D77123">
        <w:rPr>
          <w:lang w:val="fr-FR"/>
        </w:rPr>
        <w:t xml:space="preserve"> le système pour chargement des dossiers, les soumissionnaires peuvent présenter une partie de leur offre hors ligne, par voie postale recommandée ou rapide-poste ou remise directement au bureau d’ordre à l’adresse et heure fixé</w:t>
      </w:r>
      <w:r w:rsidR="00DB2EF6" w:rsidRPr="00D77123">
        <w:rPr>
          <w:lang w:val="fr-FR"/>
        </w:rPr>
        <w:t>e</w:t>
      </w:r>
      <w:r w:rsidRPr="00D77123">
        <w:rPr>
          <w:lang w:val="fr-FR"/>
        </w:rPr>
        <w:t>s dans l’Avis de la consultation contre récépissé au plus tard à la date et heure limite mentionnée dans l’avis.</w:t>
      </w:r>
    </w:p>
    <w:p w14:paraId="2DCEED9A" w14:textId="64032FD6" w:rsidR="00C27458" w:rsidRPr="00D77123" w:rsidRDefault="00C27458" w:rsidP="006E715E">
      <w:pPr>
        <w:ind w:firstLine="284"/>
        <w:rPr>
          <w:lang w:val="fr-FR"/>
        </w:rPr>
      </w:pPr>
      <w:r w:rsidRPr="00D77123">
        <w:rPr>
          <w:bCs/>
          <w:lang w:val="fr-FR"/>
        </w:rPr>
        <w:t>L</w:t>
      </w:r>
      <w:r w:rsidRPr="00D77123">
        <w:rPr>
          <w:lang w:val="fr-FR"/>
        </w:rPr>
        <w:t>es Soumissionnaires doivent obligatoirement présenter toutes les pièces financières de l’offre et tous les éléments exigés relatif</w:t>
      </w:r>
      <w:r w:rsidR="00DB2EF6" w:rsidRPr="00D77123">
        <w:rPr>
          <w:lang w:val="fr-FR"/>
        </w:rPr>
        <w:t>s</w:t>
      </w:r>
      <w:r w:rsidRPr="00D77123">
        <w:rPr>
          <w:lang w:val="fr-FR"/>
        </w:rPr>
        <w:t xml:space="preserve"> à l’évaluation technique et financière, en ligne sur le système TUNEPS. </w:t>
      </w:r>
      <w:r w:rsidR="006E715E">
        <w:rPr>
          <w:lang w:val="fr-FR"/>
        </w:rPr>
        <w:t>D</w:t>
      </w:r>
      <w:r w:rsidRPr="00D77123">
        <w:rPr>
          <w:lang w:val="fr-FR"/>
        </w:rPr>
        <w:t>oivent aussi indiquer dans leur offre en ligne tous les éléments envoyés hors TUNEPS</w:t>
      </w:r>
      <w:r w:rsidR="00DB2EF6" w:rsidRPr="00D77123">
        <w:rPr>
          <w:lang w:val="fr-FR"/>
        </w:rPr>
        <w:t>,</w:t>
      </w:r>
      <w:r w:rsidRPr="00D77123">
        <w:rPr>
          <w:lang w:val="fr-FR"/>
        </w:rPr>
        <w:t xml:space="preserve"> lesquels doivent être conformes à l’offre en ligne.</w:t>
      </w:r>
    </w:p>
    <w:p w14:paraId="767DEE81" w14:textId="7A353FCF" w:rsidR="00C27458" w:rsidRPr="00D77123" w:rsidRDefault="00C27458" w:rsidP="006E715E">
      <w:pPr>
        <w:ind w:firstLine="284"/>
        <w:rPr>
          <w:lang w:val="fr-FR"/>
        </w:rPr>
      </w:pPr>
      <w:r w:rsidRPr="00D77123">
        <w:rPr>
          <w:bCs/>
          <w:lang w:val="fr-FR"/>
        </w:rPr>
        <w:t>E</w:t>
      </w:r>
      <w:r w:rsidRPr="00D77123">
        <w:rPr>
          <w:lang w:val="fr-FR"/>
        </w:rPr>
        <w:t>n cas de discordance entre les éléments de l’offre en ligne sur TUN</w:t>
      </w:r>
      <w:r w:rsidR="002B202D" w:rsidRPr="00D77123">
        <w:rPr>
          <w:lang w:val="fr-FR"/>
        </w:rPr>
        <w:t>EPS et ceux envoyés hors TUNEPS,</w:t>
      </w:r>
      <w:r w:rsidRPr="00D77123">
        <w:rPr>
          <w:lang w:val="fr-FR"/>
        </w:rPr>
        <w:t xml:space="preserve"> </w:t>
      </w:r>
      <w:r w:rsidR="002B202D" w:rsidRPr="00D77123">
        <w:rPr>
          <w:lang w:val="fr-FR"/>
        </w:rPr>
        <w:t>l</w:t>
      </w:r>
      <w:r w:rsidRPr="00D77123">
        <w:rPr>
          <w:lang w:val="fr-FR"/>
        </w:rPr>
        <w:t>es éléments adoptés officiellement seront les éléments de l’offre en ligne sur TUNEPS, et ce</w:t>
      </w:r>
      <w:r w:rsidR="002B202D" w:rsidRPr="00D77123">
        <w:rPr>
          <w:lang w:val="fr-FR"/>
        </w:rPr>
        <w:t>,</w:t>
      </w:r>
      <w:r w:rsidRPr="00D77123">
        <w:rPr>
          <w:lang w:val="fr-FR"/>
        </w:rPr>
        <w:t xml:space="preserve"> conformément à l’article 8 de l’arrêté du </w:t>
      </w:r>
      <w:r w:rsidR="002B202D" w:rsidRPr="00D77123">
        <w:rPr>
          <w:lang w:val="fr-FR"/>
        </w:rPr>
        <w:t>chef du</w:t>
      </w:r>
      <w:r w:rsidRPr="00D77123">
        <w:rPr>
          <w:lang w:val="fr-FR"/>
        </w:rPr>
        <w:t xml:space="preserve"> Gouvernement daté du 31 Août 2018 portant l’approbation du </w:t>
      </w:r>
      <w:r w:rsidR="006E715E">
        <w:rPr>
          <w:lang w:val="fr-FR"/>
        </w:rPr>
        <w:t>manuel</w:t>
      </w:r>
      <w:r w:rsidRPr="00D77123">
        <w:rPr>
          <w:lang w:val="fr-FR"/>
        </w:rPr>
        <w:t xml:space="preserve"> des procédures de passation des marchés publics </w:t>
      </w:r>
      <w:r w:rsidR="006E715E">
        <w:rPr>
          <w:lang w:val="fr-FR"/>
        </w:rPr>
        <w:t>à travers le système d’achat en ligne</w:t>
      </w:r>
      <w:r w:rsidRPr="00D77123">
        <w:rPr>
          <w:lang w:val="fr-FR"/>
        </w:rPr>
        <w:t xml:space="preserve"> TUNEPS.</w:t>
      </w:r>
    </w:p>
    <w:p w14:paraId="55A34144" w14:textId="77777777" w:rsidR="00C27458" w:rsidRPr="00D77123" w:rsidRDefault="00C27458" w:rsidP="00C27458">
      <w:pPr>
        <w:ind w:firstLine="284"/>
        <w:rPr>
          <w:lang w:val="fr-FR"/>
        </w:rPr>
      </w:pPr>
    </w:p>
    <w:p w14:paraId="730BA391" w14:textId="77777777" w:rsidR="00C27458" w:rsidRPr="00D77123" w:rsidRDefault="00C27458" w:rsidP="00E36623">
      <w:pPr>
        <w:widowControl w:val="0"/>
        <w:autoSpaceDE w:val="0"/>
        <w:autoSpaceDN w:val="0"/>
        <w:adjustRightInd w:val="0"/>
        <w:spacing w:line="276" w:lineRule="auto"/>
        <w:ind w:left="360" w:right="567" w:firstLine="0"/>
        <w:outlineLvl w:val="2"/>
        <w:rPr>
          <w:b/>
          <w:caps/>
          <w:u w:val="single"/>
          <w:lang w:val="fr-FR"/>
        </w:rPr>
      </w:pPr>
      <w:bookmarkStart w:id="33" w:name="_Toc435446965"/>
      <w:bookmarkStart w:id="34" w:name="_Toc29970977"/>
      <w:bookmarkStart w:id="35" w:name="_Toc441214054"/>
      <w:bookmarkStart w:id="36" w:name="_Toc159996081"/>
      <w:r w:rsidRPr="00D77123">
        <w:rPr>
          <w:b/>
          <w:caps/>
          <w:u w:val="single"/>
          <w:lang w:val="fr-FR"/>
        </w:rPr>
        <w:t>2-En cas de participation hors ligne</w:t>
      </w:r>
      <w:bookmarkEnd w:id="33"/>
      <w:bookmarkEnd w:id="34"/>
      <w:bookmarkEnd w:id="35"/>
      <w:bookmarkEnd w:id="36"/>
    </w:p>
    <w:p w14:paraId="208EF806" w14:textId="29409F27" w:rsidR="00C27458" w:rsidRPr="00D77123" w:rsidRDefault="00C27458" w:rsidP="006E715E">
      <w:pPr>
        <w:ind w:firstLine="426"/>
        <w:rPr>
          <w:bCs/>
          <w:lang w:val="fr-FR"/>
        </w:rPr>
      </w:pPr>
      <w:r w:rsidRPr="00D77123">
        <w:rPr>
          <w:bCs/>
          <w:lang w:val="fr-FR"/>
        </w:rPr>
        <w:t xml:space="preserve">L’offre doit parvenir par voie postale recommandée </w:t>
      </w:r>
      <w:r w:rsidR="002B202D" w:rsidRPr="00D77123">
        <w:rPr>
          <w:bCs/>
          <w:lang w:val="fr-FR"/>
        </w:rPr>
        <w:t>en</w:t>
      </w:r>
      <w:r w:rsidRPr="00D77123">
        <w:rPr>
          <w:bCs/>
          <w:lang w:val="fr-FR"/>
        </w:rPr>
        <w:t xml:space="preserve"> lieu et heure indiqués dans l'avis de la consultation ou peut être remise directement au bureau d’ordre de la commune contre un accusé de réception. Toute offre parvenue après la date</w:t>
      </w:r>
      <w:r w:rsidR="006E715E">
        <w:rPr>
          <w:bCs/>
          <w:lang w:val="fr-FR"/>
        </w:rPr>
        <w:t xml:space="preserve"> et </w:t>
      </w:r>
      <w:r w:rsidRPr="00D77123">
        <w:rPr>
          <w:bCs/>
          <w:lang w:val="fr-FR"/>
        </w:rPr>
        <w:t>heure limite</w:t>
      </w:r>
      <w:r w:rsidR="002B202D" w:rsidRPr="00D77123">
        <w:rPr>
          <w:bCs/>
          <w:lang w:val="fr-FR"/>
        </w:rPr>
        <w:t>s</w:t>
      </w:r>
      <w:r w:rsidRPr="00D77123">
        <w:rPr>
          <w:bCs/>
          <w:lang w:val="fr-FR"/>
        </w:rPr>
        <w:t xml:space="preserve"> de réception des offres sera rejetée. Le cachet du Bureau d'ordre central fait foi.</w:t>
      </w:r>
    </w:p>
    <w:p w14:paraId="27CDCBE2" w14:textId="77777777" w:rsidR="00C27458" w:rsidRPr="00D77123" w:rsidRDefault="00C27458" w:rsidP="00C27458">
      <w:pPr>
        <w:rPr>
          <w:bCs/>
          <w:lang w:val="fr-FR"/>
        </w:rPr>
      </w:pPr>
      <w:r w:rsidRPr="00D77123">
        <w:rPr>
          <w:bCs/>
          <w:lang w:val="fr-FR"/>
        </w:rPr>
        <w:t xml:space="preserve">L’offre est constituée de l’offre technique et l’offre financière placées dans deux enveloppes séparées et fermées. Ces deux enveloppes seront placées dans une troisième enveloppe extérieure fermée. L’enveloppe extérieure comporte, en plus des deux offres </w:t>
      </w:r>
      <w:r w:rsidRPr="00D77123">
        <w:rPr>
          <w:bCs/>
          <w:lang w:val="fr-FR"/>
        </w:rPr>
        <w:lastRenderedPageBreak/>
        <w:t>technique et financière, les documents administratifs. Il sera inscrit sur l’enveloppe extérieure uniquement les mentions suivantes :</w:t>
      </w:r>
    </w:p>
    <w:p w14:paraId="1D135E71" w14:textId="72A99003" w:rsidR="00C27458" w:rsidRPr="00D77123" w:rsidRDefault="00C27458" w:rsidP="00C27458">
      <w:pPr>
        <w:ind w:firstLine="0"/>
        <w:jc w:val="center"/>
        <w:rPr>
          <w:rFonts w:cstheme="majorHAnsi"/>
          <w:b/>
          <w:bCs/>
          <w:lang w:val="fr-FR"/>
        </w:rPr>
      </w:pPr>
      <w:r w:rsidRPr="00D77123">
        <w:rPr>
          <w:rFonts w:cstheme="majorHAnsi"/>
          <w:szCs w:val="24"/>
          <w:lang w:val="fr-FR"/>
        </w:rPr>
        <w:t>«</w:t>
      </w:r>
      <w:r w:rsidRPr="00D77123">
        <w:rPr>
          <w:rFonts w:cstheme="majorHAnsi"/>
          <w:b/>
          <w:bCs/>
          <w:szCs w:val="24"/>
          <w:lang w:val="fr-FR"/>
        </w:rPr>
        <w:t>A ne pas ouvrir- consultation N°</w:t>
      </w:r>
      <w:r w:rsidRPr="00D77123">
        <w:rPr>
          <w:rFonts w:cstheme="majorHAnsi"/>
          <w:i/>
          <w:color w:val="FF0000"/>
          <w:szCs w:val="24"/>
          <w:lang w:val="fr-FR"/>
        </w:rPr>
        <w:t xml:space="preserve"> </w:t>
      </w:r>
      <w:r w:rsidRPr="00D77123">
        <w:rPr>
          <w:rFonts w:cstheme="majorHAnsi"/>
          <w:b/>
          <w:bCs/>
          <w:i/>
          <w:color w:val="FF0000"/>
          <w:szCs w:val="24"/>
          <w:lang w:val="fr-FR"/>
        </w:rPr>
        <w:t>(</w:t>
      </w:r>
      <w:r w:rsidR="00D77123">
        <w:rPr>
          <w:rFonts w:cstheme="majorHAnsi"/>
          <w:b/>
          <w:bCs/>
          <w:i/>
          <w:color w:val="FF0000"/>
          <w:szCs w:val="24"/>
          <w:lang w:val="fr-FR"/>
        </w:rPr>
        <w:t>insérer</w:t>
      </w:r>
      <w:r w:rsidRPr="00D77123">
        <w:rPr>
          <w:rFonts w:cstheme="majorHAnsi"/>
          <w:b/>
          <w:bCs/>
          <w:i/>
          <w:color w:val="FF0000"/>
          <w:szCs w:val="24"/>
          <w:lang w:val="fr-FR"/>
        </w:rPr>
        <w:t xml:space="preserve"> le </w:t>
      </w:r>
      <w:r w:rsidR="00D77123">
        <w:rPr>
          <w:rFonts w:cstheme="majorHAnsi"/>
          <w:b/>
          <w:bCs/>
          <w:i/>
          <w:color w:val="FF0000"/>
          <w:szCs w:val="24"/>
          <w:lang w:val="fr-FR"/>
        </w:rPr>
        <w:t>N°/2025</w:t>
      </w:r>
      <w:r w:rsidRPr="00D77123">
        <w:rPr>
          <w:rFonts w:cstheme="majorHAnsi"/>
          <w:b/>
          <w:bCs/>
          <w:i/>
          <w:color w:val="FF0000"/>
          <w:szCs w:val="24"/>
          <w:lang w:val="fr-FR"/>
        </w:rPr>
        <w:t>)</w:t>
      </w:r>
      <w:r w:rsidRPr="00D77123">
        <w:rPr>
          <w:rFonts w:cstheme="majorHAnsi"/>
          <w:b/>
          <w:bCs/>
          <w:szCs w:val="24"/>
          <w:lang w:val="fr-FR"/>
        </w:rPr>
        <w:t xml:space="preserve"> –</w:t>
      </w:r>
    </w:p>
    <w:p w14:paraId="76B20C7C" w14:textId="2F2651A4" w:rsidR="000C1513" w:rsidRPr="00D77123" w:rsidRDefault="00CA07E0" w:rsidP="00CA07E0">
      <w:pPr>
        <w:ind w:firstLine="0"/>
        <w:jc w:val="center"/>
        <w:rPr>
          <w:rFonts w:cstheme="majorHAnsi"/>
          <w:lang w:val="fr-FR"/>
        </w:rPr>
      </w:pPr>
      <w:r w:rsidRPr="00D77123">
        <w:rPr>
          <w:rFonts w:cstheme="majorHAnsi"/>
          <w:b/>
          <w:bCs/>
          <w:szCs w:val="24"/>
          <w:lang w:val="fr-FR"/>
        </w:rPr>
        <w:t xml:space="preserve">Acquisition, </w:t>
      </w:r>
      <w:r w:rsidR="004654EA" w:rsidRPr="00D77123">
        <w:rPr>
          <w:rFonts w:cstheme="majorHAnsi"/>
          <w:b/>
          <w:bCs/>
          <w:szCs w:val="24"/>
          <w:lang w:val="fr-FR"/>
        </w:rPr>
        <w:t xml:space="preserve">installation </w:t>
      </w:r>
      <w:r w:rsidRPr="00D77123">
        <w:rPr>
          <w:rFonts w:cstheme="majorHAnsi"/>
          <w:b/>
          <w:bCs/>
          <w:szCs w:val="24"/>
          <w:lang w:val="fr-FR"/>
        </w:rPr>
        <w:t xml:space="preserve">et mise en œuvre </w:t>
      </w:r>
      <w:r w:rsidR="004654EA" w:rsidRPr="00D77123">
        <w:rPr>
          <w:rFonts w:cstheme="majorHAnsi"/>
          <w:b/>
          <w:bCs/>
          <w:szCs w:val="24"/>
          <w:lang w:val="fr-FR"/>
        </w:rPr>
        <w:t xml:space="preserve">d'un système de </w:t>
      </w:r>
      <w:r w:rsidRPr="00D77123">
        <w:rPr>
          <w:rFonts w:cstheme="majorHAnsi"/>
          <w:b/>
          <w:bCs/>
          <w:szCs w:val="24"/>
          <w:lang w:val="fr-FR"/>
        </w:rPr>
        <w:t xml:space="preserve">géolocalisation et de </w:t>
      </w:r>
      <w:r w:rsidR="004654EA" w:rsidRPr="00D77123">
        <w:rPr>
          <w:rFonts w:cstheme="majorHAnsi"/>
          <w:b/>
          <w:bCs/>
          <w:szCs w:val="24"/>
          <w:lang w:val="fr-FR"/>
        </w:rPr>
        <w:t xml:space="preserve">gestion </w:t>
      </w:r>
      <w:r w:rsidRPr="00D77123">
        <w:rPr>
          <w:rFonts w:cstheme="majorHAnsi"/>
          <w:b/>
          <w:bCs/>
          <w:szCs w:val="24"/>
          <w:lang w:val="fr-FR"/>
        </w:rPr>
        <w:t>pour</w:t>
      </w:r>
      <w:r w:rsidR="004654EA" w:rsidRPr="00D77123">
        <w:rPr>
          <w:rFonts w:cstheme="majorHAnsi"/>
          <w:b/>
          <w:bCs/>
          <w:szCs w:val="24"/>
          <w:lang w:val="fr-FR"/>
        </w:rPr>
        <w:t xml:space="preserve"> la flotte de</w:t>
      </w:r>
      <w:r w:rsidR="00FC2655" w:rsidRPr="00D77123">
        <w:rPr>
          <w:rFonts w:cstheme="majorHAnsi"/>
          <w:b/>
          <w:bCs/>
          <w:szCs w:val="24"/>
          <w:lang w:val="fr-FR"/>
        </w:rPr>
        <w:t xml:space="preserve"> la commune </w:t>
      </w:r>
      <w:r w:rsidR="006E715E">
        <w:rPr>
          <w:rFonts w:cstheme="majorHAnsi"/>
          <w:b/>
          <w:bCs/>
          <w:szCs w:val="24"/>
          <w:lang w:val="fr-FR"/>
        </w:rPr>
        <w:t xml:space="preserve">de </w:t>
      </w:r>
      <w:r w:rsidR="00FC2655" w:rsidRPr="00D77123">
        <w:rPr>
          <w:rFonts w:cstheme="majorHAnsi"/>
          <w:b/>
          <w:bCs/>
          <w:i/>
          <w:color w:val="FF0000"/>
          <w:szCs w:val="24"/>
          <w:lang w:val="fr-FR"/>
        </w:rPr>
        <w:t>(</w:t>
      </w:r>
      <w:r w:rsidR="00D77123">
        <w:rPr>
          <w:rFonts w:cstheme="majorHAnsi"/>
          <w:b/>
          <w:bCs/>
          <w:i/>
          <w:color w:val="FF0000"/>
          <w:szCs w:val="24"/>
          <w:lang w:val="fr-FR"/>
        </w:rPr>
        <w:t>insérer</w:t>
      </w:r>
      <w:r w:rsidR="00FC2655" w:rsidRPr="00D77123">
        <w:rPr>
          <w:rFonts w:cstheme="majorHAnsi"/>
          <w:b/>
          <w:bCs/>
          <w:i/>
          <w:color w:val="FF0000"/>
          <w:szCs w:val="24"/>
          <w:lang w:val="fr-FR"/>
        </w:rPr>
        <w:t xml:space="preserve"> le nom</w:t>
      </w:r>
      <w:r w:rsidR="00F958B9" w:rsidRPr="00D77123">
        <w:rPr>
          <w:rFonts w:cstheme="majorHAnsi"/>
          <w:b/>
          <w:bCs/>
          <w:i/>
          <w:color w:val="FF0000"/>
          <w:szCs w:val="24"/>
          <w:lang w:val="fr-FR"/>
        </w:rPr>
        <w:t xml:space="preserve"> </w:t>
      </w:r>
      <w:r w:rsidR="00FC2655" w:rsidRPr="00D77123">
        <w:rPr>
          <w:rFonts w:cstheme="majorHAnsi"/>
          <w:b/>
          <w:bCs/>
          <w:i/>
          <w:color w:val="FF0000"/>
          <w:szCs w:val="24"/>
          <w:lang w:val="fr-FR"/>
        </w:rPr>
        <w:t>de la commune)</w:t>
      </w:r>
      <w:r w:rsidR="00FC2655" w:rsidRPr="00D77123">
        <w:rPr>
          <w:rFonts w:cstheme="majorHAnsi"/>
          <w:szCs w:val="24"/>
          <w:lang w:val="fr-FR"/>
        </w:rPr>
        <w:t>».</w:t>
      </w:r>
    </w:p>
    <w:p w14:paraId="2795D587" w14:textId="77777777" w:rsidR="006D5E7B" w:rsidRPr="00D77123" w:rsidRDefault="00FC2655" w:rsidP="009B1156">
      <w:pPr>
        <w:rPr>
          <w:rFonts w:cstheme="majorHAnsi"/>
          <w:szCs w:val="24"/>
          <w:lang w:val="fr-FR"/>
        </w:rPr>
      </w:pPr>
      <w:r w:rsidRPr="00D77123">
        <w:rPr>
          <w:rFonts w:cstheme="majorHAnsi"/>
          <w:szCs w:val="24"/>
          <w:lang w:val="fr-FR"/>
        </w:rPr>
        <w:t>Aucune indication relative au soumissionnaire ne doit figurer sur cette enveloppe au risque de rejet de l’offre.</w:t>
      </w:r>
      <w:r w:rsidR="004654EA" w:rsidRPr="00D77123">
        <w:rPr>
          <w:rFonts w:cstheme="majorHAnsi"/>
          <w:szCs w:val="24"/>
          <w:lang w:val="fr-FR"/>
        </w:rPr>
        <w:t xml:space="preserve"> </w:t>
      </w:r>
      <w:r w:rsidRPr="00D77123">
        <w:rPr>
          <w:rFonts w:cstheme="majorHAnsi"/>
          <w:szCs w:val="24"/>
          <w:lang w:val="fr-FR"/>
        </w:rPr>
        <w:t xml:space="preserve">Tous les </w:t>
      </w:r>
      <w:r w:rsidRPr="00D77123">
        <w:rPr>
          <w:rFonts w:cstheme="majorHAnsi"/>
          <w:bCs/>
          <w:szCs w:val="24"/>
          <w:lang w:val="fr-FR"/>
        </w:rPr>
        <w:t>documents</w:t>
      </w:r>
      <w:r w:rsidRPr="00D77123">
        <w:rPr>
          <w:rFonts w:cstheme="majorHAnsi"/>
          <w:szCs w:val="24"/>
          <w:lang w:val="fr-FR"/>
        </w:rPr>
        <w:t xml:space="preserve"> de l’offre technique et de l’offre financière doivent être paraphés à chaque page, datés, et signés à la dernière page.</w:t>
      </w:r>
    </w:p>
    <w:p w14:paraId="3A2D65D9" w14:textId="4F11D5C1" w:rsidR="00CA582C" w:rsidRPr="00D77123" w:rsidRDefault="00FC2655" w:rsidP="00BA0042">
      <w:pPr>
        <w:rPr>
          <w:rFonts w:cstheme="majorHAnsi"/>
          <w:lang w:val="fr-FR"/>
        </w:rPr>
      </w:pPr>
      <w:r w:rsidRPr="00D77123">
        <w:rPr>
          <w:rFonts w:cstheme="majorHAnsi"/>
          <w:szCs w:val="24"/>
          <w:lang w:val="fr-FR"/>
        </w:rPr>
        <w:t>L’enveloppe extérieure contient</w:t>
      </w:r>
      <w:r w:rsidR="00663965" w:rsidRPr="00D77123">
        <w:rPr>
          <w:rFonts w:cstheme="majorHAnsi"/>
          <w:szCs w:val="24"/>
          <w:lang w:val="fr-FR"/>
        </w:rPr>
        <w:t xml:space="preserve"> les </w:t>
      </w:r>
      <w:r w:rsidR="00BA0042" w:rsidRPr="00D77123">
        <w:rPr>
          <w:rFonts w:cstheme="majorHAnsi"/>
          <w:szCs w:val="24"/>
          <w:lang w:val="fr-FR"/>
        </w:rPr>
        <w:t>éléments</w:t>
      </w:r>
      <w:r w:rsidR="00663965" w:rsidRPr="00D77123">
        <w:rPr>
          <w:rFonts w:cstheme="majorHAnsi"/>
          <w:szCs w:val="24"/>
          <w:lang w:val="fr-FR"/>
        </w:rPr>
        <w:t xml:space="preserve"> suivants</w:t>
      </w:r>
      <w:r w:rsidRPr="00D77123">
        <w:rPr>
          <w:rFonts w:cstheme="majorHAnsi"/>
          <w:szCs w:val="24"/>
          <w:lang w:val="fr-FR"/>
        </w:rPr>
        <w:t> :</w:t>
      </w:r>
    </w:p>
    <w:p w14:paraId="7AA90C72" w14:textId="01CBE16D" w:rsidR="008A0E42" w:rsidRPr="00D77123" w:rsidRDefault="005C6FF6" w:rsidP="00E36623">
      <w:pPr>
        <w:pStyle w:val="Titre3TdR"/>
        <w:numPr>
          <w:ilvl w:val="0"/>
          <w:numId w:val="0"/>
        </w:numPr>
        <w:ind w:left="648"/>
        <w:rPr>
          <w:color w:val="auto"/>
          <w:lang w:val="fr-FR"/>
        </w:rPr>
      </w:pPr>
      <w:bookmarkStart w:id="37" w:name="_Toc419015493"/>
      <w:bookmarkStart w:id="38" w:name="_Toc45704237"/>
      <w:bookmarkStart w:id="39" w:name="_Toc48023116"/>
      <w:bookmarkStart w:id="40" w:name="_Toc198204221"/>
      <w:r>
        <w:rPr>
          <w:color w:val="auto"/>
          <w:lang w:val="fr-FR"/>
        </w:rPr>
        <w:t>1</w:t>
      </w:r>
      <w:r w:rsidR="00FD508D" w:rsidRPr="00D77123">
        <w:rPr>
          <w:color w:val="auto"/>
          <w:lang w:val="fr-FR"/>
        </w:rPr>
        <w:t>.</w:t>
      </w:r>
      <w:r w:rsidR="00663965" w:rsidRPr="00D77123">
        <w:rPr>
          <w:color w:val="auto"/>
          <w:lang w:val="fr-FR"/>
        </w:rPr>
        <w:t xml:space="preserve"> </w:t>
      </w:r>
      <w:r w:rsidR="00FC2655" w:rsidRPr="00D77123">
        <w:rPr>
          <w:color w:val="auto"/>
          <w:lang w:val="fr-FR"/>
        </w:rPr>
        <w:t>Les Pièces administratives</w:t>
      </w:r>
      <w:bookmarkEnd w:id="37"/>
      <w:bookmarkEnd w:id="38"/>
      <w:bookmarkEnd w:id="39"/>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0"/>
        <w:gridCol w:w="4125"/>
        <w:gridCol w:w="2052"/>
        <w:gridCol w:w="2477"/>
      </w:tblGrid>
      <w:tr w:rsidR="00917919" w:rsidRPr="00D77123" w14:paraId="066A8B4C" w14:textId="77777777" w:rsidTr="006E715E">
        <w:trPr>
          <w:trHeight w:hRule="exact" w:val="339"/>
        </w:trPr>
        <w:tc>
          <w:tcPr>
            <w:tcW w:w="690" w:type="dxa"/>
            <w:vMerge w:val="restart"/>
            <w:shd w:val="clear" w:color="auto" w:fill="548DD4" w:themeFill="text2" w:themeFillTint="99"/>
            <w:vAlign w:val="center"/>
          </w:tcPr>
          <w:p w14:paraId="424F70B8" w14:textId="77777777" w:rsidR="00917919" w:rsidRPr="00D77123" w:rsidRDefault="00FC2655" w:rsidP="007F1439">
            <w:pPr>
              <w:spacing w:before="0" w:after="0"/>
              <w:ind w:firstLine="0"/>
              <w:jc w:val="center"/>
              <w:rPr>
                <w:rFonts w:cstheme="majorHAnsi"/>
                <w:b/>
                <w:color w:val="FFFFFF" w:themeColor="background1"/>
                <w:lang w:val="fr-FR"/>
              </w:rPr>
            </w:pPr>
            <w:r w:rsidRPr="00D77123">
              <w:rPr>
                <w:rFonts w:cstheme="majorHAnsi"/>
                <w:b/>
                <w:color w:val="FFFFFF" w:themeColor="background1"/>
                <w:szCs w:val="24"/>
                <w:lang w:val="fr-FR"/>
              </w:rPr>
              <w:t>N° ordre</w:t>
            </w:r>
          </w:p>
        </w:tc>
        <w:tc>
          <w:tcPr>
            <w:tcW w:w="4125" w:type="dxa"/>
            <w:vMerge w:val="restart"/>
            <w:shd w:val="clear" w:color="auto" w:fill="548DD4" w:themeFill="text2" w:themeFillTint="99"/>
            <w:vAlign w:val="center"/>
          </w:tcPr>
          <w:p w14:paraId="7CA40DB2" w14:textId="77777777" w:rsidR="00917919" w:rsidRPr="00D77123" w:rsidRDefault="00D049EE" w:rsidP="007F1439">
            <w:pPr>
              <w:spacing w:before="0" w:after="0"/>
              <w:ind w:firstLine="0"/>
              <w:jc w:val="center"/>
              <w:rPr>
                <w:rFonts w:cstheme="majorHAnsi"/>
                <w:b/>
                <w:color w:val="FFFFFF" w:themeColor="background1"/>
                <w:lang w:val="fr-FR"/>
              </w:rPr>
            </w:pPr>
            <w:r w:rsidRPr="00D77123">
              <w:rPr>
                <w:rFonts w:cstheme="majorHAnsi"/>
                <w:b/>
                <w:color w:val="FFFFFF" w:themeColor="background1"/>
                <w:szCs w:val="24"/>
                <w:lang w:val="fr-FR"/>
              </w:rPr>
              <w:t>Désignation</w:t>
            </w:r>
          </w:p>
        </w:tc>
        <w:tc>
          <w:tcPr>
            <w:tcW w:w="4529" w:type="dxa"/>
            <w:gridSpan w:val="2"/>
            <w:shd w:val="clear" w:color="auto" w:fill="548DD4" w:themeFill="text2" w:themeFillTint="99"/>
            <w:vAlign w:val="center"/>
          </w:tcPr>
          <w:p w14:paraId="3CAE511D" w14:textId="77777777" w:rsidR="00917919" w:rsidRPr="00D77123" w:rsidRDefault="00FC2655" w:rsidP="007F1439">
            <w:pPr>
              <w:spacing w:before="0" w:after="0"/>
              <w:ind w:firstLine="0"/>
              <w:jc w:val="center"/>
              <w:rPr>
                <w:rFonts w:cstheme="majorHAnsi"/>
                <w:b/>
                <w:color w:val="FFFFFF" w:themeColor="background1"/>
                <w:lang w:val="fr-FR"/>
              </w:rPr>
            </w:pPr>
            <w:r w:rsidRPr="00D77123">
              <w:rPr>
                <w:rFonts w:cstheme="majorHAnsi"/>
                <w:b/>
                <w:color w:val="FFFFFF" w:themeColor="background1"/>
                <w:szCs w:val="24"/>
                <w:lang w:val="fr-FR"/>
              </w:rPr>
              <w:t>Mode d’envoi</w:t>
            </w:r>
          </w:p>
        </w:tc>
      </w:tr>
      <w:tr w:rsidR="00917919" w:rsidRPr="00D77123" w14:paraId="034DF5F5" w14:textId="77777777" w:rsidTr="006E715E">
        <w:trPr>
          <w:trHeight w:hRule="exact" w:val="635"/>
        </w:trPr>
        <w:tc>
          <w:tcPr>
            <w:tcW w:w="690" w:type="dxa"/>
            <w:vMerge/>
            <w:shd w:val="clear" w:color="auto" w:fill="548DD4" w:themeFill="text2" w:themeFillTint="99"/>
            <w:vAlign w:val="center"/>
          </w:tcPr>
          <w:p w14:paraId="406E9A35" w14:textId="77777777" w:rsidR="00917919" w:rsidRPr="00D7712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4125" w:type="dxa"/>
            <w:vMerge/>
            <w:shd w:val="clear" w:color="auto" w:fill="548DD4" w:themeFill="text2" w:themeFillTint="99"/>
            <w:vAlign w:val="center"/>
          </w:tcPr>
          <w:p w14:paraId="6E1EB48C" w14:textId="77777777" w:rsidR="00917919" w:rsidRPr="00D7712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2052" w:type="dxa"/>
            <w:shd w:val="clear" w:color="auto" w:fill="548DD4" w:themeFill="text2" w:themeFillTint="99"/>
            <w:vAlign w:val="center"/>
          </w:tcPr>
          <w:p w14:paraId="2B016223" w14:textId="58343ED3" w:rsidR="00917919" w:rsidRPr="00D77123" w:rsidRDefault="00FC2655" w:rsidP="006E715E">
            <w:pPr>
              <w:spacing w:before="0" w:after="0"/>
              <w:ind w:firstLine="0"/>
              <w:jc w:val="center"/>
              <w:rPr>
                <w:rFonts w:cstheme="majorHAnsi"/>
                <w:b/>
                <w:color w:val="FFFFFF" w:themeColor="background1"/>
                <w:lang w:val="fr-FR"/>
              </w:rPr>
            </w:pPr>
            <w:r w:rsidRPr="00D77123">
              <w:rPr>
                <w:rFonts w:cstheme="majorHAnsi"/>
                <w:b/>
                <w:color w:val="FFFFFF" w:themeColor="background1"/>
                <w:szCs w:val="24"/>
                <w:lang w:val="fr-FR"/>
              </w:rPr>
              <w:t xml:space="preserve">Dépôt via </w:t>
            </w:r>
            <w:r w:rsidR="006E715E" w:rsidRPr="006E715E">
              <w:rPr>
                <w:rFonts w:cstheme="majorHAnsi"/>
                <w:b/>
                <w:color w:val="FFFFFF" w:themeColor="background1"/>
                <w:szCs w:val="24"/>
                <w:lang w:val="fr-FR"/>
              </w:rPr>
              <w:t xml:space="preserve">TUNEPS </w:t>
            </w:r>
          </w:p>
        </w:tc>
        <w:tc>
          <w:tcPr>
            <w:tcW w:w="2477" w:type="dxa"/>
            <w:shd w:val="clear" w:color="auto" w:fill="548DD4" w:themeFill="text2" w:themeFillTint="99"/>
            <w:vAlign w:val="center"/>
          </w:tcPr>
          <w:p w14:paraId="6F1E952E" w14:textId="77777777" w:rsidR="00917919" w:rsidRPr="00D77123" w:rsidRDefault="00FC2655" w:rsidP="007F1439">
            <w:pPr>
              <w:tabs>
                <w:tab w:val="left" w:pos="840"/>
              </w:tabs>
              <w:spacing w:before="0" w:after="0"/>
              <w:ind w:firstLine="0"/>
              <w:jc w:val="center"/>
              <w:rPr>
                <w:rFonts w:cstheme="majorHAnsi"/>
                <w:b/>
                <w:color w:val="FFFFFF" w:themeColor="background1"/>
                <w:lang w:val="fr-FR"/>
              </w:rPr>
            </w:pPr>
            <w:r w:rsidRPr="00D77123">
              <w:rPr>
                <w:rFonts w:cstheme="majorHAnsi"/>
                <w:b/>
                <w:color w:val="FFFFFF" w:themeColor="background1"/>
                <w:szCs w:val="24"/>
                <w:lang w:val="fr-FR"/>
              </w:rPr>
              <w:t>Dépôt sans TUNEPS</w:t>
            </w:r>
          </w:p>
        </w:tc>
      </w:tr>
      <w:tr w:rsidR="00C1011A" w:rsidRPr="00D77123" w14:paraId="3F6F8794" w14:textId="77777777" w:rsidTr="006E715E">
        <w:trPr>
          <w:trHeight w:val="567"/>
        </w:trPr>
        <w:tc>
          <w:tcPr>
            <w:tcW w:w="690" w:type="dxa"/>
            <w:vAlign w:val="center"/>
          </w:tcPr>
          <w:p w14:paraId="172AC593" w14:textId="50BED78F" w:rsidR="00C1011A" w:rsidRPr="00D77123" w:rsidRDefault="00C1011A" w:rsidP="009B1156">
            <w:pPr>
              <w:widowControl w:val="0"/>
              <w:autoSpaceDE w:val="0"/>
              <w:autoSpaceDN w:val="0"/>
              <w:adjustRightInd w:val="0"/>
              <w:spacing w:before="0" w:after="0"/>
              <w:ind w:firstLine="0"/>
              <w:jc w:val="center"/>
              <w:rPr>
                <w:rFonts w:cstheme="majorHAnsi"/>
                <w:b/>
                <w:szCs w:val="24"/>
                <w:lang w:val="fr-FR"/>
              </w:rPr>
            </w:pPr>
            <w:r w:rsidRPr="00D77123">
              <w:rPr>
                <w:rFonts w:cstheme="majorHAnsi"/>
                <w:b/>
                <w:szCs w:val="24"/>
                <w:lang w:val="fr-FR"/>
              </w:rPr>
              <w:t>A</w:t>
            </w:r>
            <w:r w:rsidR="00937A47" w:rsidRPr="00D77123">
              <w:rPr>
                <w:rFonts w:cstheme="majorHAnsi"/>
                <w:b/>
                <w:szCs w:val="24"/>
                <w:lang w:val="fr-FR"/>
              </w:rPr>
              <w:t>1</w:t>
            </w:r>
          </w:p>
        </w:tc>
        <w:tc>
          <w:tcPr>
            <w:tcW w:w="4125" w:type="dxa"/>
            <w:vAlign w:val="center"/>
          </w:tcPr>
          <w:p w14:paraId="5EEA4FC6" w14:textId="77777777" w:rsidR="00C1011A" w:rsidRPr="00D77123" w:rsidDel="00777823" w:rsidRDefault="00C1011A" w:rsidP="009B1156">
            <w:pPr>
              <w:widowControl w:val="0"/>
              <w:autoSpaceDE w:val="0"/>
              <w:autoSpaceDN w:val="0"/>
              <w:adjustRightInd w:val="0"/>
              <w:spacing w:before="0" w:after="0"/>
              <w:ind w:firstLine="0"/>
              <w:jc w:val="left"/>
              <w:rPr>
                <w:rFonts w:cstheme="majorHAnsi"/>
                <w:szCs w:val="24"/>
                <w:lang w:val="fr-FR"/>
              </w:rPr>
            </w:pPr>
            <w:r w:rsidRPr="00D77123">
              <w:rPr>
                <w:rFonts w:cstheme="majorHAnsi"/>
                <w:szCs w:val="24"/>
                <w:lang w:val="fr-FR"/>
              </w:rPr>
              <w:t>Une attestation d’affiliation à un régime de sécurité sociale.</w:t>
            </w:r>
          </w:p>
        </w:tc>
        <w:tc>
          <w:tcPr>
            <w:tcW w:w="2052" w:type="dxa"/>
            <w:vAlign w:val="center"/>
          </w:tcPr>
          <w:p w14:paraId="5E0341AF" w14:textId="77777777" w:rsidR="00C1011A" w:rsidRPr="00D77123" w:rsidRDefault="00C1011A" w:rsidP="00941EB9">
            <w:pPr>
              <w:widowControl w:val="0"/>
              <w:autoSpaceDE w:val="0"/>
              <w:autoSpaceDN w:val="0"/>
              <w:adjustRightInd w:val="0"/>
              <w:spacing w:before="0" w:after="0"/>
              <w:ind w:firstLine="0"/>
              <w:jc w:val="center"/>
              <w:rPr>
                <w:rFonts w:cstheme="majorHAnsi"/>
                <w:szCs w:val="24"/>
                <w:lang w:val="fr-FR"/>
              </w:rPr>
            </w:pPr>
            <w:r w:rsidRPr="00D77123">
              <w:rPr>
                <w:rFonts w:cstheme="majorHAnsi"/>
                <w:szCs w:val="24"/>
                <w:lang w:val="fr-FR"/>
              </w:rPr>
              <w:t>Vérifié directement sur la plateforme</w:t>
            </w:r>
          </w:p>
        </w:tc>
        <w:tc>
          <w:tcPr>
            <w:tcW w:w="2477" w:type="dxa"/>
            <w:vAlign w:val="center"/>
          </w:tcPr>
          <w:p w14:paraId="3DFBBFD9" w14:textId="77777777" w:rsidR="00C1011A" w:rsidRPr="00D77123" w:rsidRDefault="00C1011A" w:rsidP="009B1156">
            <w:pPr>
              <w:widowControl w:val="0"/>
              <w:autoSpaceDE w:val="0"/>
              <w:autoSpaceDN w:val="0"/>
              <w:adjustRightInd w:val="0"/>
              <w:spacing w:before="0" w:after="0"/>
              <w:ind w:firstLine="0"/>
              <w:jc w:val="center"/>
              <w:rPr>
                <w:rFonts w:cstheme="majorHAnsi"/>
                <w:szCs w:val="24"/>
                <w:lang w:val="fr-FR"/>
              </w:rPr>
            </w:pPr>
            <w:r w:rsidRPr="00D77123">
              <w:rPr>
                <w:rFonts w:cstheme="majorHAnsi"/>
                <w:szCs w:val="24"/>
                <w:lang w:val="fr-FR"/>
              </w:rPr>
              <w:t>Oui</w:t>
            </w:r>
          </w:p>
          <w:p w14:paraId="7DFBC989" w14:textId="77777777" w:rsidR="00C1011A" w:rsidRPr="00D77123" w:rsidRDefault="00C1011A" w:rsidP="009B1156">
            <w:pPr>
              <w:widowControl w:val="0"/>
              <w:autoSpaceDE w:val="0"/>
              <w:autoSpaceDN w:val="0"/>
              <w:adjustRightInd w:val="0"/>
              <w:spacing w:before="0" w:after="0"/>
              <w:ind w:firstLine="0"/>
              <w:jc w:val="center"/>
              <w:rPr>
                <w:rFonts w:cstheme="majorHAnsi"/>
                <w:szCs w:val="24"/>
                <w:lang w:val="fr-FR"/>
              </w:rPr>
            </w:pPr>
            <w:r w:rsidRPr="00D77123">
              <w:rPr>
                <w:rFonts w:cstheme="majorHAnsi"/>
                <w:szCs w:val="24"/>
                <w:lang w:val="fr-FR"/>
              </w:rPr>
              <w:t>Exemplaire original ou copie conforme à l’originale</w:t>
            </w:r>
          </w:p>
        </w:tc>
      </w:tr>
      <w:tr w:rsidR="00C1011A" w:rsidRPr="00D77123" w14:paraId="36C3B286" w14:textId="77777777" w:rsidTr="006E715E">
        <w:trPr>
          <w:trHeight w:val="567"/>
        </w:trPr>
        <w:tc>
          <w:tcPr>
            <w:tcW w:w="690" w:type="dxa"/>
            <w:vAlign w:val="center"/>
          </w:tcPr>
          <w:p w14:paraId="34B10784" w14:textId="446068C8" w:rsidR="00C1011A" w:rsidRPr="00D77123" w:rsidRDefault="00C1011A" w:rsidP="009B1156">
            <w:pPr>
              <w:widowControl w:val="0"/>
              <w:autoSpaceDE w:val="0"/>
              <w:autoSpaceDN w:val="0"/>
              <w:adjustRightInd w:val="0"/>
              <w:spacing w:before="0" w:after="0"/>
              <w:ind w:firstLine="0"/>
              <w:jc w:val="center"/>
              <w:rPr>
                <w:rFonts w:cstheme="majorHAnsi"/>
                <w:b/>
                <w:szCs w:val="24"/>
                <w:lang w:val="fr-FR"/>
              </w:rPr>
            </w:pPr>
            <w:r w:rsidRPr="00D77123">
              <w:rPr>
                <w:rFonts w:cstheme="majorHAnsi"/>
                <w:b/>
                <w:szCs w:val="24"/>
                <w:lang w:val="fr-FR"/>
              </w:rPr>
              <w:t>A</w:t>
            </w:r>
            <w:r w:rsidR="00937A47" w:rsidRPr="00D77123">
              <w:rPr>
                <w:rFonts w:cstheme="majorHAnsi"/>
                <w:b/>
                <w:szCs w:val="24"/>
                <w:lang w:val="fr-FR"/>
              </w:rPr>
              <w:t>2</w:t>
            </w:r>
          </w:p>
        </w:tc>
        <w:tc>
          <w:tcPr>
            <w:tcW w:w="4125" w:type="dxa"/>
            <w:vAlign w:val="center"/>
          </w:tcPr>
          <w:p w14:paraId="067A2920" w14:textId="32D052B0" w:rsidR="00C1011A" w:rsidRPr="00D77123" w:rsidDel="00777823" w:rsidRDefault="00BA0042" w:rsidP="00BA0042">
            <w:pPr>
              <w:widowControl w:val="0"/>
              <w:autoSpaceDE w:val="0"/>
              <w:autoSpaceDN w:val="0"/>
              <w:adjustRightInd w:val="0"/>
              <w:spacing w:before="0" w:after="0"/>
              <w:ind w:firstLine="0"/>
              <w:jc w:val="left"/>
              <w:rPr>
                <w:rFonts w:cstheme="majorHAnsi"/>
                <w:szCs w:val="24"/>
                <w:lang w:val="fr-FR"/>
              </w:rPr>
            </w:pPr>
            <w:r w:rsidRPr="00D77123">
              <w:rPr>
                <w:rFonts w:cstheme="majorHAnsi"/>
                <w:szCs w:val="24"/>
                <w:lang w:val="fr-FR"/>
              </w:rPr>
              <w:t>Un e</w:t>
            </w:r>
            <w:r w:rsidR="00C1011A" w:rsidRPr="00D77123">
              <w:rPr>
                <w:rFonts w:cstheme="majorHAnsi"/>
                <w:szCs w:val="24"/>
                <w:lang w:val="fr-FR"/>
              </w:rPr>
              <w:t>xtrait du registre de commerce</w:t>
            </w:r>
          </w:p>
        </w:tc>
        <w:tc>
          <w:tcPr>
            <w:tcW w:w="2052" w:type="dxa"/>
            <w:vAlign w:val="center"/>
          </w:tcPr>
          <w:p w14:paraId="17885FC2" w14:textId="77777777" w:rsidR="00C1011A" w:rsidRPr="00D77123" w:rsidRDefault="00C1011A" w:rsidP="009B1156">
            <w:pPr>
              <w:spacing w:before="0" w:after="0"/>
              <w:ind w:firstLine="0"/>
              <w:jc w:val="center"/>
              <w:rPr>
                <w:rFonts w:cstheme="majorHAnsi"/>
                <w:szCs w:val="24"/>
                <w:lang w:val="fr-FR"/>
              </w:rPr>
            </w:pPr>
            <w:r w:rsidRPr="00D77123">
              <w:rPr>
                <w:rFonts w:cstheme="majorHAnsi"/>
                <w:szCs w:val="24"/>
                <w:lang w:val="fr-FR"/>
              </w:rPr>
              <w:t>Oui</w:t>
            </w:r>
          </w:p>
          <w:p w14:paraId="65CE529E" w14:textId="77777777" w:rsidR="00C1011A" w:rsidRPr="00D77123" w:rsidRDefault="00C1011A" w:rsidP="009B1156">
            <w:pPr>
              <w:spacing w:before="0" w:after="0"/>
              <w:ind w:firstLine="0"/>
              <w:jc w:val="center"/>
              <w:rPr>
                <w:rFonts w:cstheme="majorHAnsi"/>
                <w:szCs w:val="24"/>
                <w:lang w:val="fr-FR"/>
              </w:rPr>
            </w:pPr>
            <w:r w:rsidRPr="00D77123">
              <w:rPr>
                <w:rFonts w:cstheme="majorHAnsi"/>
                <w:szCs w:val="24"/>
                <w:lang w:val="fr-FR"/>
              </w:rPr>
              <w:t>En ligne avec QR code ou Hors ligne</w:t>
            </w:r>
          </w:p>
        </w:tc>
        <w:tc>
          <w:tcPr>
            <w:tcW w:w="2477" w:type="dxa"/>
            <w:vAlign w:val="center"/>
          </w:tcPr>
          <w:p w14:paraId="374459A1" w14:textId="77777777" w:rsidR="00C1011A" w:rsidRPr="00D77123" w:rsidRDefault="00C1011A" w:rsidP="009B1156">
            <w:pPr>
              <w:spacing w:before="0" w:after="0"/>
              <w:ind w:firstLine="0"/>
              <w:jc w:val="center"/>
              <w:rPr>
                <w:rFonts w:cstheme="majorHAnsi"/>
                <w:szCs w:val="24"/>
                <w:lang w:val="fr-FR"/>
              </w:rPr>
            </w:pPr>
            <w:r w:rsidRPr="00D77123">
              <w:rPr>
                <w:rFonts w:cstheme="majorHAnsi"/>
                <w:szCs w:val="24"/>
                <w:lang w:val="fr-FR"/>
              </w:rPr>
              <w:t>Oui</w:t>
            </w:r>
          </w:p>
          <w:p w14:paraId="542F5459" w14:textId="77777777" w:rsidR="00C1011A" w:rsidRPr="00D77123" w:rsidRDefault="00C1011A" w:rsidP="009B1156">
            <w:pPr>
              <w:spacing w:before="0" w:after="0"/>
              <w:ind w:firstLine="0"/>
              <w:jc w:val="center"/>
              <w:rPr>
                <w:rFonts w:cstheme="majorHAnsi"/>
                <w:szCs w:val="24"/>
                <w:lang w:val="fr-FR"/>
              </w:rPr>
            </w:pPr>
            <w:r w:rsidRPr="00D77123">
              <w:rPr>
                <w:rFonts w:cstheme="majorHAnsi"/>
                <w:szCs w:val="24"/>
                <w:lang w:val="fr-FR"/>
              </w:rPr>
              <w:t>Simple copie</w:t>
            </w:r>
          </w:p>
        </w:tc>
      </w:tr>
      <w:tr w:rsidR="00C1011A" w:rsidRPr="00D77123" w14:paraId="6B3EACB4" w14:textId="77777777" w:rsidTr="006E715E">
        <w:trPr>
          <w:trHeight w:val="567"/>
        </w:trPr>
        <w:tc>
          <w:tcPr>
            <w:tcW w:w="690" w:type="dxa"/>
            <w:vAlign w:val="center"/>
          </w:tcPr>
          <w:p w14:paraId="0CA49081" w14:textId="41A0A6B5" w:rsidR="00C1011A" w:rsidRPr="00D77123" w:rsidRDefault="00C1011A" w:rsidP="009B1156">
            <w:pPr>
              <w:spacing w:before="0" w:after="0"/>
              <w:ind w:firstLine="0"/>
              <w:jc w:val="center"/>
              <w:rPr>
                <w:rFonts w:cstheme="majorHAnsi"/>
                <w:b/>
                <w:szCs w:val="24"/>
                <w:lang w:val="fr-FR"/>
              </w:rPr>
            </w:pPr>
            <w:r w:rsidRPr="00D77123">
              <w:rPr>
                <w:rFonts w:cstheme="majorHAnsi"/>
                <w:b/>
                <w:szCs w:val="24"/>
                <w:lang w:val="fr-FR"/>
              </w:rPr>
              <w:t>A</w:t>
            </w:r>
            <w:r w:rsidR="00937A47" w:rsidRPr="00D77123">
              <w:rPr>
                <w:rFonts w:cstheme="majorHAnsi"/>
                <w:b/>
                <w:szCs w:val="24"/>
                <w:lang w:val="fr-FR"/>
              </w:rPr>
              <w:t>3</w:t>
            </w:r>
          </w:p>
        </w:tc>
        <w:tc>
          <w:tcPr>
            <w:tcW w:w="4125" w:type="dxa"/>
            <w:vAlign w:val="center"/>
          </w:tcPr>
          <w:p w14:paraId="204865D4" w14:textId="77777777" w:rsidR="00C1011A" w:rsidRPr="00D77123" w:rsidRDefault="00C1011A" w:rsidP="009B1156">
            <w:pPr>
              <w:spacing w:before="0" w:after="0"/>
              <w:ind w:firstLine="0"/>
              <w:jc w:val="left"/>
              <w:rPr>
                <w:rFonts w:cstheme="majorHAnsi"/>
                <w:szCs w:val="24"/>
                <w:lang w:val="fr-FR"/>
              </w:rPr>
            </w:pPr>
            <w:r w:rsidRPr="00D77123">
              <w:rPr>
                <w:rFonts w:cstheme="majorHAnsi"/>
                <w:szCs w:val="24"/>
                <w:lang w:val="fr-FR"/>
              </w:rPr>
              <w:t>Une fiche de renseignements généraux</w:t>
            </w:r>
          </w:p>
        </w:tc>
        <w:tc>
          <w:tcPr>
            <w:tcW w:w="2052" w:type="dxa"/>
            <w:vAlign w:val="center"/>
          </w:tcPr>
          <w:p w14:paraId="14773C00" w14:textId="77777777" w:rsidR="00C1011A" w:rsidRPr="00D77123" w:rsidRDefault="00C1011A" w:rsidP="009B1156">
            <w:pPr>
              <w:spacing w:before="0" w:after="0"/>
              <w:ind w:firstLine="0"/>
              <w:jc w:val="center"/>
              <w:rPr>
                <w:rFonts w:cstheme="majorHAnsi"/>
                <w:szCs w:val="24"/>
                <w:lang w:val="fr-FR"/>
              </w:rPr>
            </w:pPr>
            <w:r w:rsidRPr="00D77123">
              <w:rPr>
                <w:rFonts w:cstheme="majorHAnsi"/>
                <w:szCs w:val="24"/>
                <w:lang w:val="fr-FR"/>
              </w:rPr>
              <w:t>Oui (</w:t>
            </w:r>
            <w:r w:rsidRPr="00D77123">
              <w:rPr>
                <w:rFonts w:cstheme="majorHAnsi"/>
                <w:b/>
                <w:bCs/>
                <w:szCs w:val="24"/>
                <w:lang w:val="fr-FR"/>
              </w:rPr>
              <w:t>Annexe 1</w:t>
            </w:r>
            <w:r w:rsidRPr="00D77123">
              <w:rPr>
                <w:rFonts w:cstheme="majorHAnsi"/>
                <w:szCs w:val="24"/>
                <w:lang w:val="fr-FR"/>
              </w:rPr>
              <w:t>)</w:t>
            </w:r>
          </w:p>
          <w:p w14:paraId="3D459881" w14:textId="77777777" w:rsidR="00C1011A" w:rsidRPr="00D77123" w:rsidRDefault="00C1011A" w:rsidP="009B1156">
            <w:pPr>
              <w:spacing w:before="0" w:after="0"/>
              <w:ind w:firstLine="0"/>
              <w:jc w:val="center"/>
              <w:rPr>
                <w:rFonts w:cstheme="majorHAnsi"/>
                <w:szCs w:val="24"/>
                <w:lang w:val="fr-FR"/>
              </w:rPr>
            </w:pPr>
            <w:r w:rsidRPr="00D77123">
              <w:rPr>
                <w:rFonts w:cstheme="majorHAnsi"/>
                <w:szCs w:val="24"/>
                <w:lang w:val="fr-FR"/>
              </w:rPr>
              <w:t>En ligne</w:t>
            </w:r>
          </w:p>
        </w:tc>
        <w:tc>
          <w:tcPr>
            <w:tcW w:w="2477" w:type="dxa"/>
            <w:vAlign w:val="center"/>
          </w:tcPr>
          <w:p w14:paraId="31F851CC" w14:textId="77777777" w:rsidR="00C1011A" w:rsidRPr="00D77123" w:rsidRDefault="00C1011A" w:rsidP="009B1156">
            <w:pPr>
              <w:spacing w:before="0" w:after="0"/>
              <w:ind w:firstLine="0"/>
              <w:jc w:val="center"/>
              <w:rPr>
                <w:rFonts w:cstheme="majorHAnsi"/>
                <w:szCs w:val="24"/>
                <w:lang w:val="fr-FR"/>
              </w:rPr>
            </w:pPr>
            <w:r w:rsidRPr="00D77123">
              <w:rPr>
                <w:rFonts w:cstheme="majorHAnsi"/>
                <w:szCs w:val="24"/>
                <w:lang w:val="fr-FR"/>
              </w:rPr>
              <w:t>Oui (</w:t>
            </w:r>
            <w:r w:rsidRPr="00D77123">
              <w:rPr>
                <w:rFonts w:cstheme="majorHAnsi"/>
                <w:b/>
                <w:bCs/>
                <w:szCs w:val="24"/>
                <w:lang w:val="fr-FR"/>
              </w:rPr>
              <w:t>Annexe 1</w:t>
            </w:r>
            <w:r w:rsidRPr="00D77123">
              <w:rPr>
                <w:rFonts w:cstheme="majorHAnsi"/>
                <w:szCs w:val="24"/>
                <w:lang w:val="fr-FR"/>
              </w:rPr>
              <w:t>)</w:t>
            </w:r>
          </w:p>
          <w:p w14:paraId="1E66DD26" w14:textId="77777777" w:rsidR="00C1011A" w:rsidRPr="00D77123" w:rsidRDefault="00C1011A" w:rsidP="009B1156">
            <w:pPr>
              <w:spacing w:before="0" w:after="0"/>
              <w:ind w:firstLine="0"/>
              <w:jc w:val="center"/>
              <w:rPr>
                <w:rFonts w:cstheme="majorHAnsi"/>
                <w:szCs w:val="24"/>
                <w:lang w:val="fr-FR"/>
              </w:rPr>
            </w:pPr>
            <w:r w:rsidRPr="00D77123">
              <w:rPr>
                <w:rFonts w:cstheme="majorHAnsi"/>
                <w:szCs w:val="24"/>
                <w:lang w:val="fr-FR"/>
              </w:rPr>
              <w:t>Copie originale</w:t>
            </w:r>
          </w:p>
        </w:tc>
      </w:tr>
      <w:tr w:rsidR="00C1011A" w:rsidRPr="00D77123" w14:paraId="49FF84A6" w14:textId="77777777" w:rsidTr="006E715E">
        <w:trPr>
          <w:trHeight w:val="567"/>
        </w:trPr>
        <w:tc>
          <w:tcPr>
            <w:tcW w:w="690" w:type="dxa"/>
            <w:vAlign w:val="center"/>
          </w:tcPr>
          <w:p w14:paraId="5E74748B" w14:textId="4B2856BA" w:rsidR="00C1011A" w:rsidRPr="00D77123" w:rsidRDefault="00C1011A" w:rsidP="009B1156">
            <w:pPr>
              <w:spacing w:before="0" w:after="0"/>
              <w:ind w:firstLine="0"/>
              <w:jc w:val="center"/>
              <w:rPr>
                <w:rFonts w:cstheme="majorHAnsi"/>
                <w:b/>
                <w:szCs w:val="24"/>
                <w:lang w:val="fr-FR"/>
              </w:rPr>
            </w:pPr>
            <w:r w:rsidRPr="00D77123">
              <w:rPr>
                <w:rFonts w:cstheme="majorHAnsi"/>
                <w:b/>
                <w:szCs w:val="24"/>
                <w:lang w:val="fr-FR"/>
              </w:rPr>
              <w:t>A</w:t>
            </w:r>
            <w:r w:rsidR="00937A47" w:rsidRPr="00D77123">
              <w:rPr>
                <w:rFonts w:cstheme="majorHAnsi"/>
                <w:b/>
                <w:szCs w:val="24"/>
                <w:lang w:val="fr-FR"/>
              </w:rPr>
              <w:t>4</w:t>
            </w:r>
          </w:p>
        </w:tc>
        <w:tc>
          <w:tcPr>
            <w:tcW w:w="4125" w:type="dxa"/>
            <w:vAlign w:val="center"/>
          </w:tcPr>
          <w:p w14:paraId="34A7DBC7" w14:textId="77777777" w:rsidR="00C1011A" w:rsidRPr="00D77123" w:rsidRDefault="00C1011A" w:rsidP="009B1156">
            <w:pPr>
              <w:spacing w:before="0" w:after="0"/>
              <w:ind w:firstLine="0"/>
              <w:jc w:val="left"/>
              <w:rPr>
                <w:rFonts w:cstheme="majorHAnsi"/>
                <w:szCs w:val="24"/>
                <w:lang w:val="fr-FR"/>
              </w:rPr>
            </w:pPr>
            <w:r w:rsidRPr="00D77123">
              <w:rPr>
                <w:rFonts w:cstheme="majorHAnsi"/>
                <w:szCs w:val="24"/>
                <w:lang w:val="fr-FR"/>
              </w:rPr>
              <w:t>La Déclaration d’engagement</w:t>
            </w:r>
          </w:p>
        </w:tc>
        <w:tc>
          <w:tcPr>
            <w:tcW w:w="2052" w:type="dxa"/>
            <w:vAlign w:val="center"/>
          </w:tcPr>
          <w:p w14:paraId="26A72E9F" w14:textId="77777777" w:rsidR="00C1011A" w:rsidRPr="00D77123" w:rsidRDefault="00C1011A" w:rsidP="009B1156">
            <w:pPr>
              <w:spacing w:before="0" w:after="0"/>
              <w:ind w:firstLine="0"/>
              <w:jc w:val="center"/>
              <w:rPr>
                <w:rFonts w:cstheme="majorHAnsi"/>
                <w:szCs w:val="24"/>
                <w:lang w:val="fr-FR"/>
              </w:rPr>
            </w:pPr>
            <w:r w:rsidRPr="00D77123">
              <w:rPr>
                <w:rFonts w:cstheme="majorHAnsi"/>
                <w:szCs w:val="24"/>
                <w:lang w:val="fr-FR"/>
              </w:rPr>
              <w:t>Oui (</w:t>
            </w:r>
            <w:r w:rsidRPr="00D77123">
              <w:rPr>
                <w:rFonts w:cstheme="majorHAnsi"/>
                <w:b/>
                <w:bCs/>
                <w:szCs w:val="24"/>
                <w:lang w:val="fr-FR"/>
              </w:rPr>
              <w:t>Annexe 2</w:t>
            </w:r>
            <w:r w:rsidRPr="00D77123">
              <w:rPr>
                <w:rFonts w:cstheme="majorHAnsi"/>
                <w:szCs w:val="24"/>
                <w:lang w:val="fr-FR"/>
              </w:rPr>
              <w:t>)</w:t>
            </w:r>
          </w:p>
          <w:p w14:paraId="76B44E9E" w14:textId="77777777" w:rsidR="00C1011A" w:rsidRPr="00D77123" w:rsidRDefault="00C1011A" w:rsidP="009B1156">
            <w:pPr>
              <w:spacing w:before="0" w:after="0"/>
              <w:ind w:firstLine="0"/>
              <w:jc w:val="center"/>
              <w:rPr>
                <w:rFonts w:cstheme="majorHAnsi"/>
                <w:szCs w:val="24"/>
                <w:lang w:val="fr-FR"/>
              </w:rPr>
            </w:pPr>
            <w:r w:rsidRPr="00D77123">
              <w:rPr>
                <w:rFonts w:cstheme="majorHAnsi"/>
                <w:szCs w:val="24"/>
                <w:lang w:val="fr-FR"/>
              </w:rPr>
              <w:t>En ligne</w:t>
            </w:r>
          </w:p>
        </w:tc>
        <w:tc>
          <w:tcPr>
            <w:tcW w:w="2477" w:type="dxa"/>
            <w:vAlign w:val="center"/>
          </w:tcPr>
          <w:p w14:paraId="7E3900D3" w14:textId="77777777" w:rsidR="00C1011A" w:rsidRPr="00D77123" w:rsidRDefault="00C1011A" w:rsidP="009B1156">
            <w:pPr>
              <w:spacing w:before="0" w:after="0"/>
              <w:ind w:firstLine="0"/>
              <w:jc w:val="center"/>
              <w:rPr>
                <w:rFonts w:cstheme="majorHAnsi"/>
                <w:szCs w:val="24"/>
                <w:lang w:val="fr-FR"/>
              </w:rPr>
            </w:pPr>
            <w:r w:rsidRPr="00D77123">
              <w:rPr>
                <w:rFonts w:cstheme="majorHAnsi"/>
                <w:szCs w:val="24"/>
                <w:lang w:val="fr-FR"/>
              </w:rPr>
              <w:t>Oui (</w:t>
            </w:r>
            <w:r w:rsidRPr="00D77123">
              <w:rPr>
                <w:rFonts w:cstheme="majorHAnsi"/>
                <w:b/>
                <w:bCs/>
                <w:szCs w:val="24"/>
                <w:lang w:val="fr-FR"/>
              </w:rPr>
              <w:t>Annexe 2</w:t>
            </w:r>
            <w:r w:rsidRPr="00D77123">
              <w:rPr>
                <w:rFonts w:cstheme="majorHAnsi"/>
                <w:szCs w:val="24"/>
                <w:lang w:val="fr-FR"/>
              </w:rPr>
              <w:t>)</w:t>
            </w:r>
          </w:p>
          <w:p w14:paraId="6BE1A18D" w14:textId="77777777" w:rsidR="00C1011A" w:rsidRPr="00D77123" w:rsidRDefault="00C1011A" w:rsidP="009B1156">
            <w:pPr>
              <w:spacing w:before="0" w:after="0"/>
              <w:ind w:firstLine="0"/>
              <w:jc w:val="center"/>
              <w:rPr>
                <w:rFonts w:cstheme="majorHAnsi"/>
                <w:szCs w:val="24"/>
                <w:lang w:val="fr-FR"/>
              </w:rPr>
            </w:pPr>
            <w:r w:rsidRPr="00D77123">
              <w:rPr>
                <w:rFonts w:cstheme="majorHAnsi"/>
                <w:szCs w:val="24"/>
                <w:lang w:val="fr-FR"/>
              </w:rPr>
              <w:t>Copie originale</w:t>
            </w:r>
          </w:p>
        </w:tc>
      </w:tr>
      <w:tr w:rsidR="00C1011A" w:rsidRPr="00D77123" w14:paraId="25A71EAA" w14:textId="77777777" w:rsidTr="006E715E">
        <w:trPr>
          <w:trHeight w:val="567"/>
        </w:trPr>
        <w:tc>
          <w:tcPr>
            <w:tcW w:w="690" w:type="dxa"/>
            <w:vAlign w:val="center"/>
          </w:tcPr>
          <w:p w14:paraId="6A90B9D5" w14:textId="659409C4" w:rsidR="00C1011A" w:rsidRPr="00D77123" w:rsidRDefault="00C1011A" w:rsidP="009B1156">
            <w:pPr>
              <w:spacing w:before="0" w:after="0"/>
              <w:ind w:firstLine="0"/>
              <w:jc w:val="center"/>
              <w:rPr>
                <w:rFonts w:cstheme="majorHAnsi"/>
                <w:b/>
                <w:szCs w:val="24"/>
                <w:lang w:val="fr-FR"/>
              </w:rPr>
            </w:pPr>
            <w:r w:rsidRPr="00D77123">
              <w:rPr>
                <w:rFonts w:cstheme="majorHAnsi"/>
                <w:b/>
                <w:szCs w:val="24"/>
                <w:lang w:val="fr-FR"/>
              </w:rPr>
              <w:t>A</w:t>
            </w:r>
            <w:r w:rsidR="00937A47" w:rsidRPr="00D77123">
              <w:rPr>
                <w:rFonts w:cstheme="majorHAnsi"/>
                <w:b/>
                <w:szCs w:val="24"/>
                <w:lang w:val="fr-FR"/>
              </w:rPr>
              <w:t>5</w:t>
            </w:r>
          </w:p>
        </w:tc>
        <w:tc>
          <w:tcPr>
            <w:tcW w:w="4125" w:type="dxa"/>
            <w:vAlign w:val="center"/>
          </w:tcPr>
          <w:p w14:paraId="4D35FEF0" w14:textId="77777777" w:rsidR="00C1011A" w:rsidRPr="00D77123" w:rsidRDefault="00C1011A" w:rsidP="009B1156">
            <w:pPr>
              <w:spacing w:before="0" w:after="0"/>
              <w:ind w:firstLine="0"/>
              <w:jc w:val="left"/>
              <w:rPr>
                <w:rFonts w:cstheme="majorHAnsi"/>
                <w:szCs w:val="24"/>
                <w:lang w:val="fr-FR"/>
              </w:rPr>
            </w:pPr>
            <w:r w:rsidRPr="00D77123">
              <w:rPr>
                <w:rFonts w:cstheme="majorHAnsi"/>
                <w:szCs w:val="24"/>
                <w:lang w:val="fr-FR"/>
              </w:rPr>
              <w:t>Les documents de la consultation paraphés à chaque page, datés et signés à la dernière page</w:t>
            </w:r>
          </w:p>
        </w:tc>
        <w:tc>
          <w:tcPr>
            <w:tcW w:w="2052" w:type="dxa"/>
            <w:vAlign w:val="center"/>
          </w:tcPr>
          <w:p w14:paraId="2B821FDF" w14:textId="77777777" w:rsidR="00C1011A" w:rsidRPr="00D77123" w:rsidRDefault="00C1011A" w:rsidP="009B1156">
            <w:pPr>
              <w:spacing w:before="0" w:after="0"/>
              <w:ind w:firstLine="0"/>
              <w:jc w:val="center"/>
              <w:rPr>
                <w:rFonts w:cstheme="majorHAnsi"/>
                <w:szCs w:val="24"/>
                <w:lang w:val="fr-FR"/>
              </w:rPr>
            </w:pPr>
            <w:r w:rsidRPr="00D77123">
              <w:rPr>
                <w:rFonts w:cstheme="majorHAnsi"/>
                <w:szCs w:val="24"/>
                <w:lang w:val="fr-FR"/>
              </w:rPr>
              <w:t>Action réalisée sur la plateforme</w:t>
            </w:r>
          </w:p>
        </w:tc>
        <w:tc>
          <w:tcPr>
            <w:tcW w:w="2477" w:type="dxa"/>
            <w:vAlign w:val="center"/>
          </w:tcPr>
          <w:p w14:paraId="3A0D69F4" w14:textId="77777777" w:rsidR="00C1011A" w:rsidRPr="00D77123" w:rsidRDefault="00C1011A" w:rsidP="006E715E">
            <w:pPr>
              <w:spacing w:before="0" w:after="0"/>
              <w:ind w:firstLine="0"/>
              <w:jc w:val="center"/>
              <w:rPr>
                <w:rFonts w:cstheme="majorHAnsi"/>
                <w:szCs w:val="24"/>
                <w:lang w:val="fr-FR"/>
              </w:rPr>
            </w:pPr>
            <w:r w:rsidRPr="00D77123">
              <w:rPr>
                <w:rFonts w:cstheme="majorHAnsi"/>
                <w:szCs w:val="24"/>
                <w:lang w:val="fr-FR"/>
              </w:rPr>
              <w:t>Oui</w:t>
            </w:r>
          </w:p>
          <w:p w14:paraId="2FA69B78" w14:textId="61D98D0C" w:rsidR="004700B1" w:rsidRPr="00D77123" w:rsidRDefault="00C1011A" w:rsidP="006E715E">
            <w:pPr>
              <w:spacing w:before="0" w:after="0"/>
              <w:ind w:firstLine="0"/>
              <w:jc w:val="center"/>
              <w:rPr>
                <w:rFonts w:cstheme="majorHAnsi"/>
                <w:szCs w:val="24"/>
                <w:lang w:val="fr-FR"/>
              </w:rPr>
            </w:pPr>
            <w:r w:rsidRPr="00D77123">
              <w:rPr>
                <w:rFonts w:cstheme="majorHAnsi"/>
                <w:szCs w:val="24"/>
                <w:lang w:val="fr-FR"/>
              </w:rPr>
              <w:t>Copie originale</w:t>
            </w:r>
          </w:p>
        </w:tc>
      </w:tr>
    </w:tbl>
    <w:p w14:paraId="19B56405" w14:textId="65A93677" w:rsidR="00937A47" w:rsidRPr="00D77123" w:rsidRDefault="00937A47" w:rsidP="00937A47">
      <w:pPr>
        <w:spacing w:before="120" w:after="120"/>
        <w:ind w:firstLine="709"/>
        <w:jc w:val="left"/>
        <w:rPr>
          <w:rFonts w:ascii="Calibri" w:eastAsia="Calibri" w:hAnsi="Calibri"/>
          <w:sz w:val="22"/>
          <w:szCs w:val="22"/>
          <w:lang w:val="fr-FR" w:eastAsia="ar-SA"/>
        </w:rPr>
      </w:pPr>
      <w:bookmarkStart w:id="41" w:name="_Toc419015494"/>
      <w:bookmarkStart w:id="42" w:name="_Toc45704238"/>
      <w:bookmarkStart w:id="43" w:name="_Toc48023117"/>
      <w:r w:rsidRPr="00D77123">
        <w:rPr>
          <w:rFonts w:ascii="Calibri" w:hAnsi="Calibri" w:cs="Calibri"/>
          <w:b/>
          <w:sz w:val="22"/>
          <w:szCs w:val="22"/>
          <w:lang w:val="fr-FR" w:eastAsia="ar-SA"/>
        </w:rPr>
        <w:t>*</w:t>
      </w:r>
      <w:r w:rsidRPr="00D77123">
        <w:rPr>
          <w:rFonts w:ascii="Calibri" w:eastAsia="Calibri" w:hAnsi="Calibri"/>
          <w:sz w:val="22"/>
          <w:szCs w:val="22"/>
          <w:lang w:val="fr-FR" w:eastAsia="ar-SA"/>
        </w:rPr>
        <w:t xml:space="preserve"> </w:t>
      </w:r>
      <w:r w:rsidRPr="00D77123">
        <w:rPr>
          <w:rFonts w:ascii="Calibri" w:hAnsi="Calibri" w:cs="Calibri"/>
          <w:b/>
          <w:bCs/>
          <w:sz w:val="22"/>
          <w:szCs w:val="22"/>
          <w:lang w:val="fr-FR" w:eastAsia="ar-SA"/>
        </w:rPr>
        <w:t xml:space="preserve">Les soumissionnaires doivent </w:t>
      </w:r>
      <w:r w:rsidRPr="00D77123">
        <w:rPr>
          <w:rFonts w:ascii="Calibri" w:hAnsi="Calibri" w:cs="Calibri"/>
          <w:b/>
          <w:bCs/>
          <w:sz w:val="22"/>
          <w:szCs w:val="22"/>
          <w:lang w:val="fr-FR" w:eastAsia="ar-SA" w:bidi="ar-TN"/>
        </w:rPr>
        <w:t xml:space="preserve">être affiliés à un régime de sécurité sociale et doivent régler leurs situations fiscales avant la date limite de </w:t>
      </w:r>
      <w:r w:rsidR="001A41DC" w:rsidRPr="00D77123">
        <w:rPr>
          <w:rFonts w:ascii="Calibri" w:hAnsi="Calibri" w:cs="Calibri"/>
          <w:b/>
          <w:bCs/>
          <w:sz w:val="22"/>
          <w:szCs w:val="22"/>
          <w:lang w:val="fr-FR" w:eastAsia="ar-SA" w:bidi="ar-TN"/>
        </w:rPr>
        <w:t xml:space="preserve">la </w:t>
      </w:r>
      <w:r w:rsidRPr="00D77123">
        <w:rPr>
          <w:rFonts w:ascii="Calibri" w:hAnsi="Calibri" w:cs="Calibri"/>
          <w:b/>
          <w:bCs/>
          <w:sz w:val="22"/>
          <w:szCs w:val="22"/>
          <w:lang w:val="fr-FR" w:eastAsia="ar-SA" w:bidi="ar-TN"/>
        </w:rPr>
        <w:t>réception des offres</w:t>
      </w:r>
    </w:p>
    <w:p w14:paraId="175031F5" w14:textId="26F42C0B" w:rsidR="008A0E42" w:rsidRPr="00D77123" w:rsidRDefault="005C6FF6" w:rsidP="00185156">
      <w:pPr>
        <w:pStyle w:val="Titre3TdR"/>
        <w:numPr>
          <w:ilvl w:val="0"/>
          <w:numId w:val="0"/>
        </w:numPr>
        <w:ind w:left="1008"/>
        <w:rPr>
          <w:color w:val="auto"/>
          <w:lang w:val="fr-FR"/>
        </w:rPr>
      </w:pPr>
      <w:bookmarkStart w:id="44" w:name="_Toc198204222"/>
      <w:r>
        <w:rPr>
          <w:color w:val="auto"/>
          <w:lang w:val="fr-FR"/>
        </w:rPr>
        <w:t>2</w:t>
      </w:r>
      <w:r w:rsidR="00FD508D" w:rsidRPr="00D77123">
        <w:rPr>
          <w:color w:val="auto"/>
          <w:lang w:val="fr-FR"/>
        </w:rPr>
        <w:t>.</w:t>
      </w:r>
      <w:r w:rsidR="001A41DC" w:rsidRPr="00D77123">
        <w:rPr>
          <w:color w:val="auto"/>
          <w:lang w:val="fr-FR"/>
        </w:rPr>
        <w:t xml:space="preserve"> </w:t>
      </w:r>
      <w:r w:rsidR="00185156">
        <w:rPr>
          <w:color w:val="auto"/>
          <w:lang w:val="fr-FR"/>
        </w:rPr>
        <w:t>O</w:t>
      </w:r>
      <w:r w:rsidR="00FC2655" w:rsidRPr="00D77123">
        <w:rPr>
          <w:color w:val="auto"/>
          <w:lang w:val="fr-FR"/>
        </w:rPr>
        <w:t>ffre technique</w:t>
      </w:r>
      <w:bookmarkEnd w:id="41"/>
      <w:bookmarkEnd w:id="42"/>
      <w:bookmarkEnd w:id="43"/>
      <w:bookmarkEnd w:id="44"/>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
        <w:gridCol w:w="4323"/>
        <w:gridCol w:w="1985"/>
        <w:gridCol w:w="2615"/>
      </w:tblGrid>
      <w:tr w:rsidR="00917919" w:rsidRPr="00D77123" w14:paraId="238CF3D8" w14:textId="77777777" w:rsidTr="000F1903">
        <w:trPr>
          <w:cantSplit/>
          <w:trHeight w:hRule="exact" w:val="371"/>
          <w:tblHeader/>
        </w:trPr>
        <w:tc>
          <w:tcPr>
            <w:tcW w:w="850" w:type="dxa"/>
            <w:vMerge w:val="restart"/>
            <w:shd w:val="clear" w:color="auto" w:fill="548DD4" w:themeFill="text2" w:themeFillTint="99"/>
            <w:vAlign w:val="center"/>
          </w:tcPr>
          <w:p w14:paraId="7A994171" w14:textId="77777777" w:rsidR="00917919" w:rsidRPr="00D77123" w:rsidRDefault="00FC2655" w:rsidP="007F1439">
            <w:pPr>
              <w:spacing w:before="0" w:after="0"/>
              <w:ind w:firstLine="0"/>
              <w:jc w:val="center"/>
              <w:rPr>
                <w:rFonts w:cstheme="majorHAnsi"/>
                <w:b/>
                <w:color w:val="FFFFFF" w:themeColor="background1"/>
                <w:lang w:val="fr-FR"/>
              </w:rPr>
            </w:pPr>
            <w:r w:rsidRPr="00D77123">
              <w:rPr>
                <w:rFonts w:cstheme="majorHAnsi"/>
                <w:b/>
                <w:color w:val="FFFFFF" w:themeColor="background1"/>
                <w:szCs w:val="24"/>
                <w:lang w:val="fr-FR"/>
              </w:rPr>
              <w:t>N° ordre</w:t>
            </w:r>
          </w:p>
        </w:tc>
        <w:tc>
          <w:tcPr>
            <w:tcW w:w="4323" w:type="dxa"/>
            <w:vMerge w:val="restart"/>
            <w:shd w:val="clear" w:color="auto" w:fill="548DD4" w:themeFill="text2" w:themeFillTint="99"/>
            <w:vAlign w:val="center"/>
          </w:tcPr>
          <w:p w14:paraId="64708A27" w14:textId="77777777" w:rsidR="00917919" w:rsidRPr="00D77123" w:rsidRDefault="00D049EE" w:rsidP="007F1439">
            <w:pPr>
              <w:spacing w:before="0" w:after="0"/>
              <w:ind w:firstLine="0"/>
              <w:jc w:val="center"/>
              <w:rPr>
                <w:rFonts w:cstheme="majorHAnsi"/>
                <w:b/>
                <w:color w:val="FFFFFF" w:themeColor="background1"/>
                <w:lang w:val="fr-FR"/>
              </w:rPr>
            </w:pPr>
            <w:r w:rsidRPr="00D77123">
              <w:rPr>
                <w:rFonts w:cstheme="majorHAnsi"/>
                <w:b/>
                <w:color w:val="FFFFFF" w:themeColor="background1"/>
                <w:szCs w:val="24"/>
                <w:lang w:val="fr-FR"/>
              </w:rPr>
              <w:t>Désignation</w:t>
            </w:r>
          </w:p>
        </w:tc>
        <w:tc>
          <w:tcPr>
            <w:tcW w:w="4600" w:type="dxa"/>
            <w:gridSpan w:val="2"/>
            <w:shd w:val="clear" w:color="auto" w:fill="548DD4" w:themeFill="text2" w:themeFillTint="99"/>
            <w:vAlign w:val="center"/>
          </w:tcPr>
          <w:p w14:paraId="4C70EEFB" w14:textId="77777777" w:rsidR="00917919" w:rsidRPr="00D77123" w:rsidRDefault="00FC2655" w:rsidP="007F1439">
            <w:pPr>
              <w:spacing w:before="0" w:after="0"/>
              <w:ind w:firstLine="0"/>
              <w:jc w:val="center"/>
              <w:rPr>
                <w:rFonts w:cstheme="majorHAnsi"/>
                <w:b/>
                <w:color w:val="FFFFFF" w:themeColor="background1"/>
                <w:lang w:val="fr-FR"/>
              </w:rPr>
            </w:pPr>
            <w:r w:rsidRPr="00D77123">
              <w:rPr>
                <w:rFonts w:cstheme="majorHAnsi"/>
                <w:b/>
                <w:color w:val="FFFFFF" w:themeColor="background1"/>
                <w:szCs w:val="24"/>
                <w:lang w:val="fr-FR"/>
              </w:rPr>
              <w:t>Mode d’envoi</w:t>
            </w:r>
          </w:p>
        </w:tc>
      </w:tr>
      <w:tr w:rsidR="00917919" w:rsidRPr="00D77123" w14:paraId="215473FE" w14:textId="77777777" w:rsidTr="000F1903">
        <w:trPr>
          <w:cantSplit/>
          <w:trHeight w:hRule="exact" w:val="371"/>
          <w:tblHeader/>
        </w:trPr>
        <w:tc>
          <w:tcPr>
            <w:tcW w:w="850" w:type="dxa"/>
            <w:vMerge/>
            <w:shd w:val="clear" w:color="auto" w:fill="548DD4" w:themeFill="text2" w:themeFillTint="99"/>
            <w:vAlign w:val="center"/>
          </w:tcPr>
          <w:p w14:paraId="71736515" w14:textId="77777777" w:rsidR="00917919" w:rsidRPr="00D7712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4323" w:type="dxa"/>
            <w:vMerge/>
            <w:shd w:val="clear" w:color="auto" w:fill="548DD4" w:themeFill="text2" w:themeFillTint="99"/>
            <w:vAlign w:val="center"/>
          </w:tcPr>
          <w:p w14:paraId="72F9B8A2" w14:textId="77777777" w:rsidR="00917919" w:rsidRPr="00D7712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1985" w:type="dxa"/>
            <w:shd w:val="clear" w:color="auto" w:fill="548DD4" w:themeFill="text2" w:themeFillTint="99"/>
            <w:vAlign w:val="center"/>
          </w:tcPr>
          <w:p w14:paraId="712D0F2B" w14:textId="77777777" w:rsidR="00917919" w:rsidRPr="00D77123" w:rsidRDefault="00FC2655" w:rsidP="007F1439">
            <w:pPr>
              <w:spacing w:before="0" w:after="0"/>
              <w:ind w:firstLine="0"/>
              <w:jc w:val="center"/>
              <w:rPr>
                <w:rFonts w:cstheme="majorHAnsi"/>
                <w:b/>
                <w:color w:val="FFFFFF" w:themeColor="background1"/>
                <w:lang w:val="fr-FR"/>
              </w:rPr>
            </w:pPr>
            <w:r w:rsidRPr="00D77123">
              <w:rPr>
                <w:rFonts w:cstheme="majorHAnsi"/>
                <w:b/>
                <w:color w:val="FFFFFF" w:themeColor="background1"/>
                <w:szCs w:val="24"/>
                <w:lang w:val="fr-FR"/>
              </w:rPr>
              <w:t>Dépôt via TUNEPS</w:t>
            </w:r>
          </w:p>
        </w:tc>
        <w:tc>
          <w:tcPr>
            <w:tcW w:w="2615" w:type="dxa"/>
            <w:shd w:val="clear" w:color="auto" w:fill="548DD4" w:themeFill="text2" w:themeFillTint="99"/>
            <w:vAlign w:val="center"/>
          </w:tcPr>
          <w:p w14:paraId="68ABC93F" w14:textId="77777777" w:rsidR="00917919" w:rsidRPr="00D77123" w:rsidRDefault="00FC2655" w:rsidP="007F1439">
            <w:pPr>
              <w:tabs>
                <w:tab w:val="left" w:pos="840"/>
              </w:tabs>
              <w:spacing w:before="0" w:after="0"/>
              <w:ind w:firstLine="0"/>
              <w:jc w:val="center"/>
              <w:rPr>
                <w:rFonts w:cstheme="majorHAnsi"/>
                <w:b/>
                <w:color w:val="FFFFFF" w:themeColor="background1"/>
                <w:lang w:val="fr-FR"/>
              </w:rPr>
            </w:pPr>
            <w:r w:rsidRPr="00D77123">
              <w:rPr>
                <w:rFonts w:cstheme="majorHAnsi"/>
                <w:b/>
                <w:color w:val="FFFFFF" w:themeColor="background1"/>
                <w:szCs w:val="24"/>
                <w:lang w:val="fr-FR"/>
              </w:rPr>
              <w:t>Dépôt sans TUNEPS</w:t>
            </w:r>
          </w:p>
        </w:tc>
      </w:tr>
      <w:tr w:rsidR="00917919" w:rsidRPr="00D77123" w14:paraId="54A52E6B" w14:textId="77777777" w:rsidTr="009B1156">
        <w:trPr>
          <w:trHeight w:val="567"/>
        </w:trPr>
        <w:tc>
          <w:tcPr>
            <w:tcW w:w="850" w:type="dxa"/>
            <w:vAlign w:val="center"/>
          </w:tcPr>
          <w:p w14:paraId="3FF2A5A6" w14:textId="77777777" w:rsidR="00917919" w:rsidRPr="00D77123" w:rsidRDefault="00FC2655" w:rsidP="00340E88">
            <w:pPr>
              <w:ind w:firstLine="0"/>
              <w:jc w:val="center"/>
              <w:rPr>
                <w:rFonts w:cstheme="majorHAnsi"/>
                <w:b/>
                <w:szCs w:val="24"/>
                <w:lang w:val="fr-FR"/>
              </w:rPr>
            </w:pPr>
            <w:r w:rsidRPr="00D77123">
              <w:rPr>
                <w:rFonts w:cstheme="majorHAnsi"/>
                <w:b/>
                <w:szCs w:val="24"/>
                <w:lang w:val="fr-FR"/>
              </w:rPr>
              <w:t>T1</w:t>
            </w:r>
          </w:p>
        </w:tc>
        <w:tc>
          <w:tcPr>
            <w:tcW w:w="4323" w:type="dxa"/>
            <w:vAlign w:val="center"/>
          </w:tcPr>
          <w:p w14:paraId="5AC9AAFE" w14:textId="77777777" w:rsidR="00917919" w:rsidRPr="00D77123" w:rsidRDefault="00FC2655" w:rsidP="00035599">
            <w:pPr>
              <w:ind w:firstLine="0"/>
              <w:rPr>
                <w:rFonts w:cstheme="majorHAnsi"/>
                <w:szCs w:val="24"/>
                <w:lang w:val="fr-FR"/>
              </w:rPr>
            </w:pPr>
            <w:r w:rsidRPr="00D77123">
              <w:rPr>
                <w:rFonts w:cstheme="majorHAnsi"/>
                <w:szCs w:val="24"/>
                <w:lang w:val="fr-FR"/>
              </w:rPr>
              <w:t>La liste des références spécifiques avec les pièces justificatives</w:t>
            </w:r>
          </w:p>
        </w:tc>
        <w:tc>
          <w:tcPr>
            <w:tcW w:w="1985" w:type="dxa"/>
            <w:vAlign w:val="center"/>
          </w:tcPr>
          <w:p w14:paraId="05B1BC60" w14:textId="30918F23" w:rsidR="00917919" w:rsidRPr="00D77123" w:rsidRDefault="00FC2655" w:rsidP="00B42C37">
            <w:pPr>
              <w:ind w:firstLine="0"/>
              <w:jc w:val="center"/>
              <w:rPr>
                <w:rFonts w:cstheme="majorHAnsi"/>
                <w:szCs w:val="24"/>
                <w:lang w:val="fr-FR"/>
              </w:rPr>
            </w:pPr>
            <w:r w:rsidRPr="00D77123">
              <w:rPr>
                <w:rFonts w:cstheme="majorHAnsi"/>
                <w:szCs w:val="24"/>
                <w:lang w:val="fr-FR"/>
              </w:rPr>
              <w:t>Oui (</w:t>
            </w:r>
            <w:r w:rsidRPr="00D77123">
              <w:rPr>
                <w:rFonts w:cstheme="majorHAnsi"/>
                <w:b/>
                <w:bCs/>
                <w:szCs w:val="24"/>
                <w:lang w:val="fr-FR"/>
              </w:rPr>
              <w:t xml:space="preserve">Annexe </w:t>
            </w:r>
            <w:r w:rsidR="00B42C37">
              <w:rPr>
                <w:rFonts w:cstheme="majorHAnsi"/>
                <w:b/>
                <w:bCs/>
                <w:szCs w:val="24"/>
                <w:lang w:val="fr-FR"/>
              </w:rPr>
              <w:t>7</w:t>
            </w:r>
            <w:r w:rsidRPr="00D77123">
              <w:rPr>
                <w:rFonts w:cstheme="majorHAnsi"/>
                <w:szCs w:val="24"/>
                <w:lang w:val="fr-FR"/>
              </w:rPr>
              <w:t>)</w:t>
            </w:r>
          </w:p>
          <w:p w14:paraId="0E946A26" w14:textId="77777777" w:rsidR="00917919" w:rsidRPr="00D77123" w:rsidRDefault="00FC2655" w:rsidP="001969A0">
            <w:pPr>
              <w:ind w:firstLine="0"/>
              <w:jc w:val="center"/>
              <w:rPr>
                <w:rFonts w:cstheme="majorHAnsi"/>
                <w:szCs w:val="24"/>
                <w:lang w:val="fr-FR"/>
              </w:rPr>
            </w:pPr>
            <w:r w:rsidRPr="00D77123">
              <w:rPr>
                <w:rFonts w:cstheme="majorHAnsi"/>
                <w:szCs w:val="24"/>
                <w:lang w:val="fr-FR"/>
              </w:rPr>
              <w:t>En ligne</w:t>
            </w:r>
          </w:p>
        </w:tc>
        <w:tc>
          <w:tcPr>
            <w:tcW w:w="2615" w:type="dxa"/>
            <w:vAlign w:val="center"/>
          </w:tcPr>
          <w:p w14:paraId="6EB8DAEA" w14:textId="69D09BE0" w:rsidR="00917919" w:rsidRPr="00D77123" w:rsidRDefault="00FC2655" w:rsidP="00B42C37">
            <w:pPr>
              <w:ind w:firstLine="0"/>
              <w:jc w:val="center"/>
              <w:rPr>
                <w:rFonts w:cstheme="majorHAnsi"/>
                <w:szCs w:val="24"/>
                <w:lang w:val="fr-FR"/>
              </w:rPr>
            </w:pPr>
            <w:r w:rsidRPr="00D77123">
              <w:rPr>
                <w:rFonts w:cstheme="majorHAnsi"/>
                <w:szCs w:val="24"/>
                <w:lang w:val="fr-FR"/>
              </w:rPr>
              <w:t>Oui (</w:t>
            </w:r>
            <w:r w:rsidRPr="00D77123">
              <w:rPr>
                <w:rFonts w:cstheme="majorHAnsi"/>
                <w:b/>
                <w:bCs/>
                <w:szCs w:val="24"/>
                <w:lang w:val="fr-FR"/>
              </w:rPr>
              <w:t xml:space="preserve">Annexe </w:t>
            </w:r>
            <w:r w:rsidR="00B42C37">
              <w:rPr>
                <w:rFonts w:cstheme="majorHAnsi"/>
                <w:b/>
                <w:bCs/>
                <w:szCs w:val="24"/>
                <w:lang w:val="fr-FR"/>
              </w:rPr>
              <w:t>7</w:t>
            </w:r>
            <w:r w:rsidRPr="00D77123">
              <w:rPr>
                <w:rFonts w:cstheme="majorHAnsi"/>
                <w:szCs w:val="24"/>
                <w:lang w:val="fr-FR"/>
              </w:rPr>
              <w:t>)</w:t>
            </w:r>
          </w:p>
          <w:p w14:paraId="44B33C2B" w14:textId="77777777" w:rsidR="00917919" w:rsidRPr="00D77123" w:rsidRDefault="00FC2655" w:rsidP="00917919">
            <w:pPr>
              <w:ind w:firstLine="0"/>
              <w:jc w:val="center"/>
              <w:rPr>
                <w:rFonts w:cstheme="majorHAnsi"/>
                <w:szCs w:val="24"/>
                <w:lang w:val="fr-FR"/>
              </w:rPr>
            </w:pPr>
            <w:r w:rsidRPr="00D77123">
              <w:rPr>
                <w:rFonts w:cstheme="majorHAnsi"/>
                <w:szCs w:val="24"/>
                <w:lang w:val="fr-FR"/>
              </w:rPr>
              <w:t>Copie originale pour la liste.</w:t>
            </w:r>
          </w:p>
          <w:p w14:paraId="2B180C86" w14:textId="77777777" w:rsidR="00917919" w:rsidRPr="00D77123" w:rsidRDefault="00FC2655" w:rsidP="00917919">
            <w:pPr>
              <w:ind w:firstLine="0"/>
              <w:jc w:val="center"/>
              <w:rPr>
                <w:rFonts w:cstheme="majorHAnsi"/>
                <w:szCs w:val="24"/>
                <w:lang w:val="fr-FR"/>
              </w:rPr>
            </w:pPr>
            <w:r w:rsidRPr="00D77123">
              <w:rPr>
                <w:rFonts w:cstheme="majorHAnsi"/>
                <w:szCs w:val="24"/>
                <w:lang w:val="fr-FR"/>
              </w:rPr>
              <w:t>Simple copie pour les pièces justificatives.</w:t>
            </w:r>
          </w:p>
        </w:tc>
      </w:tr>
      <w:tr w:rsidR="00917919" w:rsidRPr="00D77123" w14:paraId="5A9AC13F" w14:textId="77777777" w:rsidTr="00185156">
        <w:trPr>
          <w:trHeight w:val="793"/>
        </w:trPr>
        <w:tc>
          <w:tcPr>
            <w:tcW w:w="850" w:type="dxa"/>
            <w:vAlign w:val="center"/>
          </w:tcPr>
          <w:p w14:paraId="5FF2B27C" w14:textId="77777777" w:rsidR="00917919" w:rsidRPr="00D77123" w:rsidRDefault="00FC2655" w:rsidP="00340E88">
            <w:pPr>
              <w:ind w:firstLine="0"/>
              <w:jc w:val="center"/>
              <w:rPr>
                <w:rFonts w:cstheme="majorHAnsi"/>
                <w:b/>
                <w:szCs w:val="24"/>
                <w:lang w:val="fr-FR"/>
              </w:rPr>
            </w:pPr>
            <w:r w:rsidRPr="00D77123">
              <w:rPr>
                <w:rFonts w:cstheme="majorHAnsi"/>
                <w:b/>
                <w:szCs w:val="24"/>
                <w:lang w:val="fr-FR"/>
              </w:rPr>
              <w:t>T2</w:t>
            </w:r>
          </w:p>
        </w:tc>
        <w:tc>
          <w:tcPr>
            <w:tcW w:w="4323" w:type="dxa"/>
            <w:vAlign w:val="center"/>
          </w:tcPr>
          <w:p w14:paraId="7CB6234C" w14:textId="77777777" w:rsidR="00917919" w:rsidRPr="00D77123" w:rsidRDefault="00B44263" w:rsidP="00035599">
            <w:pPr>
              <w:ind w:firstLine="0"/>
              <w:rPr>
                <w:rFonts w:cstheme="majorHAnsi"/>
                <w:szCs w:val="24"/>
                <w:lang w:val="fr-FR"/>
              </w:rPr>
            </w:pPr>
            <w:r w:rsidRPr="00D77123">
              <w:rPr>
                <w:rFonts w:cstheme="majorHAnsi"/>
                <w:szCs w:val="24"/>
                <w:lang w:val="fr-FR"/>
              </w:rPr>
              <w:t>La fiche technique</w:t>
            </w:r>
            <w:r w:rsidR="00D94B7B" w:rsidRPr="00D77123">
              <w:rPr>
                <w:rFonts w:cstheme="majorHAnsi"/>
                <w:szCs w:val="24"/>
                <w:lang w:val="fr-FR"/>
              </w:rPr>
              <w:t xml:space="preserve"> </w:t>
            </w:r>
            <w:r w:rsidR="00D94B7B" w:rsidRPr="00D77123">
              <w:rPr>
                <w:lang w:val="fr-FR"/>
              </w:rPr>
              <w:t xml:space="preserve">accompagnée documents techniques </w:t>
            </w:r>
            <w:r w:rsidR="001969A0" w:rsidRPr="00D77123">
              <w:rPr>
                <w:lang w:val="fr-FR"/>
              </w:rPr>
              <w:t xml:space="preserve">/ prospectus </w:t>
            </w:r>
            <w:r w:rsidR="00D94B7B" w:rsidRPr="00D77123">
              <w:rPr>
                <w:lang w:val="fr-FR"/>
              </w:rPr>
              <w:t>pour tous produits proposés</w:t>
            </w:r>
          </w:p>
        </w:tc>
        <w:tc>
          <w:tcPr>
            <w:tcW w:w="1985" w:type="dxa"/>
            <w:vAlign w:val="center"/>
          </w:tcPr>
          <w:p w14:paraId="72751C28" w14:textId="13E694BD" w:rsidR="00917919" w:rsidRPr="00D77123" w:rsidRDefault="00FC2655" w:rsidP="00017A3E">
            <w:pPr>
              <w:ind w:firstLine="0"/>
              <w:jc w:val="center"/>
              <w:rPr>
                <w:rFonts w:cstheme="majorHAnsi"/>
                <w:szCs w:val="24"/>
                <w:lang w:val="fr-FR"/>
              </w:rPr>
            </w:pPr>
            <w:r w:rsidRPr="00D77123">
              <w:rPr>
                <w:rFonts w:cstheme="majorHAnsi"/>
                <w:szCs w:val="24"/>
                <w:lang w:val="fr-FR"/>
              </w:rPr>
              <w:t xml:space="preserve">Oui </w:t>
            </w:r>
            <w:r w:rsidR="00017A3E" w:rsidRPr="00D77123">
              <w:rPr>
                <w:rFonts w:cstheme="majorHAnsi"/>
                <w:szCs w:val="24"/>
                <w:lang w:val="fr-FR"/>
              </w:rPr>
              <w:t>(</w:t>
            </w:r>
            <w:r w:rsidR="00017A3E" w:rsidRPr="00D77123">
              <w:rPr>
                <w:rFonts w:cstheme="majorHAnsi"/>
                <w:b/>
                <w:bCs/>
                <w:szCs w:val="24"/>
                <w:lang w:val="fr-FR"/>
              </w:rPr>
              <w:t xml:space="preserve">Annexe </w:t>
            </w:r>
            <w:r w:rsidR="00017A3E">
              <w:rPr>
                <w:rFonts w:cstheme="majorHAnsi"/>
                <w:b/>
                <w:bCs/>
                <w:szCs w:val="24"/>
                <w:lang w:val="fr-FR"/>
              </w:rPr>
              <w:t>10</w:t>
            </w:r>
            <w:r w:rsidR="00017A3E" w:rsidRPr="00D77123">
              <w:rPr>
                <w:rFonts w:cstheme="majorHAnsi"/>
                <w:szCs w:val="24"/>
                <w:lang w:val="fr-FR"/>
              </w:rPr>
              <w:t>)</w:t>
            </w:r>
          </w:p>
          <w:p w14:paraId="11C62CFC" w14:textId="77777777" w:rsidR="00917919" w:rsidRPr="00D77123" w:rsidRDefault="00FC2655" w:rsidP="00917919">
            <w:pPr>
              <w:ind w:firstLine="0"/>
              <w:jc w:val="center"/>
              <w:rPr>
                <w:rFonts w:cstheme="majorHAnsi"/>
                <w:szCs w:val="24"/>
                <w:lang w:val="fr-FR"/>
              </w:rPr>
            </w:pPr>
            <w:r w:rsidRPr="00D77123">
              <w:rPr>
                <w:rFonts w:cstheme="majorHAnsi"/>
                <w:szCs w:val="24"/>
                <w:lang w:val="fr-FR"/>
              </w:rPr>
              <w:t>En ligne</w:t>
            </w:r>
          </w:p>
        </w:tc>
        <w:tc>
          <w:tcPr>
            <w:tcW w:w="2615" w:type="dxa"/>
            <w:vAlign w:val="center"/>
          </w:tcPr>
          <w:p w14:paraId="7AB87C29" w14:textId="7FF4AC00" w:rsidR="00917919" w:rsidRPr="00D77123" w:rsidRDefault="00FC2655" w:rsidP="00B42C37">
            <w:pPr>
              <w:ind w:firstLine="0"/>
              <w:jc w:val="center"/>
              <w:rPr>
                <w:rFonts w:cstheme="majorHAnsi"/>
                <w:szCs w:val="24"/>
                <w:lang w:val="fr-FR"/>
              </w:rPr>
            </w:pPr>
            <w:r w:rsidRPr="00D77123">
              <w:rPr>
                <w:rFonts w:cstheme="majorHAnsi"/>
                <w:szCs w:val="24"/>
                <w:lang w:val="fr-FR"/>
              </w:rPr>
              <w:t xml:space="preserve">Oui </w:t>
            </w:r>
            <w:r w:rsidR="00017A3E" w:rsidRPr="00D77123">
              <w:rPr>
                <w:rFonts w:cstheme="majorHAnsi"/>
                <w:szCs w:val="24"/>
                <w:lang w:val="fr-FR"/>
              </w:rPr>
              <w:t>(</w:t>
            </w:r>
            <w:r w:rsidR="00017A3E" w:rsidRPr="00D77123">
              <w:rPr>
                <w:rFonts w:cstheme="majorHAnsi"/>
                <w:b/>
                <w:bCs/>
                <w:szCs w:val="24"/>
                <w:lang w:val="fr-FR"/>
              </w:rPr>
              <w:t xml:space="preserve">Annexe </w:t>
            </w:r>
            <w:r w:rsidR="00017A3E">
              <w:rPr>
                <w:rFonts w:cstheme="majorHAnsi"/>
                <w:b/>
                <w:bCs/>
                <w:szCs w:val="24"/>
                <w:lang w:val="fr-FR"/>
              </w:rPr>
              <w:t>10</w:t>
            </w:r>
            <w:r w:rsidR="00017A3E" w:rsidRPr="00D77123">
              <w:rPr>
                <w:rFonts w:cstheme="majorHAnsi"/>
                <w:szCs w:val="24"/>
                <w:lang w:val="fr-FR"/>
              </w:rPr>
              <w:t>)</w:t>
            </w:r>
          </w:p>
          <w:p w14:paraId="12802F14" w14:textId="77777777" w:rsidR="00917919" w:rsidRPr="00D77123" w:rsidRDefault="00FC2655" w:rsidP="00917919">
            <w:pPr>
              <w:ind w:firstLine="0"/>
              <w:jc w:val="center"/>
              <w:rPr>
                <w:rFonts w:cstheme="majorHAnsi"/>
                <w:szCs w:val="24"/>
                <w:lang w:val="fr-FR"/>
              </w:rPr>
            </w:pPr>
            <w:r w:rsidRPr="00D77123">
              <w:rPr>
                <w:rFonts w:cstheme="majorHAnsi"/>
                <w:szCs w:val="24"/>
                <w:lang w:val="fr-FR"/>
              </w:rPr>
              <w:t>Copie originale</w:t>
            </w:r>
          </w:p>
        </w:tc>
      </w:tr>
      <w:tr w:rsidR="001969A0" w:rsidRPr="00D77123" w14:paraId="479C57FA" w14:textId="77777777" w:rsidTr="00185156">
        <w:trPr>
          <w:trHeight w:val="495"/>
        </w:trPr>
        <w:tc>
          <w:tcPr>
            <w:tcW w:w="850" w:type="dxa"/>
            <w:vAlign w:val="center"/>
          </w:tcPr>
          <w:p w14:paraId="7DF46374" w14:textId="77777777" w:rsidR="001969A0" w:rsidRPr="00D77123" w:rsidRDefault="001969A0" w:rsidP="00340E88">
            <w:pPr>
              <w:ind w:firstLine="0"/>
              <w:jc w:val="center"/>
              <w:rPr>
                <w:rFonts w:cstheme="majorHAnsi"/>
                <w:b/>
                <w:szCs w:val="24"/>
                <w:lang w:val="fr-FR"/>
              </w:rPr>
            </w:pPr>
            <w:r w:rsidRPr="00D77123">
              <w:rPr>
                <w:rFonts w:cstheme="majorHAnsi"/>
                <w:b/>
                <w:szCs w:val="24"/>
                <w:lang w:val="fr-FR"/>
              </w:rPr>
              <w:t>T3</w:t>
            </w:r>
          </w:p>
        </w:tc>
        <w:tc>
          <w:tcPr>
            <w:tcW w:w="4323" w:type="dxa"/>
            <w:vAlign w:val="center"/>
          </w:tcPr>
          <w:p w14:paraId="2398439E" w14:textId="77777777" w:rsidR="001969A0" w:rsidRPr="00D77123" w:rsidRDefault="007A2C26" w:rsidP="001969A0">
            <w:pPr>
              <w:ind w:firstLine="0"/>
              <w:rPr>
                <w:rFonts w:cstheme="majorHAnsi"/>
                <w:szCs w:val="24"/>
                <w:lang w:val="fr-FR"/>
              </w:rPr>
            </w:pPr>
            <w:r w:rsidRPr="00D77123">
              <w:rPr>
                <w:lang w:val="fr-FR"/>
              </w:rPr>
              <w:t xml:space="preserve">Le plan de </w:t>
            </w:r>
            <w:r w:rsidR="001969A0" w:rsidRPr="00D77123">
              <w:rPr>
                <w:lang w:val="fr-FR"/>
              </w:rPr>
              <w:t>Formation</w:t>
            </w:r>
          </w:p>
        </w:tc>
        <w:tc>
          <w:tcPr>
            <w:tcW w:w="1985" w:type="dxa"/>
            <w:vAlign w:val="center"/>
          </w:tcPr>
          <w:p w14:paraId="2366BC39" w14:textId="77777777" w:rsidR="001969A0" w:rsidRPr="00D77123" w:rsidRDefault="00531D4F" w:rsidP="00531D4F">
            <w:pPr>
              <w:ind w:firstLine="0"/>
              <w:jc w:val="center"/>
              <w:rPr>
                <w:rFonts w:cstheme="majorHAnsi"/>
                <w:szCs w:val="24"/>
                <w:lang w:val="fr-FR"/>
              </w:rPr>
            </w:pPr>
            <w:r w:rsidRPr="00D77123">
              <w:rPr>
                <w:rFonts w:cstheme="majorHAnsi"/>
                <w:szCs w:val="24"/>
                <w:lang w:val="fr-FR"/>
              </w:rPr>
              <w:t>Oui</w:t>
            </w:r>
          </w:p>
          <w:p w14:paraId="374F968C" w14:textId="77777777" w:rsidR="001969A0" w:rsidRPr="00D77123" w:rsidRDefault="001969A0" w:rsidP="008A0306">
            <w:pPr>
              <w:ind w:firstLine="0"/>
              <w:jc w:val="center"/>
              <w:rPr>
                <w:rFonts w:cstheme="majorHAnsi"/>
                <w:szCs w:val="24"/>
                <w:lang w:val="fr-FR"/>
              </w:rPr>
            </w:pPr>
            <w:r w:rsidRPr="00D77123">
              <w:rPr>
                <w:rFonts w:cstheme="majorHAnsi"/>
                <w:szCs w:val="24"/>
                <w:lang w:val="fr-FR"/>
              </w:rPr>
              <w:t>En ligne</w:t>
            </w:r>
          </w:p>
        </w:tc>
        <w:tc>
          <w:tcPr>
            <w:tcW w:w="2615" w:type="dxa"/>
            <w:vAlign w:val="center"/>
          </w:tcPr>
          <w:p w14:paraId="034F4969" w14:textId="77777777" w:rsidR="001969A0" w:rsidRPr="00D77123" w:rsidRDefault="00531D4F" w:rsidP="00531D4F">
            <w:pPr>
              <w:ind w:firstLine="0"/>
              <w:jc w:val="center"/>
              <w:rPr>
                <w:rFonts w:cstheme="majorHAnsi"/>
                <w:szCs w:val="24"/>
                <w:lang w:val="fr-FR"/>
              </w:rPr>
            </w:pPr>
            <w:r w:rsidRPr="00D77123">
              <w:rPr>
                <w:rFonts w:cstheme="majorHAnsi"/>
                <w:szCs w:val="24"/>
                <w:lang w:val="fr-FR"/>
              </w:rPr>
              <w:t>Oui</w:t>
            </w:r>
          </w:p>
          <w:p w14:paraId="13BFFEBD" w14:textId="77777777" w:rsidR="001969A0" w:rsidRPr="00D77123" w:rsidRDefault="001969A0" w:rsidP="008A0306">
            <w:pPr>
              <w:ind w:firstLine="0"/>
              <w:jc w:val="center"/>
              <w:rPr>
                <w:rFonts w:cstheme="majorHAnsi"/>
                <w:szCs w:val="24"/>
                <w:lang w:val="fr-FR"/>
              </w:rPr>
            </w:pPr>
            <w:r w:rsidRPr="00D77123">
              <w:rPr>
                <w:rFonts w:cstheme="majorHAnsi"/>
                <w:szCs w:val="24"/>
                <w:lang w:val="fr-FR"/>
              </w:rPr>
              <w:t>Copie originale</w:t>
            </w:r>
          </w:p>
        </w:tc>
      </w:tr>
      <w:tr w:rsidR="00531D4F" w:rsidRPr="00D77123" w14:paraId="0F50628D" w14:textId="77777777" w:rsidTr="009B1156">
        <w:trPr>
          <w:trHeight w:val="567"/>
        </w:trPr>
        <w:tc>
          <w:tcPr>
            <w:tcW w:w="850" w:type="dxa"/>
            <w:vAlign w:val="center"/>
          </w:tcPr>
          <w:p w14:paraId="53E7EEF5" w14:textId="77777777" w:rsidR="00531D4F" w:rsidRPr="00D77123" w:rsidRDefault="00531D4F" w:rsidP="00340E88">
            <w:pPr>
              <w:ind w:firstLine="0"/>
              <w:jc w:val="center"/>
              <w:rPr>
                <w:rFonts w:cstheme="majorHAnsi"/>
                <w:b/>
                <w:szCs w:val="24"/>
                <w:lang w:val="fr-FR"/>
              </w:rPr>
            </w:pPr>
            <w:r w:rsidRPr="00D77123">
              <w:rPr>
                <w:rFonts w:cstheme="majorHAnsi"/>
                <w:b/>
                <w:szCs w:val="24"/>
                <w:lang w:val="fr-FR"/>
              </w:rPr>
              <w:t>T4</w:t>
            </w:r>
          </w:p>
        </w:tc>
        <w:tc>
          <w:tcPr>
            <w:tcW w:w="4323" w:type="dxa"/>
            <w:vAlign w:val="center"/>
          </w:tcPr>
          <w:p w14:paraId="03C6FE61" w14:textId="77777777" w:rsidR="00531D4F" w:rsidRPr="00D77123" w:rsidRDefault="00531D4F" w:rsidP="00531D4F">
            <w:pPr>
              <w:ind w:firstLine="0"/>
              <w:rPr>
                <w:rFonts w:cstheme="majorHAnsi"/>
                <w:szCs w:val="24"/>
                <w:lang w:val="fr-FR"/>
              </w:rPr>
            </w:pPr>
            <w:r w:rsidRPr="00D77123">
              <w:rPr>
                <w:rFonts w:cstheme="majorHAnsi"/>
                <w:szCs w:val="24"/>
                <w:lang w:val="fr-FR"/>
              </w:rPr>
              <w:t>La liste nominative des formateurs</w:t>
            </w:r>
          </w:p>
        </w:tc>
        <w:tc>
          <w:tcPr>
            <w:tcW w:w="1985" w:type="dxa"/>
            <w:vAlign w:val="center"/>
          </w:tcPr>
          <w:p w14:paraId="04198CC2" w14:textId="361E4E88" w:rsidR="00531D4F" w:rsidRPr="00D77123" w:rsidRDefault="00531D4F" w:rsidP="00B42C37">
            <w:pPr>
              <w:ind w:firstLine="0"/>
              <w:jc w:val="center"/>
              <w:rPr>
                <w:rFonts w:cstheme="majorHAnsi"/>
                <w:szCs w:val="24"/>
                <w:lang w:val="fr-FR"/>
              </w:rPr>
            </w:pPr>
            <w:r w:rsidRPr="00D77123">
              <w:rPr>
                <w:rFonts w:cstheme="majorHAnsi"/>
                <w:szCs w:val="24"/>
                <w:lang w:val="fr-FR"/>
              </w:rPr>
              <w:t>Oui (</w:t>
            </w:r>
            <w:r w:rsidRPr="00D77123">
              <w:rPr>
                <w:rFonts w:cstheme="majorHAnsi"/>
                <w:b/>
                <w:bCs/>
                <w:szCs w:val="24"/>
                <w:lang w:val="fr-FR"/>
              </w:rPr>
              <w:t xml:space="preserve">Annexe </w:t>
            </w:r>
            <w:r w:rsidR="00B42C37">
              <w:rPr>
                <w:rFonts w:cstheme="majorHAnsi"/>
                <w:b/>
                <w:bCs/>
                <w:szCs w:val="24"/>
                <w:lang w:val="fr-FR"/>
              </w:rPr>
              <w:t>8</w:t>
            </w:r>
            <w:r w:rsidRPr="00D77123">
              <w:rPr>
                <w:rFonts w:cstheme="majorHAnsi"/>
                <w:szCs w:val="24"/>
                <w:lang w:val="fr-FR"/>
              </w:rPr>
              <w:t>)</w:t>
            </w:r>
          </w:p>
          <w:p w14:paraId="6339A6D2" w14:textId="77777777" w:rsidR="00531D4F" w:rsidRPr="00D77123" w:rsidRDefault="00531D4F" w:rsidP="00531D4F">
            <w:pPr>
              <w:ind w:firstLine="0"/>
              <w:jc w:val="center"/>
              <w:rPr>
                <w:rFonts w:cstheme="majorHAnsi"/>
                <w:szCs w:val="24"/>
                <w:lang w:val="fr-FR"/>
              </w:rPr>
            </w:pPr>
            <w:r w:rsidRPr="00D77123">
              <w:rPr>
                <w:rFonts w:cstheme="majorHAnsi"/>
                <w:szCs w:val="24"/>
                <w:lang w:val="fr-FR"/>
              </w:rPr>
              <w:t>En ligne</w:t>
            </w:r>
          </w:p>
        </w:tc>
        <w:tc>
          <w:tcPr>
            <w:tcW w:w="2615" w:type="dxa"/>
            <w:vAlign w:val="center"/>
          </w:tcPr>
          <w:p w14:paraId="35C1B6E8" w14:textId="720A298D" w:rsidR="00531D4F" w:rsidRPr="00D77123" w:rsidRDefault="00531D4F" w:rsidP="00B42C37">
            <w:pPr>
              <w:ind w:firstLine="0"/>
              <w:jc w:val="center"/>
              <w:rPr>
                <w:rFonts w:cstheme="majorHAnsi"/>
                <w:szCs w:val="24"/>
                <w:lang w:val="fr-FR"/>
              </w:rPr>
            </w:pPr>
            <w:r w:rsidRPr="00D77123">
              <w:rPr>
                <w:rFonts w:cstheme="majorHAnsi"/>
                <w:szCs w:val="24"/>
                <w:lang w:val="fr-FR"/>
              </w:rPr>
              <w:t>Oui (</w:t>
            </w:r>
            <w:r w:rsidRPr="00D77123">
              <w:rPr>
                <w:rFonts w:cstheme="majorHAnsi"/>
                <w:b/>
                <w:bCs/>
                <w:szCs w:val="24"/>
                <w:lang w:val="fr-FR"/>
              </w:rPr>
              <w:t xml:space="preserve">Annexe </w:t>
            </w:r>
            <w:r w:rsidR="00B42C37">
              <w:rPr>
                <w:rFonts w:cstheme="majorHAnsi"/>
                <w:b/>
                <w:bCs/>
                <w:szCs w:val="24"/>
                <w:lang w:val="fr-FR"/>
              </w:rPr>
              <w:t>8</w:t>
            </w:r>
            <w:r w:rsidRPr="00D77123">
              <w:rPr>
                <w:rFonts w:cstheme="majorHAnsi"/>
                <w:szCs w:val="24"/>
                <w:lang w:val="fr-FR"/>
              </w:rPr>
              <w:t>)</w:t>
            </w:r>
          </w:p>
          <w:p w14:paraId="6392BC58" w14:textId="77777777" w:rsidR="00531D4F" w:rsidRPr="00D77123" w:rsidRDefault="00531D4F" w:rsidP="00531D4F">
            <w:pPr>
              <w:ind w:firstLine="0"/>
              <w:jc w:val="center"/>
              <w:rPr>
                <w:rFonts w:cstheme="majorHAnsi"/>
                <w:szCs w:val="24"/>
                <w:lang w:val="fr-FR"/>
              </w:rPr>
            </w:pPr>
            <w:r w:rsidRPr="00D77123">
              <w:rPr>
                <w:rFonts w:cstheme="majorHAnsi"/>
                <w:szCs w:val="24"/>
                <w:lang w:val="fr-FR"/>
              </w:rPr>
              <w:t>Copie originale</w:t>
            </w:r>
          </w:p>
        </w:tc>
      </w:tr>
      <w:tr w:rsidR="00917919" w:rsidRPr="00D77123" w14:paraId="11430781" w14:textId="77777777" w:rsidTr="009B1156">
        <w:trPr>
          <w:trHeight w:val="567"/>
        </w:trPr>
        <w:tc>
          <w:tcPr>
            <w:tcW w:w="850" w:type="dxa"/>
            <w:vAlign w:val="center"/>
          </w:tcPr>
          <w:p w14:paraId="19E161E3" w14:textId="77777777" w:rsidR="00917919" w:rsidRPr="00D77123" w:rsidRDefault="00FC2655" w:rsidP="00340E88">
            <w:pPr>
              <w:ind w:firstLine="0"/>
              <w:jc w:val="center"/>
              <w:rPr>
                <w:rFonts w:cstheme="majorHAnsi"/>
                <w:b/>
                <w:szCs w:val="24"/>
                <w:lang w:val="fr-FR"/>
              </w:rPr>
            </w:pPr>
            <w:r w:rsidRPr="00D77123">
              <w:rPr>
                <w:rFonts w:cstheme="majorHAnsi"/>
                <w:b/>
                <w:szCs w:val="24"/>
                <w:lang w:val="fr-FR"/>
              </w:rPr>
              <w:lastRenderedPageBreak/>
              <w:t>T</w:t>
            </w:r>
            <w:r w:rsidR="00C14505" w:rsidRPr="00D77123">
              <w:rPr>
                <w:rFonts w:cstheme="majorHAnsi"/>
                <w:b/>
                <w:szCs w:val="24"/>
                <w:lang w:val="fr-FR"/>
              </w:rPr>
              <w:t>5</w:t>
            </w:r>
          </w:p>
        </w:tc>
        <w:tc>
          <w:tcPr>
            <w:tcW w:w="4323" w:type="dxa"/>
            <w:vAlign w:val="center"/>
          </w:tcPr>
          <w:p w14:paraId="767510D0" w14:textId="279B6A85" w:rsidR="00917919" w:rsidRPr="00D77123" w:rsidRDefault="00FC2655" w:rsidP="001969A0">
            <w:pPr>
              <w:ind w:firstLine="0"/>
              <w:rPr>
                <w:rFonts w:cstheme="majorHAnsi"/>
                <w:szCs w:val="24"/>
                <w:lang w:val="fr-FR"/>
              </w:rPr>
            </w:pPr>
            <w:r w:rsidRPr="00D77123">
              <w:rPr>
                <w:rFonts w:cstheme="majorHAnsi"/>
                <w:szCs w:val="24"/>
                <w:lang w:val="fr-FR"/>
              </w:rPr>
              <w:t xml:space="preserve">Les </w:t>
            </w:r>
            <w:proofErr w:type="spellStart"/>
            <w:r w:rsidRPr="00D77123">
              <w:rPr>
                <w:rFonts w:cstheme="majorHAnsi"/>
                <w:szCs w:val="24"/>
                <w:lang w:val="fr-FR"/>
              </w:rPr>
              <w:t>CV</w:t>
            </w:r>
            <w:r w:rsidR="001A41DC" w:rsidRPr="00D77123">
              <w:rPr>
                <w:rFonts w:cstheme="majorHAnsi"/>
                <w:szCs w:val="24"/>
                <w:lang w:val="fr-FR"/>
              </w:rPr>
              <w:t>s</w:t>
            </w:r>
            <w:proofErr w:type="spellEnd"/>
            <w:r w:rsidRPr="00D77123">
              <w:rPr>
                <w:rFonts w:cstheme="majorHAnsi"/>
                <w:szCs w:val="24"/>
                <w:lang w:val="fr-FR"/>
              </w:rPr>
              <w:t xml:space="preserve"> détaillés </w:t>
            </w:r>
            <w:r w:rsidR="001969A0" w:rsidRPr="00D77123">
              <w:rPr>
                <w:rFonts w:cstheme="majorHAnsi"/>
                <w:szCs w:val="24"/>
                <w:lang w:val="fr-FR"/>
              </w:rPr>
              <w:t>des formateurs</w:t>
            </w:r>
          </w:p>
        </w:tc>
        <w:tc>
          <w:tcPr>
            <w:tcW w:w="1985" w:type="dxa"/>
            <w:vAlign w:val="center"/>
          </w:tcPr>
          <w:p w14:paraId="0412E31E" w14:textId="393C49D6" w:rsidR="00917919" w:rsidRPr="00D77123" w:rsidRDefault="00FC2655" w:rsidP="00B42C37">
            <w:pPr>
              <w:ind w:firstLine="0"/>
              <w:jc w:val="center"/>
              <w:rPr>
                <w:rFonts w:cstheme="majorHAnsi"/>
                <w:szCs w:val="24"/>
                <w:lang w:val="fr-FR"/>
              </w:rPr>
            </w:pPr>
            <w:r w:rsidRPr="00D77123">
              <w:rPr>
                <w:rFonts w:cstheme="majorHAnsi"/>
                <w:szCs w:val="24"/>
                <w:lang w:val="fr-FR"/>
              </w:rPr>
              <w:t>Oui (</w:t>
            </w:r>
            <w:r w:rsidRPr="00D77123">
              <w:rPr>
                <w:rFonts w:cstheme="majorHAnsi"/>
                <w:b/>
                <w:bCs/>
                <w:szCs w:val="24"/>
                <w:lang w:val="fr-FR"/>
              </w:rPr>
              <w:t xml:space="preserve">Annexe </w:t>
            </w:r>
            <w:r w:rsidR="00B42C37">
              <w:rPr>
                <w:rFonts w:cstheme="majorHAnsi"/>
                <w:b/>
                <w:bCs/>
                <w:szCs w:val="24"/>
                <w:lang w:val="fr-FR"/>
              </w:rPr>
              <w:t>9</w:t>
            </w:r>
            <w:r w:rsidRPr="00D77123">
              <w:rPr>
                <w:rFonts w:cstheme="majorHAnsi"/>
                <w:szCs w:val="24"/>
                <w:lang w:val="fr-FR"/>
              </w:rPr>
              <w:t>)</w:t>
            </w:r>
          </w:p>
          <w:p w14:paraId="639FAA92" w14:textId="77777777" w:rsidR="00917919" w:rsidRPr="00D77123" w:rsidRDefault="00FC2655" w:rsidP="001969A0">
            <w:pPr>
              <w:ind w:firstLine="0"/>
              <w:jc w:val="center"/>
              <w:rPr>
                <w:rFonts w:cstheme="majorHAnsi"/>
                <w:szCs w:val="24"/>
                <w:lang w:val="fr-FR"/>
              </w:rPr>
            </w:pPr>
            <w:r w:rsidRPr="00D77123">
              <w:rPr>
                <w:rFonts w:cstheme="majorHAnsi"/>
                <w:szCs w:val="24"/>
                <w:lang w:val="fr-FR"/>
              </w:rPr>
              <w:t xml:space="preserve">En </w:t>
            </w:r>
            <w:r w:rsidR="001969A0" w:rsidRPr="00D77123">
              <w:rPr>
                <w:rFonts w:cstheme="majorHAnsi"/>
                <w:szCs w:val="24"/>
                <w:lang w:val="fr-FR"/>
              </w:rPr>
              <w:t>ligne</w:t>
            </w:r>
          </w:p>
        </w:tc>
        <w:tc>
          <w:tcPr>
            <w:tcW w:w="2615" w:type="dxa"/>
            <w:vAlign w:val="center"/>
          </w:tcPr>
          <w:p w14:paraId="7F5F9779" w14:textId="0A9D0354" w:rsidR="00917919" w:rsidRPr="00D77123" w:rsidRDefault="00FC2655" w:rsidP="00B42C37">
            <w:pPr>
              <w:ind w:firstLine="0"/>
              <w:jc w:val="center"/>
              <w:rPr>
                <w:rFonts w:cstheme="majorHAnsi"/>
                <w:szCs w:val="24"/>
                <w:lang w:val="fr-FR"/>
              </w:rPr>
            </w:pPr>
            <w:r w:rsidRPr="00D77123">
              <w:rPr>
                <w:rFonts w:cstheme="majorHAnsi"/>
                <w:szCs w:val="24"/>
                <w:lang w:val="fr-FR"/>
              </w:rPr>
              <w:t>Oui (</w:t>
            </w:r>
            <w:r w:rsidRPr="00D77123">
              <w:rPr>
                <w:rFonts w:cstheme="majorHAnsi"/>
                <w:b/>
                <w:bCs/>
                <w:szCs w:val="24"/>
                <w:lang w:val="fr-FR"/>
              </w:rPr>
              <w:t xml:space="preserve">Annexe </w:t>
            </w:r>
            <w:r w:rsidR="00B42C37">
              <w:rPr>
                <w:rFonts w:cstheme="majorHAnsi"/>
                <w:b/>
                <w:bCs/>
                <w:szCs w:val="24"/>
                <w:lang w:val="fr-FR"/>
              </w:rPr>
              <w:t>9</w:t>
            </w:r>
            <w:r w:rsidRPr="00D77123">
              <w:rPr>
                <w:rFonts w:cstheme="majorHAnsi"/>
                <w:szCs w:val="24"/>
                <w:lang w:val="fr-FR"/>
              </w:rPr>
              <w:t>)</w:t>
            </w:r>
          </w:p>
        </w:tc>
      </w:tr>
    </w:tbl>
    <w:p w14:paraId="53838DCB" w14:textId="71C2BAD1" w:rsidR="000C1513" w:rsidRPr="00D77123" w:rsidRDefault="00EC3319" w:rsidP="00185156">
      <w:pPr>
        <w:pStyle w:val="Titre3TdR"/>
        <w:numPr>
          <w:ilvl w:val="0"/>
          <w:numId w:val="0"/>
        </w:numPr>
        <w:ind w:left="1008" w:hanging="360"/>
        <w:rPr>
          <w:lang w:val="fr-FR"/>
        </w:rPr>
      </w:pPr>
      <w:bookmarkStart w:id="45" w:name="_Toc419015495"/>
      <w:bookmarkStart w:id="46" w:name="_Toc45704239"/>
      <w:bookmarkStart w:id="47" w:name="_Toc48023118"/>
      <w:bookmarkStart w:id="48" w:name="_Toc198204223"/>
      <w:r>
        <w:rPr>
          <w:lang w:val="fr-FR"/>
        </w:rPr>
        <w:t>3. Offre</w:t>
      </w:r>
      <w:r w:rsidR="00FC2655" w:rsidRPr="00D77123">
        <w:rPr>
          <w:lang w:val="fr-FR"/>
        </w:rPr>
        <w:t xml:space="preserve"> financière</w:t>
      </w:r>
      <w:bookmarkEnd w:id="45"/>
      <w:bookmarkEnd w:id="46"/>
      <w:bookmarkEnd w:id="47"/>
      <w:bookmarkEnd w:id="48"/>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4"/>
        <w:gridCol w:w="4759"/>
        <w:gridCol w:w="1888"/>
        <w:gridCol w:w="2282"/>
      </w:tblGrid>
      <w:tr w:rsidR="00917919" w:rsidRPr="00D77123" w14:paraId="12EC384B" w14:textId="77777777" w:rsidTr="00917919">
        <w:trPr>
          <w:trHeight w:hRule="exact" w:val="307"/>
        </w:trPr>
        <w:tc>
          <w:tcPr>
            <w:tcW w:w="844" w:type="dxa"/>
            <w:vMerge w:val="restart"/>
            <w:shd w:val="clear" w:color="auto" w:fill="548DD4" w:themeFill="text2" w:themeFillTint="99"/>
            <w:vAlign w:val="center"/>
          </w:tcPr>
          <w:p w14:paraId="78E38BD8" w14:textId="77777777" w:rsidR="00917919" w:rsidRPr="00D77123" w:rsidRDefault="00FC2655" w:rsidP="007F1439">
            <w:pPr>
              <w:spacing w:before="0" w:after="0"/>
              <w:ind w:firstLine="0"/>
              <w:jc w:val="center"/>
              <w:rPr>
                <w:rFonts w:cstheme="majorHAnsi"/>
                <w:b/>
                <w:color w:val="FFFFFF" w:themeColor="background1"/>
                <w:lang w:val="fr-FR"/>
              </w:rPr>
            </w:pPr>
            <w:r w:rsidRPr="00D77123">
              <w:rPr>
                <w:rFonts w:cstheme="majorHAnsi"/>
                <w:b/>
                <w:color w:val="FFFFFF" w:themeColor="background1"/>
                <w:szCs w:val="24"/>
                <w:lang w:val="fr-FR"/>
              </w:rPr>
              <w:t>N° ordre</w:t>
            </w:r>
          </w:p>
        </w:tc>
        <w:tc>
          <w:tcPr>
            <w:tcW w:w="4759" w:type="dxa"/>
            <w:vMerge w:val="restart"/>
            <w:shd w:val="clear" w:color="auto" w:fill="548DD4" w:themeFill="text2" w:themeFillTint="99"/>
            <w:vAlign w:val="center"/>
          </w:tcPr>
          <w:p w14:paraId="4C78DB46" w14:textId="77777777" w:rsidR="00917919" w:rsidRPr="00D77123" w:rsidRDefault="00D049EE" w:rsidP="007F1439">
            <w:pPr>
              <w:spacing w:before="0" w:after="0"/>
              <w:ind w:firstLine="0"/>
              <w:jc w:val="center"/>
              <w:rPr>
                <w:rFonts w:cstheme="majorHAnsi"/>
                <w:b/>
                <w:color w:val="FFFFFF" w:themeColor="background1"/>
                <w:lang w:val="fr-FR"/>
              </w:rPr>
            </w:pPr>
            <w:r w:rsidRPr="00D77123">
              <w:rPr>
                <w:rFonts w:cstheme="majorHAnsi"/>
                <w:b/>
                <w:color w:val="FFFFFF" w:themeColor="background1"/>
                <w:szCs w:val="24"/>
                <w:lang w:val="fr-FR"/>
              </w:rPr>
              <w:t>Désignation</w:t>
            </w:r>
          </w:p>
        </w:tc>
        <w:tc>
          <w:tcPr>
            <w:tcW w:w="4170" w:type="dxa"/>
            <w:gridSpan w:val="2"/>
            <w:shd w:val="clear" w:color="auto" w:fill="548DD4" w:themeFill="text2" w:themeFillTint="99"/>
            <w:vAlign w:val="center"/>
          </w:tcPr>
          <w:p w14:paraId="5380E55E" w14:textId="77777777" w:rsidR="00917919" w:rsidRPr="00D77123" w:rsidRDefault="00FC2655" w:rsidP="007F1439">
            <w:pPr>
              <w:spacing w:before="0" w:after="0"/>
              <w:ind w:firstLine="0"/>
              <w:jc w:val="center"/>
              <w:rPr>
                <w:rFonts w:cstheme="majorHAnsi"/>
                <w:b/>
                <w:color w:val="FFFFFF" w:themeColor="background1"/>
                <w:lang w:val="fr-FR"/>
              </w:rPr>
            </w:pPr>
            <w:r w:rsidRPr="00D77123">
              <w:rPr>
                <w:rFonts w:cstheme="majorHAnsi"/>
                <w:b/>
                <w:color w:val="FFFFFF" w:themeColor="background1"/>
                <w:szCs w:val="24"/>
                <w:lang w:val="fr-FR"/>
              </w:rPr>
              <w:t>Mode d’envoi</w:t>
            </w:r>
          </w:p>
        </w:tc>
      </w:tr>
      <w:tr w:rsidR="00917919" w:rsidRPr="00D77123" w14:paraId="67619321" w14:textId="77777777" w:rsidTr="00B33FFC">
        <w:trPr>
          <w:trHeight w:hRule="exact" w:val="603"/>
        </w:trPr>
        <w:tc>
          <w:tcPr>
            <w:tcW w:w="844" w:type="dxa"/>
            <w:vMerge/>
            <w:shd w:val="clear" w:color="auto" w:fill="548DD4" w:themeFill="text2" w:themeFillTint="99"/>
            <w:vAlign w:val="center"/>
          </w:tcPr>
          <w:p w14:paraId="0B38535D" w14:textId="77777777" w:rsidR="00917919" w:rsidRPr="00D7712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4759" w:type="dxa"/>
            <w:vMerge/>
            <w:shd w:val="clear" w:color="auto" w:fill="548DD4" w:themeFill="text2" w:themeFillTint="99"/>
            <w:vAlign w:val="center"/>
          </w:tcPr>
          <w:p w14:paraId="0AE2E085" w14:textId="77777777" w:rsidR="00917919" w:rsidRPr="00D77123" w:rsidRDefault="00917919" w:rsidP="007F1439">
            <w:pPr>
              <w:widowControl w:val="0"/>
              <w:autoSpaceDE w:val="0"/>
              <w:autoSpaceDN w:val="0"/>
              <w:adjustRightInd w:val="0"/>
              <w:spacing w:before="0" w:after="0"/>
              <w:ind w:left="284" w:firstLine="0"/>
              <w:jc w:val="center"/>
              <w:outlineLvl w:val="0"/>
              <w:rPr>
                <w:rFonts w:cstheme="majorHAnsi"/>
                <w:b/>
                <w:color w:val="FFFFFF" w:themeColor="background1"/>
                <w:lang w:val="fr-FR"/>
              </w:rPr>
            </w:pPr>
          </w:p>
        </w:tc>
        <w:tc>
          <w:tcPr>
            <w:tcW w:w="1888" w:type="dxa"/>
            <w:shd w:val="clear" w:color="auto" w:fill="548DD4" w:themeFill="text2" w:themeFillTint="99"/>
            <w:vAlign w:val="center"/>
          </w:tcPr>
          <w:p w14:paraId="3CCBF79A" w14:textId="77777777" w:rsidR="00917919" w:rsidRPr="00D77123" w:rsidRDefault="00FC2655" w:rsidP="007F1439">
            <w:pPr>
              <w:spacing w:before="0" w:after="0"/>
              <w:ind w:firstLine="0"/>
              <w:jc w:val="center"/>
              <w:rPr>
                <w:rFonts w:cstheme="majorHAnsi"/>
                <w:b/>
                <w:color w:val="FFFFFF" w:themeColor="background1"/>
                <w:lang w:val="fr-FR"/>
              </w:rPr>
            </w:pPr>
            <w:r w:rsidRPr="00D77123">
              <w:rPr>
                <w:rFonts w:cstheme="majorHAnsi"/>
                <w:b/>
                <w:color w:val="FFFFFF" w:themeColor="background1"/>
                <w:szCs w:val="24"/>
                <w:lang w:val="fr-FR"/>
              </w:rPr>
              <w:t>Dépôt via TUNEPS</w:t>
            </w:r>
          </w:p>
        </w:tc>
        <w:tc>
          <w:tcPr>
            <w:tcW w:w="2282" w:type="dxa"/>
            <w:shd w:val="clear" w:color="auto" w:fill="548DD4" w:themeFill="text2" w:themeFillTint="99"/>
            <w:vAlign w:val="center"/>
          </w:tcPr>
          <w:p w14:paraId="77E6AC01" w14:textId="77777777" w:rsidR="00917919" w:rsidRPr="00D77123" w:rsidRDefault="00FC2655" w:rsidP="007F1439">
            <w:pPr>
              <w:tabs>
                <w:tab w:val="left" w:pos="840"/>
              </w:tabs>
              <w:spacing w:before="0" w:after="0"/>
              <w:ind w:firstLine="0"/>
              <w:jc w:val="center"/>
              <w:rPr>
                <w:rFonts w:cstheme="majorHAnsi"/>
                <w:b/>
                <w:color w:val="FFFFFF" w:themeColor="background1"/>
                <w:lang w:val="fr-FR"/>
              </w:rPr>
            </w:pPr>
            <w:r w:rsidRPr="00D77123">
              <w:rPr>
                <w:rFonts w:cstheme="majorHAnsi"/>
                <w:b/>
                <w:color w:val="FFFFFF" w:themeColor="background1"/>
                <w:szCs w:val="24"/>
                <w:lang w:val="fr-FR"/>
              </w:rPr>
              <w:t>Dépôt sans TUNEPS</w:t>
            </w:r>
          </w:p>
        </w:tc>
      </w:tr>
      <w:tr w:rsidR="00917919" w:rsidRPr="00D77123" w14:paraId="45C0C562" w14:textId="77777777" w:rsidTr="009B1156">
        <w:trPr>
          <w:trHeight w:val="567"/>
        </w:trPr>
        <w:tc>
          <w:tcPr>
            <w:tcW w:w="844" w:type="dxa"/>
            <w:vAlign w:val="center"/>
          </w:tcPr>
          <w:p w14:paraId="25564111" w14:textId="77777777" w:rsidR="00917919" w:rsidRPr="00D77123" w:rsidRDefault="00FC2655" w:rsidP="00340E88">
            <w:pPr>
              <w:ind w:firstLine="0"/>
              <w:jc w:val="center"/>
              <w:rPr>
                <w:rFonts w:cstheme="majorHAnsi"/>
                <w:b/>
                <w:szCs w:val="24"/>
                <w:lang w:val="fr-FR"/>
              </w:rPr>
            </w:pPr>
            <w:r w:rsidRPr="00D77123">
              <w:rPr>
                <w:rFonts w:cstheme="majorHAnsi"/>
                <w:b/>
                <w:szCs w:val="24"/>
                <w:lang w:val="fr-FR"/>
              </w:rPr>
              <w:t>F1</w:t>
            </w:r>
          </w:p>
        </w:tc>
        <w:tc>
          <w:tcPr>
            <w:tcW w:w="4759" w:type="dxa"/>
            <w:vAlign w:val="center"/>
          </w:tcPr>
          <w:p w14:paraId="790AE81D" w14:textId="3E7A018C" w:rsidR="00917919" w:rsidRPr="00D77123" w:rsidRDefault="00FC2655" w:rsidP="00392BD6">
            <w:pPr>
              <w:ind w:firstLine="0"/>
              <w:rPr>
                <w:rFonts w:cstheme="majorHAnsi"/>
                <w:szCs w:val="24"/>
                <w:lang w:val="fr-FR"/>
              </w:rPr>
            </w:pPr>
            <w:r w:rsidRPr="00D77123">
              <w:rPr>
                <w:rFonts w:cstheme="majorHAnsi"/>
                <w:szCs w:val="24"/>
                <w:lang w:val="fr-FR"/>
              </w:rPr>
              <w:t>L’Acte d’engagement (Soumission) dûment rempli, daté, tamponné et signé par le soumissionnaire (</w:t>
            </w:r>
            <w:r w:rsidRPr="00D77123">
              <w:rPr>
                <w:rFonts w:cstheme="majorHAnsi"/>
                <w:b/>
                <w:bCs/>
                <w:szCs w:val="24"/>
                <w:lang w:val="fr-FR"/>
              </w:rPr>
              <w:t xml:space="preserve">Annexe </w:t>
            </w:r>
            <w:r w:rsidR="00392BD6">
              <w:rPr>
                <w:rFonts w:cstheme="majorHAnsi"/>
                <w:b/>
                <w:bCs/>
                <w:szCs w:val="24"/>
                <w:lang w:val="fr-FR"/>
              </w:rPr>
              <w:t>5</w:t>
            </w:r>
            <w:r w:rsidRPr="00D77123">
              <w:rPr>
                <w:rFonts w:cstheme="majorHAnsi"/>
                <w:szCs w:val="24"/>
                <w:lang w:val="fr-FR"/>
              </w:rPr>
              <w:t>).</w:t>
            </w:r>
          </w:p>
        </w:tc>
        <w:tc>
          <w:tcPr>
            <w:tcW w:w="1888" w:type="dxa"/>
            <w:vAlign w:val="center"/>
          </w:tcPr>
          <w:p w14:paraId="3277908E" w14:textId="77777777" w:rsidR="00917919" w:rsidRPr="00D77123" w:rsidRDefault="00FC2655" w:rsidP="00917919">
            <w:pPr>
              <w:ind w:firstLine="0"/>
              <w:jc w:val="center"/>
              <w:rPr>
                <w:rFonts w:cstheme="majorHAnsi"/>
                <w:szCs w:val="24"/>
                <w:lang w:val="fr-FR"/>
              </w:rPr>
            </w:pPr>
            <w:r w:rsidRPr="00D77123">
              <w:rPr>
                <w:rFonts w:cstheme="majorHAnsi"/>
                <w:szCs w:val="24"/>
                <w:lang w:val="fr-FR"/>
              </w:rPr>
              <w:t>Oui</w:t>
            </w:r>
          </w:p>
          <w:p w14:paraId="2FF16058" w14:textId="77777777" w:rsidR="00917919" w:rsidRPr="00D77123" w:rsidRDefault="00FC2655" w:rsidP="00917919">
            <w:pPr>
              <w:ind w:firstLine="0"/>
              <w:jc w:val="center"/>
              <w:rPr>
                <w:rFonts w:cstheme="majorHAnsi"/>
                <w:szCs w:val="24"/>
                <w:lang w:val="fr-FR"/>
              </w:rPr>
            </w:pPr>
            <w:r w:rsidRPr="00D77123">
              <w:rPr>
                <w:rFonts w:cstheme="majorHAnsi"/>
                <w:szCs w:val="24"/>
                <w:lang w:val="fr-FR"/>
              </w:rPr>
              <w:t>En ligne</w:t>
            </w:r>
          </w:p>
        </w:tc>
        <w:tc>
          <w:tcPr>
            <w:tcW w:w="2282" w:type="dxa"/>
            <w:vAlign w:val="center"/>
          </w:tcPr>
          <w:p w14:paraId="5A09D1C1" w14:textId="77777777" w:rsidR="00917919" w:rsidRPr="00D77123" w:rsidRDefault="00FC2655" w:rsidP="00917919">
            <w:pPr>
              <w:ind w:firstLine="0"/>
              <w:jc w:val="center"/>
              <w:rPr>
                <w:rFonts w:cstheme="majorHAnsi"/>
                <w:szCs w:val="24"/>
                <w:lang w:val="fr-FR"/>
              </w:rPr>
            </w:pPr>
            <w:r w:rsidRPr="00D77123">
              <w:rPr>
                <w:rFonts w:cstheme="majorHAnsi"/>
                <w:szCs w:val="24"/>
                <w:lang w:val="fr-FR"/>
              </w:rPr>
              <w:t>Oui</w:t>
            </w:r>
          </w:p>
        </w:tc>
      </w:tr>
      <w:tr w:rsidR="00917919" w:rsidRPr="00D77123" w14:paraId="3BBF6812" w14:textId="77777777" w:rsidTr="009B1156">
        <w:trPr>
          <w:trHeight w:val="567"/>
        </w:trPr>
        <w:tc>
          <w:tcPr>
            <w:tcW w:w="844" w:type="dxa"/>
            <w:vAlign w:val="center"/>
          </w:tcPr>
          <w:p w14:paraId="0F612C80" w14:textId="77777777" w:rsidR="00917919" w:rsidRPr="00D77123" w:rsidRDefault="00FC2655" w:rsidP="00340E88">
            <w:pPr>
              <w:ind w:firstLine="0"/>
              <w:jc w:val="center"/>
              <w:rPr>
                <w:rFonts w:cstheme="majorHAnsi"/>
                <w:b/>
                <w:szCs w:val="24"/>
                <w:lang w:val="fr-FR"/>
              </w:rPr>
            </w:pPr>
            <w:r w:rsidRPr="00D77123">
              <w:rPr>
                <w:rFonts w:cstheme="majorHAnsi"/>
                <w:b/>
                <w:szCs w:val="24"/>
                <w:lang w:val="fr-FR"/>
              </w:rPr>
              <w:t>F2</w:t>
            </w:r>
          </w:p>
        </w:tc>
        <w:tc>
          <w:tcPr>
            <w:tcW w:w="4759" w:type="dxa"/>
            <w:vAlign w:val="center"/>
          </w:tcPr>
          <w:p w14:paraId="1DF4F38F" w14:textId="5CB922F4" w:rsidR="00917919" w:rsidRPr="00D77123" w:rsidRDefault="00FC2655" w:rsidP="00392BD6">
            <w:pPr>
              <w:ind w:firstLine="0"/>
              <w:rPr>
                <w:rFonts w:cstheme="majorHAnsi"/>
                <w:szCs w:val="24"/>
                <w:lang w:val="fr-FR"/>
              </w:rPr>
            </w:pPr>
            <w:r w:rsidRPr="00D77123">
              <w:rPr>
                <w:rFonts w:cstheme="majorHAnsi"/>
                <w:szCs w:val="24"/>
                <w:lang w:val="fr-FR"/>
              </w:rPr>
              <w:t>Le bordereau des prix dûment rempli, daté, tamponné et signé par le soumissionnaire (</w:t>
            </w:r>
            <w:r w:rsidRPr="00D77123">
              <w:rPr>
                <w:rFonts w:cstheme="majorHAnsi"/>
                <w:b/>
                <w:bCs/>
                <w:szCs w:val="24"/>
                <w:lang w:val="fr-FR"/>
              </w:rPr>
              <w:t>Annexe°</w:t>
            </w:r>
            <w:r w:rsidR="00392BD6">
              <w:rPr>
                <w:rFonts w:cstheme="majorHAnsi"/>
                <w:b/>
                <w:bCs/>
                <w:szCs w:val="24"/>
                <w:lang w:val="fr-FR"/>
              </w:rPr>
              <w:t>6</w:t>
            </w:r>
            <w:r w:rsidRPr="00D77123">
              <w:rPr>
                <w:rFonts w:cstheme="majorHAnsi"/>
                <w:szCs w:val="24"/>
                <w:lang w:val="fr-FR"/>
              </w:rPr>
              <w:t>).</w:t>
            </w:r>
          </w:p>
        </w:tc>
        <w:tc>
          <w:tcPr>
            <w:tcW w:w="1888" w:type="dxa"/>
            <w:vAlign w:val="center"/>
          </w:tcPr>
          <w:p w14:paraId="59306C3F" w14:textId="77777777" w:rsidR="00917919" w:rsidRPr="00D77123" w:rsidRDefault="00FC2655" w:rsidP="00917919">
            <w:pPr>
              <w:ind w:firstLine="0"/>
              <w:jc w:val="center"/>
              <w:rPr>
                <w:rFonts w:cstheme="majorHAnsi"/>
                <w:szCs w:val="24"/>
                <w:lang w:val="fr-FR"/>
              </w:rPr>
            </w:pPr>
            <w:r w:rsidRPr="00D77123">
              <w:rPr>
                <w:rFonts w:cstheme="majorHAnsi"/>
                <w:szCs w:val="24"/>
                <w:lang w:val="fr-FR"/>
              </w:rPr>
              <w:t>Oui</w:t>
            </w:r>
          </w:p>
          <w:p w14:paraId="31B588AD" w14:textId="77777777" w:rsidR="00917919" w:rsidRPr="00D77123" w:rsidRDefault="00FC2655" w:rsidP="00917919">
            <w:pPr>
              <w:ind w:firstLine="0"/>
              <w:jc w:val="center"/>
              <w:rPr>
                <w:rFonts w:cstheme="majorHAnsi"/>
                <w:szCs w:val="24"/>
                <w:lang w:val="fr-FR"/>
              </w:rPr>
            </w:pPr>
            <w:r w:rsidRPr="00D77123">
              <w:rPr>
                <w:rFonts w:cstheme="majorHAnsi"/>
                <w:szCs w:val="24"/>
                <w:lang w:val="fr-FR"/>
              </w:rPr>
              <w:t>En ligne</w:t>
            </w:r>
          </w:p>
        </w:tc>
        <w:tc>
          <w:tcPr>
            <w:tcW w:w="2282" w:type="dxa"/>
            <w:vAlign w:val="center"/>
          </w:tcPr>
          <w:p w14:paraId="1C491BE2" w14:textId="77777777" w:rsidR="00917919" w:rsidRPr="00D77123" w:rsidRDefault="00FC2655" w:rsidP="00917919">
            <w:pPr>
              <w:ind w:firstLine="0"/>
              <w:jc w:val="center"/>
              <w:rPr>
                <w:rFonts w:cstheme="majorHAnsi"/>
                <w:szCs w:val="24"/>
                <w:lang w:val="fr-FR"/>
              </w:rPr>
            </w:pPr>
            <w:r w:rsidRPr="00D77123">
              <w:rPr>
                <w:rFonts w:cstheme="majorHAnsi"/>
                <w:szCs w:val="24"/>
                <w:lang w:val="fr-FR"/>
              </w:rPr>
              <w:t>Oui</w:t>
            </w:r>
          </w:p>
        </w:tc>
      </w:tr>
      <w:tr w:rsidR="00DB3730" w:rsidRPr="00D77123" w14:paraId="1F9051DC" w14:textId="77777777" w:rsidTr="009B1156">
        <w:trPr>
          <w:trHeight w:val="567"/>
        </w:trPr>
        <w:tc>
          <w:tcPr>
            <w:tcW w:w="844" w:type="dxa"/>
            <w:vAlign w:val="center"/>
          </w:tcPr>
          <w:p w14:paraId="39085281" w14:textId="77777777" w:rsidR="00DB3730" w:rsidRPr="00D77123" w:rsidRDefault="00FC2655" w:rsidP="00340E88">
            <w:pPr>
              <w:ind w:firstLine="0"/>
              <w:jc w:val="center"/>
              <w:rPr>
                <w:rFonts w:cstheme="majorHAnsi"/>
                <w:b/>
                <w:szCs w:val="24"/>
                <w:lang w:val="fr-FR"/>
              </w:rPr>
            </w:pPr>
            <w:r w:rsidRPr="00D77123">
              <w:rPr>
                <w:rFonts w:cstheme="majorHAnsi"/>
                <w:b/>
                <w:szCs w:val="24"/>
                <w:lang w:val="fr-FR"/>
              </w:rPr>
              <w:t>F3</w:t>
            </w:r>
          </w:p>
        </w:tc>
        <w:tc>
          <w:tcPr>
            <w:tcW w:w="4759" w:type="dxa"/>
            <w:vAlign w:val="center"/>
          </w:tcPr>
          <w:p w14:paraId="0F520226" w14:textId="77777777" w:rsidR="00DB3730" w:rsidRPr="00D77123" w:rsidRDefault="00BA1817" w:rsidP="00BA1817">
            <w:pPr>
              <w:ind w:firstLine="0"/>
              <w:rPr>
                <w:rFonts w:cstheme="majorHAnsi"/>
                <w:szCs w:val="24"/>
                <w:lang w:val="fr-FR"/>
              </w:rPr>
            </w:pPr>
            <w:r w:rsidRPr="00D77123">
              <w:rPr>
                <w:rFonts w:cstheme="majorHAnsi"/>
                <w:szCs w:val="24"/>
                <w:lang w:val="fr-FR"/>
              </w:rPr>
              <w:t>Le c</w:t>
            </w:r>
            <w:r w:rsidR="00FC2655" w:rsidRPr="00D77123">
              <w:rPr>
                <w:rFonts w:cstheme="majorHAnsi"/>
                <w:szCs w:val="24"/>
                <w:lang w:val="fr-FR"/>
              </w:rPr>
              <w:t>ontrat de maintenance</w:t>
            </w:r>
          </w:p>
        </w:tc>
        <w:tc>
          <w:tcPr>
            <w:tcW w:w="1888" w:type="dxa"/>
            <w:vAlign w:val="center"/>
          </w:tcPr>
          <w:p w14:paraId="582912C4" w14:textId="77777777" w:rsidR="00DB3730" w:rsidRPr="00D77123" w:rsidRDefault="00FC2655" w:rsidP="00DB3730">
            <w:pPr>
              <w:ind w:firstLine="0"/>
              <w:jc w:val="center"/>
              <w:rPr>
                <w:rFonts w:cstheme="majorHAnsi"/>
                <w:szCs w:val="24"/>
                <w:lang w:val="fr-FR"/>
              </w:rPr>
            </w:pPr>
            <w:r w:rsidRPr="00D77123">
              <w:rPr>
                <w:rFonts w:cstheme="majorHAnsi"/>
                <w:szCs w:val="24"/>
                <w:lang w:val="fr-FR"/>
              </w:rPr>
              <w:t>Oui</w:t>
            </w:r>
          </w:p>
          <w:p w14:paraId="3AC1D46D" w14:textId="77777777" w:rsidR="00DB3730" w:rsidRPr="00D77123" w:rsidRDefault="00FC2655" w:rsidP="00DB3730">
            <w:pPr>
              <w:ind w:firstLine="0"/>
              <w:jc w:val="center"/>
              <w:rPr>
                <w:rFonts w:cstheme="majorHAnsi"/>
                <w:szCs w:val="24"/>
                <w:lang w:val="fr-FR"/>
              </w:rPr>
            </w:pPr>
            <w:r w:rsidRPr="00D77123">
              <w:rPr>
                <w:rFonts w:cstheme="majorHAnsi"/>
                <w:szCs w:val="24"/>
                <w:lang w:val="fr-FR"/>
              </w:rPr>
              <w:t>En ligne</w:t>
            </w:r>
          </w:p>
        </w:tc>
        <w:tc>
          <w:tcPr>
            <w:tcW w:w="2282" w:type="dxa"/>
            <w:vAlign w:val="center"/>
          </w:tcPr>
          <w:p w14:paraId="38FF30AA" w14:textId="77777777" w:rsidR="00DB3730" w:rsidRPr="00D77123" w:rsidRDefault="003C2757" w:rsidP="003C2757">
            <w:pPr>
              <w:ind w:firstLine="0"/>
              <w:jc w:val="center"/>
              <w:rPr>
                <w:rFonts w:cstheme="majorHAnsi"/>
                <w:szCs w:val="24"/>
                <w:lang w:val="fr-FR"/>
              </w:rPr>
            </w:pPr>
            <w:r w:rsidRPr="00D77123">
              <w:rPr>
                <w:rFonts w:cstheme="majorHAnsi"/>
                <w:szCs w:val="24"/>
                <w:lang w:val="fr-FR"/>
              </w:rPr>
              <w:t>Oui</w:t>
            </w:r>
          </w:p>
          <w:p w14:paraId="30FAC625" w14:textId="77777777" w:rsidR="00DB3730" w:rsidRPr="00D77123" w:rsidRDefault="00FC2655" w:rsidP="008251DB">
            <w:pPr>
              <w:ind w:firstLine="0"/>
              <w:jc w:val="center"/>
              <w:rPr>
                <w:rFonts w:cstheme="majorHAnsi"/>
                <w:szCs w:val="24"/>
                <w:lang w:val="fr-FR"/>
              </w:rPr>
            </w:pPr>
            <w:r w:rsidRPr="00D77123">
              <w:rPr>
                <w:rFonts w:cstheme="majorHAnsi"/>
                <w:szCs w:val="24"/>
                <w:lang w:val="fr-FR"/>
              </w:rPr>
              <w:t>Copie originale</w:t>
            </w:r>
          </w:p>
        </w:tc>
      </w:tr>
    </w:tbl>
    <w:p w14:paraId="7EA12548" w14:textId="10522A64" w:rsidR="008A0E42" w:rsidRPr="00D77123" w:rsidRDefault="00FD508D" w:rsidP="00D063F8">
      <w:pPr>
        <w:pStyle w:val="Titre2"/>
        <w:rPr>
          <w:lang w:val="fr-FR"/>
        </w:rPr>
      </w:pPr>
      <w:bookmarkStart w:id="49" w:name="_Toc198204224"/>
      <w:r w:rsidRPr="00D77123">
        <w:rPr>
          <w:lang w:val="fr-FR"/>
        </w:rPr>
        <w:t>ARTICLE 5 :</w:t>
      </w:r>
      <w:r w:rsidR="001A41DC" w:rsidRPr="00D77123">
        <w:rPr>
          <w:lang w:val="fr-FR"/>
        </w:rPr>
        <w:t xml:space="preserve"> </w:t>
      </w:r>
      <w:r w:rsidR="00FC2655" w:rsidRPr="00D77123">
        <w:rPr>
          <w:lang w:val="fr-FR"/>
        </w:rPr>
        <w:t>Validité des Offres</w:t>
      </w:r>
      <w:bookmarkEnd w:id="49"/>
    </w:p>
    <w:p w14:paraId="07203C7C" w14:textId="4824D220" w:rsidR="00CA582C" w:rsidRPr="00D77123" w:rsidRDefault="00FC2655" w:rsidP="001A41DC">
      <w:pPr>
        <w:rPr>
          <w:rFonts w:cstheme="majorHAnsi"/>
          <w:szCs w:val="24"/>
          <w:lang w:val="fr-FR"/>
        </w:rPr>
      </w:pPr>
      <w:r w:rsidRPr="00D77123">
        <w:rPr>
          <w:rFonts w:cstheme="majorHAnsi"/>
          <w:bCs/>
          <w:szCs w:val="24"/>
          <w:lang w:val="fr-FR"/>
        </w:rPr>
        <w:t>L</w:t>
      </w:r>
      <w:r w:rsidRPr="00D77123">
        <w:rPr>
          <w:rFonts w:cstheme="majorHAnsi"/>
          <w:szCs w:val="24"/>
          <w:lang w:val="fr-FR"/>
        </w:rPr>
        <w:t xml:space="preserve">es offres resteront valables et sans changement </w:t>
      </w:r>
      <w:r w:rsidRPr="00E64A98">
        <w:rPr>
          <w:rFonts w:cstheme="majorHAnsi"/>
          <w:szCs w:val="24"/>
          <w:lang w:val="fr-FR"/>
        </w:rPr>
        <w:t xml:space="preserve">pendant </w:t>
      </w:r>
      <w:r w:rsidR="008A2A5C" w:rsidRPr="00E64A98">
        <w:rPr>
          <w:rFonts w:cstheme="majorHAnsi"/>
          <w:b/>
          <w:bCs/>
          <w:szCs w:val="24"/>
          <w:lang w:val="fr-FR"/>
        </w:rPr>
        <w:t xml:space="preserve">quatre-vingt-dix </w:t>
      </w:r>
      <w:r w:rsidR="001A41DC" w:rsidRPr="00E64A98">
        <w:rPr>
          <w:rFonts w:cstheme="majorHAnsi"/>
          <w:b/>
          <w:bCs/>
          <w:szCs w:val="24"/>
          <w:lang w:val="fr-FR"/>
        </w:rPr>
        <w:t xml:space="preserve">jours </w:t>
      </w:r>
      <w:r w:rsidR="004E7F85" w:rsidRPr="00E64A98">
        <w:rPr>
          <w:rFonts w:cstheme="majorHAnsi"/>
          <w:b/>
          <w:bCs/>
          <w:szCs w:val="24"/>
          <w:lang w:val="fr-FR"/>
        </w:rPr>
        <w:t>(</w:t>
      </w:r>
      <w:r w:rsidR="008A2A5C" w:rsidRPr="00E64A98">
        <w:rPr>
          <w:rFonts w:cstheme="majorHAnsi"/>
          <w:b/>
          <w:bCs/>
          <w:szCs w:val="24"/>
          <w:lang w:val="fr-FR"/>
        </w:rPr>
        <w:t>90</w:t>
      </w:r>
      <w:r w:rsidRPr="00E64A98">
        <w:rPr>
          <w:rFonts w:cstheme="majorHAnsi"/>
          <w:b/>
          <w:bCs/>
          <w:szCs w:val="24"/>
          <w:lang w:val="fr-FR"/>
        </w:rPr>
        <w:t>)</w:t>
      </w:r>
      <w:r w:rsidRPr="00E64A98">
        <w:rPr>
          <w:rFonts w:cstheme="majorHAnsi"/>
          <w:szCs w:val="24"/>
          <w:lang w:val="fr-FR"/>
        </w:rPr>
        <w:t xml:space="preserve"> à </w:t>
      </w:r>
      <w:r w:rsidRPr="00D77123">
        <w:rPr>
          <w:rFonts w:cstheme="majorHAnsi"/>
          <w:szCs w:val="24"/>
          <w:lang w:val="fr-FR"/>
        </w:rPr>
        <w:t>compter du jour suivant la date limite fixée pour la réception des offres.</w:t>
      </w:r>
    </w:p>
    <w:p w14:paraId="7ABD284D" w14:textId="615E224D" w:rsidR="008A0E42" w:rsidRPr="00D77123" w:rsidRDefault="00FD508D" w:rsidP="00D063F8">
      <w:pPr>
        <w:pStyle w:val="Titre2"/>
        <w:rPr>
          <w:lang w:val="fr-FR"/>
        </w:rPr>
      </w:pPr>
      <w:bookmarkStart w:id="50" w:name="_Toc198204225"/>
      <w:r w:rsidRPr="00D77123">
        <w:rPr>
          <w:lang w:val="fr-FR"/>
        </w:rPr>
        <w:t xml:space="preserve">ARTICLE 6 : </w:t>
      </w:r>
      <w:r w:rsidR="00FC2655" w:rsidRPr="00D77123">
        <w:rPr>
          <w:lang w:val="fr-FR"/>
        </w:rPr>
        <w:t>Actualisation des prix</w:t>
      </w:r>
      <w:bookmarkEnd w:id="50"/>
    </w:p>
    <w:p w14:paraId="45C00836" w14:textId="0760BD21" w:rsidR="004E0BF7" w:rsidRPr="00D77123" w:rsidRDefault="00FC2655" w:rsidP="00E053CB">
      <w:pPr>
        <w:rPr>
          <w:lang w:val="fr-FR"/>
        </w:rPr>
      </w:pPr>
      <w:bookmarkStart w:id="51" w:name="_Hlk164717839"/>
      <w:r w:rsidRPr="00D77123">
        <w:rPr>
          <w:bCs/>
          <w:szCs w:val="24"/>
          <w:lang w:val="fr-FR"/>
        </w:rPr>
        <w:t>L</w:t>
      </w:r>
      <w:r w:rsidRPr="00D77123">
        <w:rPr>
          <w:szCs w:val="24"/>
          <w:lang w:val="fr-FR"/>
        </w:rPr>
        <w:t xml:space="preserve">es prix offerts par le Soumissionnaire seront fermes et non révisables. Toutefois, conformément au décret n°2014-1039 du 13 mars 2014, le titulaire de la consultation peut demander l’actualisation de son offre financière si la période entre la date de présentation de l’offre financière et celle de notification du marché ou d’émission de l’ordre de service de commencement de </w:t>
      </w:r>
      <w:r w:rsidR="00531A8A" w:rsidRPr="00D77123">
        <w:rPr>
          <w:szCs w:val="24"/>
          <w:lang w:val="fr-FR"/>
        </w:rPr>
        <w:t xml:space="preserve">la prestation </w:t>
      </w:r>
      <w:r w:rsidRPr="00D77123">
        <w:rPr>
          <w:szCs w:val="24"/>
          <w:lang w:val="fr-FR"/>
        </w:rPr>
        <w:t xml:space="preserve">dépasse le délai de </w:t>
      </w:r>
      <w:r w:rsidR="00531A8A" w:rsidRPr="00D77123">
        <w:rPr>
          <w:szCs w:val="24"/>
          <w:lang w:val="fr-FR"/>
        </w:rPr>
        <w:t>120 jours</w:t>
      </w:r>
      <w:r w:rsidRPr="00D77123">
        <w:rPr>
          <w:szCs w:val="24"/>
          <w:lang w:val="fr-FR"/>
        </w:rPr>
        <w:t>. La base de l’actualisation et les modalités de son calcul est donné</w:t>
      </w:r>
      <w:r w:rsidR="00E053CB" w:rsidRPr="00D77123">
        <w:rPr>
          <w:szCs w:val="24"/>
          <w:lang w:val="fr-FR"/>
        </w:rPr>
        <w:t>e</w:t>
      </w:r>
      <w:r w:rsidRPr="00D77123">
        <w:rPr>
          <w:szCs w:val="24"/>
          <w:lang w:val="fr-FR"/>
        </w:rPr>
        <w:t xml:space="preserve"> par la formule suivante :</w:t>
      </w:r>
    </w:p>
    <w:p w14:paraId="7307CB5E" w14:textId="03C38EDD" w:rsidR="004E0BF7" w:rsidRPr="00E64A98" w:rsidRDefault="00FC2655" w:rsidP="004E0BF7">
      <w:pPr>
        <w:rPr>
          <w:rFonts w:cstheme="majorHAnsi"/>
          <w:lang w:val="fr-FR"/>
        </w:rPr>
      </w:pPr>
      <w:r w:rsidRPr="00E64A98">
        <w:rPr>
          <w:rFonts w:cstheme="majorHAnsi"/>
          <w:szCs w:val="24"/>
          <w:lang w:val="fr-FR"/>
        </w:rPr>
        <w:t>M=M</w:t>
      </w:r>
      <w:r w:rsidRPr="00E64A98">
        <w:rPr>
          <w:rFonts w:cstheme="majorHAnsi"/>
          <w:szCs w:val="24"/>
          <w:vertAlign w:val="subscript"/>
          <w:lang w:val="fr-FR"/>
        </w:rPr>
        <w:t>0</w:t>
      </w:r>
      <w:r w:rsidRPr="00E64A98">
        <w:rPr>
          <w:rStyle w:val="apple-converted-space"/>
          <w:rFonts w:cstheme="majorHAnsi"/>
          <w:lang w:val="fr-FR"/>
        </w:rPr>
        <w:t> </w:t>
      </w:r>
      <w:r w:rsidRPr="00E64A98">
        <w:rPr>
          <w:rFonts w:cstheme="majorHAnsi"/>
          <w:lang w:val="fr-FR"/>
        </w:rPr>
        <w:t>x (1+</w:t>
      </w:r>
      <w:r w:rsidRPr="00E64A98">
        <w:rPr>
          <w:rStyle w:val="apple-converted-space"/>
          <w:rFonts w:cstheme="majorHAnsi"/>
          <w:lang w:val="fr-FR"/>
        </w:rPr>
        <w:t> </w:t>
      </w:r>
      <w:r w:rsidRPr="000B2495">
        <w:rPr>
          <w:rFonts w:cstheme="majorHAnsi"/>
          <w:b/>
          <w:bCs/>
          <w:color w:val="FF0000"/>
          <w:szCs w:val="24"/>
          <w:lang w:val="fr-FR"/>
        </w:rPr>
        <w:t>5%</w:t>
      </w:r>
      <w:r w:rsidRPr="00E64A98">
        <w:rPr>
          <w:rStyle w:val="apple-converted-space"/>
          <w:rFonts w:cstheme="majorHAnsi"/>
          <w:lang w:val="fr-FR"/>
        </w:rPr>
        <w:t> </w:t>
      </w:r>
      <w:r w:rsidRPr="00E64A98">
        <w:rPr>
          <w:rFonts w:cstheme="majorHAnsi"/>
          <w:lang w:val="fr-FR"/>
        </w:rPr>
        <w:t>x [(D</w:t>
      </w:r>
      <w:r w:rsidRPr="00E64A98">
        <w:rPr>
          <w:rFonts w:cstheme="majorHAnsi"/>
          <w:vertAlign w:val="subscript"/>
          <w:lang w:val="fr-FR"/>
        </w:rPr>
        <w:t>i</w:t>
      </w:r>
      <w:r w:rsidRPr="00E64A98">
        <w:rPr>
          <w:rFonts w:cstheme="majorHAnsi"/>
          <w:lang w:val="fr-FR"/>
        </w:rPr>
        <w:t>-D</w:t>
      </w:r>
      <w:r w:rsidRPr="00E64A98">
        <w:rPr>
          <w:rFonts w:cstheme="majorHAnsi"/>
          <w:vertAlign w:val="subscript"/>
          <w:lang w:val="fr-FR"/>
        </w:rPr>
        <w:t>0</w:t>
      </w:r>
      <w:r w:rsidRPr="00E64A98">
        <w:rPr>
          <w:rFonts w:cstheme="majorHAnsi"/>
          <w:lang w:val="fr-FR"/>
        </w:rPr>
        <w:t>)</w:t>
      </w:r>
      <w:r w:rsidR="004E7F85" w:rsidRPr="00E64A98">
        <w:rPr>
          <w:rFonts w:cstheme="majorHAnsi"/>
          <w:lang w:val="fr-FR"/>
        </w:rPr>
        <w:t>-</w:t>
      </w:r>
      <w:r w:rsidR="00F074CC" w:rsidRPr="00E64A98">
        <w:rPr>
          <w:rFonts w:cstheme="majorHAnsi"/>
          <w:lang w:val="fr-FR"/>
        </w:rPr>
        <w:t>120</w:t>
      </w:r>
      <w:r w:rsidRPr="00E64A98">
        <w:rPr>
          <w:rFonts w:cstheme="majorHAnsi"/>
          <w:lang w:val="fr-FR"/>
        </w:rPr>
        <w:t>]/365)</w:t>
      </w:r>
    </w:p>
    <w:p w14:paraId="0D11C77E" w14:textId="77777777" w:rsidR="004E0BF7" w:rsidRPr="00E64A98" w:rsidRDefault="00FC2655" w:rsidP="004E0BF7">
      <w:pPr>
        <w:rPr>
          <w:rFonts w:cstheme="majorHAnsi"/>
          <w:lang w:val="fr-FR"/>
        </w:rPr>
      </w:pPr>
      <w:r w:rsidRPr="00E64A98">
        <w:rPr>
          <w:rFonts w:cstheme="majorHAnsi"/>
          <w:lang w:val="fr-FR"/>
        </w:rPr>
        <w:t>M</w:t>
      </w:r>
      <w:r w:rsidRPr="00E64A98">
        <w:rPr>
          <w:rFonts w:cstheme="majorHAnsi"/>
          <w:vertAlign w:val="subscript"/>
          <w:lang w:val="fr-FR"/>
        </w:rPr>
        <w:t>0</w:t>
      </w:r>
      <w:r w:rsidRPr="00E64A98">
        <w:rPr>
          <w:rFonts w:cstheme="majorHAnsi"/>
          <w:lang w:val="fr-FR"/>
        </w:rPr>
        <w:t> : Montant de la prestation à la date de remise de l’offre financière en HTVA ;</w:t>
      </w:r>
    </w:p>
    <w:p w14:paraId="7E1EE770" w14:textId="77777777" w:rsidR="004E0BF7" w:rsidRPr="00E64A98" w:rsidRDefault="00FC2655" w:rsidP="004E0BF7">
      <w:pPr>
        <w:rPr>
          <w:rFonts w:cstheme="majorHAnsi"/>
          <w:lang w:val="fr-FR"/>
        </w:rPr>
      </w:pPr>
      <w:r w:rsidRPr="00E64A98">
        <w:rPr>
          <w:rFonts w:cstheme="majorHAnsi"/>
          <w:lang w:val="fr-FR"/>
        </w:rPr>
        <w:t>M : Montant actualisé de la prestation en HTVA ;</w:t>
      </w:r>
    </w:p>
    <w:p w14:paraId="02A1BC83" w14:textId="77777777" w:rsidR="004E0BF7" w:rsidRPr="00E64A98" w:rsidRDefault="00FC2655" w:rsidP="004E0BF7">
      <w:pPr>
        <w:rPr>
          <w:rFonts w:cstheme="majorHAnsi"/>
          <w:lang w:val="fr-FR"/>
        </w:rPr>
      </w:pPr>
      <w:r w:rsidRPr="00E64A98">
        <w:rPr>
          <w:rFonts w:cstheme="majorHAnsi"/>
          <w:lang w:val="fr-FR"/>
        </w:rPr>
        <w:t>D</w:t>
      </w:r>
      <w:r w:rsidRPr="00E64A98">
        <w:rPr>
          <w:rFonts w:cstheme="majorHAnsi"/>
          <w:vertAlign w:val="subscript"/>
          <w:lang w:val="fr-FR"/>
        </w:rPr>
        <w:t>0</w:t>
      </w:r>
      <w:r w:rsidRPr="00E64A98">
        <w:rPr>
          <w:rFonts w:cstheme="majorHAnsi"/>
          <w:lang w:val="fr-FR"/>
        </w:rPr>
        <w:t> : Date du lendemain de la date limite de remise des offres ;</w:t>
      </w:r>
    </w:p>
    <w:p w14:paraId="11C994C8" w14:textId="77777777" w:rsidR="004E0BF7" w:rsidRPr="00E64A98" w:rsidRDefault="00FC2655" w:rsidP="004E0BF7">
      <w:pPr>
        <w:rPr>
          <w:rFonts w:cstheme="majorHAnsi"/>
          <w:lang w:val="fr-FR"/>
        </w:rPr>
      </w:pPr>
      <w:r w:rsidRPr="00E64A98">
        <w:rPr>
          <w:rFonts w:cstheme="majorHAnsi"/>
          <w:lang w:val="fr-FR"/>
        </w:rPr>
        <w:t>D</w:t>
      </w:r>
      <w:r w:rsidRPr="00E64A98">
        <w:rPr>
          <w:rFonts w:cstheme="majorHAnsi"/>
          <w:vertAlign w:val="subscript"/>
          <w:lang w:val="fr-FR"/>
        </w:rPr>
        <w:t>i</w:t>
      </w:r>
      <w:r w:rsidRPr="00E64A98">
        <w:rPr>
          <w:rFonts w:cstheme="majorHAnsi"/>
          <w:lang w:val="fr-FR"/>
        </w:rPr>
        <w:t> : Date de l’ordre du Jour ou de la notification du marché ;</w:t>
      </w:r>
    </w:p>
    <w:p w14:paraId="7D5D700E" w14:textId="77777777" w:rsidR="004E0BF7" w:rsidRPr="00E64A98" w:rsidRDefault="00FC2655" w:rsidP="004E0BF7">
      <w:pPr>
        <w:rPr>
          <w:rFonts w:cstheme="majorHAnsi"/>
          <w:lang w:val="fr-FR"/>
        </w:rPr>
      </w:pPr>
      <w:r w:rsidRPr="000B2495">
        <w:rPr>
          <w:rFonts w:cstheme="majorHAnsi"/>
          <w:b/>
          <w:bCs/>
          <w:color w:val="FF0000"/>
          <w:szCs w:val="24"/>
          <w:lang w:val="fr-FR"/>
        </w:rPr>
        <w:t>5%</w:t>
      </w:r>
      <w:r w:rsidRPr="00E64A98">
        <w:rPr>
          <w:rFonts w:cstheme="majorHAnsi"/>
          <w:lang w:val="fr-FR"/>
        </w:rPr>
        <w:t> : Taux d’inflation annuel ;</w:t>
      </w:r>
    </w:p>
    <w:p w14:paraId="2884BFFA" w14:textId="17D59169" w:rsidR="008A0E42" w:rsidRPr="00D77123" w:rsidRDefault="00FC2655" w:rsidP="00E053CB">
      <w:pPr>
        <w:spacing w:before="120"/>
        <w:rPr>
          <w:rFonts w:cstheme="majorHAnsi"/>
          <w:szCs w:val="24"/>
          <w:lang w:val="fr-FR"/>
        </w:rPr>
      </w:pPr>
      <w:r w:rsidRPr="00D77123">
        <w:rPr>
          <w:rFonts w:cstheme="majorHAnsi"/>
          <w:bCs/>
          <w:szCs w:val="24"/>
          <w:lang w:val="fr-FR"/>
        </w:rPr>
        <w:t>A</w:t>
      </w:r>
      <w:r w:rsidRPr="00D77123">
        <w:rPr>
          <w:rFonts w:cstheme="majorHAnsi"/>
          <w:szCs w:val="24"/>
          <w:lang w:val="fr-FR"/>
        </w:rPr>
        <w:t xml:space="preserve"> cet effet, le titulaire de la consultation devra présenter à la commune dans un délai de </w:t>
      </w:r>
      <w:r w:rsidR="00E053CB" w:rsidRPr="00D77123">
        <w:rPr>
          <w:rFonts w:cstheme="majorHAnsi"/>
          <w:szCs w:val="24"/>
          <w:lang w:val="fr-FR"/>
        </w:rPr>
        <w:t>cinq jours (0</w:t>
      </w:r>
      <w:r w:rsidRPr="00D77123">
        <w:rPr>
          <w:rFonts w:cstheme="majorHAnsi"/>
          <w:szCs w:val="24"/>
          <w:lang w:val="fr-FR"/>
        </w:rPr>
        <w:t>5</w:t>
      </w:r>
      <w:r w:rsidR="00E053CB" w:rsidRPr="00D77123">
        <w:rPr>
          <w:rFonts w:cstheme="majorHAnsi"/>
          <w:szCs w:val="24"/>
          <w:lang w:val="fr-FR"/>
        </w:rPr>
        <w:t>)</w:t>
      </w:r>
      <w:r w:rsidRPr="00D77123">
        <w:rPr>
          <w:rFonts w:cstheme="majorHAnsi"/>
          <w:szCs w:val="24"/>
          <w:lang w:val="fr-FR"/>
        </w:rPr>
        <w:t xml:space="preserve"> ouvrables à compter de la date de la notification de la commande ou d’émission de l’ordre de service de commencement de l’exécution une demande écrite</w:t>
      </w:r>
      <w:r w:rsidR="00E053CB" w:rsidRPr="00D77123">
        <w:rPr>
          <w:rFonts w:cstheme="majorHAnsi"/>
          <w:szCs w:val="24"/>
          <w:lang w:val="fr-FR"/>
        </w:rPr>
        <w:t>,</w:t>
      </w:r>
      <w:r w:rsidRPr="00D77123">
        <w:rPr>
          <w:rFonts w:cstheme="majorHAnsi"/>
          <w:szCs w:val="24"/>
          <w:lang w:val="fr-FR"/>
        </w:rPr>
        <w:t xml:space="preserve"> dans laquelle il indique le montant de l’actualisation requis, les bases et les indices ayant servis à sa détermination. Cette demande doit être accompagnée par tous les documents et justificatifs le prouvant. </w:t>
      </w:r>
    </w:p>
    <w:p w14:paraId="07C5A880" w14:textId="7BDABCE6" w:rsidR="008A0E42" w:rsidRPr="00D77123" w:rsidRDefault="00FD508D" w:rsidP="00D063F8">
      <w:pPr>
        <w:pStyle w:val="Titre2"/>
        <w:rPr>
          <w:lang w:val="fr-FR"/>
        </w:rPr>
      </w:pPr>
      <w:bookmarkStart w:id="52" w:name="_Toc198204226"/>
      <w:bookmarkEnd w:id="51"/>
      <w:r w:rsidRPr="00D77123">
        <w:rPr>
          <w:lang w:val="fr-FR"/>
        </w:rPr>
        <w:t>ARTICLE </w:t>
      </w:r>
      <w:r w:rsidR="00E64A98" w:rsidRPr="00D77123">
        <w:rPr>
          <w:lang w:val="fr-FR"/>
        </w:rPr>
        <w:t>7 :</w:t>
      </w:r>
      <w:r w:rsidRPr="00D77123">
        <w:rPr>
          <w:lang w:val="fr-FR"/>
        </w:rPr>
        <w:t xml:space="preserve"> </w:t>
      </w:r>
      <w:r w:rsidR="00FC2655" w:rsidRPr="00D77123">
        <w:rPr>
          <w:lang w:val="fr-FR"/>
        </w:rPr>
        <w:t>Ouverture des plis</w:t>
      </w:r>
      <w:bookmarkEnd w:id="52"/>
    </w:p>
    <w:p w14:paraId="44DDDF56" w14:textId="77777777" w:rsidR="004C7363" w:rsidRPr="00D77123" w:rsidRDefault="00FC2655" w:rsidP="00EB0382">
      <w:pPr>
        <w:rPr>
          <w:rFonts w:cstheme="majorHAnsi"/>
          <w:bCs/>
          <w:lang w:val="fr-FR"/>
        </w:rPr>
      </w:pPr>
      <w:r w:rsidRPr="00D77123">
        <w:rPr>
          <w:rFonts w:cstheme="majorHAnsi"/>
          <w:bCs/>
          <w:szCs w:val="24"/>
          <w:lang w:val="fr-FR"/>
        </w:rPr>
        <w:t>S</w:t>
      </w:r>
      <w:r w:rsidRPr="00D77123">
        <w:rPr>
          <w:rFonts w:cstheme="majorHAnsi"/>
          <w:szCs w:val="24"/>
          <w:lang w:val="fr-FR"/>
        </w:rPr>
        <w:t>eules les offres qui parviennent dans les délais seront concernées par l’ouverture des plis.</w:t>
      </w:r>
    </w:p>
    <w:p w14:paraId="0ECDBFDC" w14:textId="77777777" w:rsidR="00CA582C" w:rsidRDefault="00FC2655" w:rsidP="00832738">
      <w:pPr>
        <w:rPr>
          <w:rFonts w:cstheme="majorHAnsi"/>
          <w:szCs w:val="24"/>
          <w:lang w:val="fr-FR"/>
        </w:rPr>
      </w:pPr>
      <w:r w:rsidRPr="00D77123">
        <w:rPr>
          <w:rFonts w:cstheme="majorHAnsi"/>
          <w:bCs/>
          <w:szCs w:val="24"/>
          <w:lang w:val="fr-FR"/>
        </w:rPr>
        <w:t>L</w:t>
      </w:r>
      <w:r w:rsidRPr="00D77123">
        <w:rPr>
          <w:rFonts w:cstheme="majorHAnsi"/>
          <w:szCs w:val="24"/>
          <w:lang w:val="fr-FR"/>
        </w:rPr>
        <w:t>’ouverture des plis techniques et financiers se fera en une seule étape par la commission d’ouverture des plis. Ladite séance n’est pas publique.</w:t>
      </w:r>
    </w:p>
    <w:p w14:paraId="6160B75B" w14:textId="77777777" w:rsidR="00DB6EE5" w:rsidRDefault="00DB6EE5" w:rsidP="00832738">
      <w:pPr>
        <w:rPr>
          <w:rFonts w:cstheme="majorHAnsi"/>
          <w:szCs w:val="24"/>
          <w:lang w:val="fr-FR"/>
        </w:rPr>
      </w:pPr>
    </w:p>
    <w:p w14:paraId="62BCFAE4" w14:textId="77777777" w:rsidR="00DB6EE5" w:rsidRPr="00D77123" w:rsidRDefault="00DB6EE5" w:rsidP="00832738">
      <w:pPr>
        <w:rPr>
          <w:rFonts w:cstheme="majorHAnsi"/>
          <w:lang w:val="fr-FR"/>
        </w:rPr>
      </w:pPr>
    </w:p>
    <w:p w14:paraId="064617B1" w14:textId="78274638" w:rsidR="008A0E42" w:rsidRPr="00D77123" w:rsidRDefault="00FD508D" w:rsidP="00D063F8">
      <w:pPr>
        <w:pStyle w:val="Titre2"/>
        <w:rPr>
          <w:lang w:val="fr-FR"/>
        </w:rPr>
      </w:pPr>
      <w:bookmarkStart w:id="53" w:name="_Toc198204227"/>
      <w:r w:rsidRPr="00D77123">
        <w:rPr>
          <w:lang w:val="fr-FR"/>
        </w:rPr>
        <w:t xml:space="preserve">ARTICLE 8 : </w:t>
      </w:r>
      <w:r w:rsidR="00FC2655" w:rsidRPr="00D77123">
        <w:rPr>
          <w:lang w:val="fr-FR"/>
        </w:rPr>
        <w:t>Rejet Automatique des offres</w:t>
      </w:r>
      <w:bookmarkEnd w:id="53"/>
    </w:p>
    <w:p w14:paraId="4A07A0B1" w14:textId="25C46B4B" w:rsidR="00AE2F83" w:rsidRPr="00D77123" w:rsidRDefault="00AE2F83" w:rsidP="005741A7">
      <w:pPr>
        <w:rPr>
          <w:lang w:val="fr-FR" w:eastAsia="fr-FR"/>
        </w:rPr>
      </w:pPr>
      <w:r w:rsidRPr="00D77123">
        <w:rPr>
          <w:lang w:val="fr-FR" w:eastAsia="fr-FR"/>
        </w:rPr>
        <w:t xml:space="preserve">Le rejet automatique </w:t>
      </w:r>
      <w:r w:rsidR="005741A7" w:rsidRPr="00D77123">
        <w:rPr>
          <w:lang w:val="fr-FR" w:eastAsia="fr-FR"/>
        </w:rPr>
        <w:t>s’applique :</w:t>
      </w:r>
    </w:p>
    <w:p w14:paraId="21AC7367" w14:textId="48ACB28E" w:rsidR="00AE2F83" w:rsidRPr="00D77123" w:rsidRDefault="005741A7" w:rsidP="00AE2F83">
      <w:pPr>
        <w:numPr>
          <w:ilvl w:val="0"/>
          <w:numId w:val="33"/>
        </w:numPr>
        <w:spacing w:before="120" w:after="120"/>
        <w:ind w:left="1560" w:hanging="426"/>
        <w:rPr>
          <w:lang w:val="fr-FR" w:eastAsia="fr-FR"/>
        </w:rPr>
      </w:pPr>
      <w:r w:rsidRPr="00D77123">
        <w:rPr>
          <w:lang w:val="fr-FR" w:eastAsia="fr-FR"/>
        </w:rPr>
        <w:t>aux</w:t>
      </w:r>
      <w:r w:rsidR="00AE2F83" w:rsidRPr="00D77123">
        <w:rPr>
          <w:lang w:val="fr-FR" w:eastAsia="fr-FR"/>
        </w:rPr>
        <w:t xml:space="preserve"> offres parvenues ou reçues après la date limite de réception des offres. Ces offres seront restituées à leurs titulaires accompagnées d'une copie de l'enveloppe originale,</w:t>
      </w:r>
    </w:p>
    <w:p w14:paraId="6FD40CBC" w14:textId="73628B15" w:rsidR="00AE2F83" w:rsidRPr="00D77123" w:rsidRDefault="005741A7" w:rsidP="005A4E72">
      <w:pPr>
        <w:numPr>
          <w:ilvl w:val="0"/>
          <w:numId w:val="33"/>
        </w:numPr>
        <w:spacing w:before="120" w:after="120"/>
        <w:ind w:left="1560" w:hanging="426"/>
        <w:rPr>
          <w:lang w:val="fr-FR" w:eastAsia="fr-FR"/>
        </w:rPr>
      </w:pPr>
      <w:r w:rsidRPr="00D77123">
        <w:rPr>
          <w:lang w:val="fr-FR" w:eastAsia="fr-FR"/>
        </w:rPr>
        <w:t xml:space="preserve">à </w:t>
      </w:r>
      <w:r w:rsidR="00AE2F83" w:rsidRPr="00D77123">
        <w:rPr>
          <w:lang w:val="fr-FR" w:eastAsia="fr-FR"/>
        </w:rPr>
        <w:t>La non-remise de l</w:t>
      </w:r>
      <w:r w:rsidR="00C37626" w:rsidRPr="00D77123">
        <w:rPr>
          <w:lang w:val="fr-FR" w:eastAsia="fr-FR"/>
        </w:rPr>
        <w:t>'</w:t>
      </w:r>
      <w:r w:rsidR="00AE2F83" w:rsidRPr="00D77123">
        <w:rPr>
          <w:lang w:val="fr-FR" w:eastAsia="fr-FR"/>
        </w:rPr>
        <w:t>a</w:t>
      </w:r>
      <w:r w:rsidR="00C37626" w:rsidRPr="00D77123">
        <w:rPr>
          <w:lang w:val="fr-FR" w:eastAsia="fr-FR"/>
        </w:rPr>
        <w:t>cte d'engagement</w:t>
      </w:r>
      <w:r w:rsidR="00AE2F83" w:rsidRPr="00D77123">
        <w:rPr>
          <w:lang w:val="fr-FR" w:eastAsia="fr-FR"/>
        </w:rPr>
        <w:t xml:space="preserve"> </w:t>
      </w:r>
      <w:r w:rsidR="00C37626" w:rsidRPr="00D77123">
        <w:rPr>
          <w:lang w:val="fr-FR" w:eastAsia="fr-FR"/>
        </w:rPr>
        <w:t>(</w:t>
      </w:r>
      <w:r w:rsidR="00AE2F83" w:rsidRPr="00D77123">
        <w:rPr>
          <w:lang w:val="fr-FR" w:eastAsia="fr-FR"/>
        </w:rPr>
        <w:t>soumission</w:t>
      </w:r>
      <w:r w:rsidR="00C37626" w:rsidRPr="00D77123">
        <w:rPr>
          <w:lang w:val="fr-FR" w:eastAsia="fr-FR"/>
        </w:rPr>
        <w:t>)</w:t>
      </w:r>
      <w:r w:rsidR="00484B34" w:rsidRPr="00D77123">
        <w:rPr>
          <w:lang w:val="fr-FR" w:eastAsia="fr-FR"/>
        </w:rPr>
        <w:t xml:space="preserve"> </w:t>
      </w:r>
      <w:r w:rsidR="00484B34" w:rsidRPr="00D77123">
        <w:rPr>
          <w:b/>
          <w:bCs/>
          <w:lang w:val="fr-FR" w:eastAsia="fr-FR"/>
        </w:rPr>
        <w:t>(Annexe N°</w:t>
      </w:r>
      <w:r w:rsidR="005A4E72">
        <w:rPr>
          <w:b/>
          <w:bCs/>
          <w:lang w:val="fr-FR" w:eastAsia="fr-FR"/>
        </w:rPr>
        <w:t>5</w:t>
      </w:r>
      <w:r w:rsidR="00484B34" w:rsidRPr="00D77123">
        <w:rPr>
          <w:b/>
          <w:bCs/>
          <w:lang w:val="fr-FR" w:eastAsia="fr-FR"/>
        </w:rPr>
        <w:t>)</w:t>
      </w:r>
      <w:r w:rsidR="00AE2F83" w:rsidRPr="00D77123">
        <w:rPr>
          <w:lang w:val="fr-FR" w:eastAsia="fr-FR"/>
        </w:rPr>
        <w:t>,</w:t>
      </w:r>
    </w:p>
    <w:p w14:paraId="34F96BBA" w14:textId="61AEE655" w:rsidR="00AE2F83" w:rsidRPr="00D77123" w:rsidRDefault="005741A7" w:rsidP="005A4E72">
      <w:pPr>
        <w:numPr>
          <w:ilvl w:val="0"/>
          <w:numId w:val="33"/>
        </w:numPr>
        <w:spacing w:before="120" w:after="120"/>
        <w:ind w:left="1560" w:hanging="426"/>
        <w:rPr>
          <w:lang w:val="fr-FR" w:eastAsia="fr-FR"/>
        </w:rPr>
      </w:pPr>
      <w:r w:rsidRPr="00D77123">
        <w:rPr>
          <w:lang w:val="fr-FR" w:eastAsia="fr-FR"/>
        </w:rPr>
        <w:t xml:space="preserve">à </w:t>
      </w:r>
      <w:r w:rsidR="00AE2F83" w:rsidRPr="00D77123">
        <w:rPr>
          <w:lang w:val="fr-FR" w:eastAsia="fr-FR"/>
        </w:rPr>
        <w:t>La non-remise du bordereau des prix</w:t>
      </w:r>
      <w:r w:rsidR="00484B34" w:rsidRPr="00D77123">
        <w:rPr>
          <w:lang w:val="fr-FR" w:eastAsia="fr-FR"/>
        </w:rPr>
        <w:t xml:space="preserve"> </w:t>
      </w:r>
      <w:r w:rsidR="00484B34" w:rsidRPr="00D77123">
        <w:rPr>
          <w:b/>
          <w:bCs/>
          <w:lang w:val="fr-FR" w:eastAsia="fr-FR"/>
        </w:rPr>
        <w:t>(Annexe N°</w:t>
      </w:r>
      <w:r w:rsidR="005A4E72">
        <w:rPr>
          <w:b/>
          <w:bCs/>
          <w:lang w:val="fr-FR" w:eastAsia="fr-FR"/>
        </w:rPr>
        <w:t>6</w:t>
      </w:r>
      <w:r w:rsidR="00484B34" w:rsidRPr="00D77123">
        <w:rPr>
          <w:b/>
          <w:bCs/>
          <w:lang w:val="fr-FR" w:eastAsia="fr-FR"/>
        </w:rPr>
        <w:t>)</w:t>
      </w:r>
      <w:r w:rsidR="00AE2F83" w:rsidRPr="00D77123">
        <w:rPr>
          <w:lang w:val="fr-FR" w:eastAsia="fr-FR"/>
        </w:rPr>
        <w:t>,</w:t>
      </w:r>
    </w:p>
    <w:p w14:paraId="5FA699E8" w14:textId="305EE466" w:rsidR="00AE2F83" w:rsidRPr="00D77123" w:rsidRDefault="005741A7" w:rsidP="005A4E72">
      <w:pPr>
        <w:numPr>
          <w:ilvl w:val="0"/>
          <w:numId w:val="33"/>
        </w:numPr>
        <w:spacing w:before="120" w:after="120"/>
        <w:ind w:left="1560" w:hanging="426"/>
        <w:rPr>
          <w:lang w:val="fr-FR" w:eastAsia="fr-FR"/>
        </w:rPr>
      </w:pPr>
      <w:r w:rsidRPr="00D77123">
        <w:rPr>
          <w:lang w:val="fr-FR" w:eastAsia="fr-FR"/>
        </w:rPr>
        <w:t xml:space="preserve">à </w:t>
      </w:r>
      <w:r w:rsidR="00AE2F83" w:rsidRPr="00D77123">
        <w:rPr>
          <w:lang w:val="fr-FR" w:eastAsia="fr-FR"/>
        </w:rPr>
        <w:t xml:space="preserve">La non-remise </w:t>
      </w:r>
      <w:r w:rsidR="00484B34" w:rsidRPr="00D77123">
        <w:rPr>
          <w:lang w:val="fr-FR" w:eastAsia="fr-FR"/>
        </w:rPr>
        <w:t xml:space="preserve">de la liste des références </w:t>
      </w:r>
      <w:r w:rsidR="00484B34" w:rsidRPr="00D77123">
        <w:rPr>
          <w:b/>
          <w:bCs/>
          <w:lang w:val="fr-FR" w:eastAsia="fr-FR"/>
        </w:rPr>
        <w:t>(Annexe N°</w:t>
      </w:r>
      <w:r w:rsidR="005A4E72">
        <w:rPr>
          <w:b/>
          <w:bCs/>
          <w:lang w:val="fr-FR" w:eastAsia="fr-FR"/>
        </w:rPr>
        <w:t>7</w:t>
      </w:r>
      <w:r w:rsidR="00484B34" w:rsidRPr="00D77123">
        <w:rPr>
          <w:b/>
          <w:bCs/>
          <w:lang w:val="fr-FR" w:eastAsia="fr-FR"/>
        </w:rPr>
        <w:t>)</w:t>
      </w:r>
      <w:r w:rsidR="00484B34" w:rsidRPr="00D77123">
        <w:rPr>
          <w:lang w:val="fr-FR" w:eastAsia="fr-FR"/>
        </w:rPr>
        <w:t>,</w:t>
      </w:r>
    </w:p>
    <w:p w14:paraId="156B433C" w14:textId="21E25AA0" w:rsidR="00AE2F83" w:rsidRPr="00D77123" w:rsidRDefault="005741A7" w:rsidP="005A4E72">
      <w:pPr>
        <w:numPr>
          <w:ilvl w:val="0"/>
          <w:numId w:val="33"/>
        </w:numPr>
        <w:spacing w:before="120" w:after="120"/>
        <w:ind w:left="1560" w:hanging="426"/>
        <w:rPr>
          <w:lang w:val="fr-FR" w:eastAsia="fr-FR"/>
        </w:rPr>
      </w:pPr>
      <w:r w:rsidRPr="00D77123">
        <w:rPr>
          <w:lang w:val="fr-FR" w:eastAsia="fr-FR"/>
        </w:rPr>
        <w:t xml:space="preserve">à </w:t>
      </w:r>
      <w:r w:rsidR="00AE2F83" w:rsidRPr="00D77123">
        <w:rPr>
          <w:lang w:val="fr-FR" w:eastAsia="fr-FR"/>
        </w:rPr>
        <w:t>La non-remise de la fiche technique descriptive détaillée</w:t>
      </w:r>
      <w:r w:rsidR="00484B34" w:rsidRPr="00D77123">
        <w:rPr>
          <w:lang w:val="fr-FR" w:eastAsia="fr-FR"/>
        </w:rPr>
        <w:t xml:space="preserve"> </w:t>
      </w:r>
      <w:r w:rsidR="00484B34" w:rsidRPr="00D77123">
        <w:rPr>
          <w:b/>
          <w:bCs/>
          <w:lang w:val="fr-FR" w:eastAsia="fr-FR"/>
        </w:rPr>
        <w:t>(Annexe N°</w:t>
      </w:r>
      <w:r w:rsidR="005A4E72">
        <w:rPr>
          <w:b/>
          <w:bCs/>
          <w:lang w:val="fr-FR" w:eastAsia="fr-FR"/>
        </w:rPr>
        <w:t>10</w:t>
      </w:r>
      <w:r w:rsidR="00484B34" w:rsidRPr="00D77123">
        <w:rPr>
          <w:b/>
          <w:bCs/>
          <w:lang w:val="fr-FR" w:eastAsia="fr-FR"/>
        </w:rPr>
        <w:t>)</w:t>
      </w:r>
      <w:r w:rsidR="00AE2F83" w:rsidRPr="00D77123">
        <w:rPr>
          <w:lang w:val="fr-FR" w:eastAsia="fr-FR"/>
        </w:rPr>
        <w:t>,</w:t>
      </w:r>
    </w:p>
    <w:p w14:paraId="4EFF0221" w14:textId="5F10625B" w:rsidR="008A0E42" w:rsidRPr="00D77123" w:rsidRDefault="00FD508D" w:rsidP="00D063F8">
      <w:pPr>
        <w:pStyle w:val="Titre2"/>
        <w:rPr>
          <w:lang w:val="fr-FR"/>
        </w:rPr>
      </w:pPr>
      <w:bookmarkStart w:id="54" w:name="_Toc198204228"/>
      <w:r w:rsidRPr="00D77123">
        <w:rPr>
          <w:lang w:val="fr-FR"/>
        </w:rPr>
        <w:t xml:space="preserve">ARTICLE 9 : </w:t>
      </w:r>
      <w:r w:rsidR="00FC2655" w:rsidRPr="00D77123">
        <w:rPr>
          <w:lang w:val="fr-FR"/>
        </w:rPr>
        <w:t>Choix du titulaire</w:t>
      </w:r>
      <w:bookmarkEnd w:id="54"/>
    </w:p>
    <w:p w14:paraId="280181B5" w14:textId="3A04BB73" w:rsidR="00A700B1" w:rsidRPr="00D77123" w:rsidRDefault="00FC2655" w:rsidP="00A700B1">
      <w:pPr>
        <w:rPr>
          <w:rFonts w:cstheme="majorHAnsi"/>
          <w:szCs w:val="24"/>
          <w:lang w:val="fr-FR"/>
        </w:rPr>
      </w:pPr>
      <w:r w:rsidRPr="00D77123">
        <w:rPr>
          <w:rFonts w:cstheme="majorHAnsi"/>
          <w:bCs/>
          <w:szCs w:val="24"/>
          <w:lang w:val="fr-FR"/>
        </w:rPr>
        <w:t>L</w:t>
      </w:r>
      <w:r w:rsidRPr="00D77123">
        <w:rPr>
          <w:rFonts w:cstheme="majorHAnsi"/>
          <w:szCs w:val="24"/>
          <w:lang w:val="fr-FR"/>
        </w:rPr>
        <w:t>’évaluation des offres sera effectuée sur la base de l’offre technique et financière (toutes taxes comprises) qui répond aux critères d’éligibilité, de qualification requis</w:t>
      </w:r>
      <w:r w:rsidR="004D5BA9" w:rsidRPr="00D77123">
        <w:rPr>
          <w:rFonts w:cstheme="majorHAnsi"/>
          <w:szCs w:val="24"/>
          <w:lang w:val="fr-FR"/>
        </w:rPr>
        <w:t>e</w:t>
      </w:r>
      <w:r w:rsidRPr="00D77123">
        <w:rPr>
          <w:rFonts w:cstheme="majorHAnsi"/>
          <w:szCs w:val="24"/>
          <w:lang w:val="fr-FR"/>
        </w:rPr>
        <w:t xml:space="preserve"> et conditions techniques exigées mentionnés ci-dessous :</w:t>
      </w:r>
    </w:p>
    <w:p w14:paraId="5CD9CECD" w14:textId="240D98E4" w:rsidR="00AA2180" w:rsidRPr="00D77123" w:rsidRDefault="00FC2655" w:rsidP="007A2C26">
      <w:pPr>
        <w:pStyle w:val="Paragraphedeliste"/>
        <w:numPr>
          <w:ilvl w:val="0"/>
          <w:numId w:val="11"/>
        </w:numPr>
        <w:spacing w:after="240"/>
        <w:rPr>
          <w:rFonts w:cstheme="majorHAnsi"/>
          <w:szCs w:val="24"/>
          <w:lang w:val="fr-FR"/>
        </w:rPr>
      </w:pPr>
      <w:r w:rsidRPr="00D77123">
        <w:rPr>
          <w:rFonts w:cstheme="majorHAnsi"/>
          <w:szCs w:val="24"/>
          <w:lang w:val="fr-FR"/>
        </w:rPr>
        <w:t xml:space="preserve">Le soumissionnaire doit justifier au minimum </w:t>
      </w:r>
      <w:r w:rsidR="00340734" w:rsidRPr="00D77123">
        <w:rPr>
          <w:rFonts w:cstheme="majorHAnsi"/>
          <w:szCs w:val="24"/>
          <w:lang w:val="fr-FR"/>
        </w:rPr>
        <w:t xml:space="preserve">de </w:t>
      </w:r>
      <w:r w:rsidRPr="00D77123">
        <w:rPr>
          <w:rFonts w:cstheme="majorHAnsi"/>
          <w:szCs w:val="24"/>
          <w:lang w:val="fr-FR"/>
        </w:rPr>
        <w:t xml:space="preserve">la réalisation </w:t>
      </w:r>
      <w:r w:rsidRPr="00D77123">
        <w:rPr>
          <w:rFonts w:cstheme="majorHAnsi"/>
          <w:color w:val="FF0000"/>
          <w:szCs w:val="24"/>
          <w:lang w:val="fr-FR"/>
        </w:rPr>
        <w:t xml:space="preserve">de </w:t>
      </w:r>
      <w:r w:rsidR="007A2C26" w:rsidRPr="00D77123">
        <w:rPr>
          <w:rFonts w:cstheme="majorHAnsi"/>
          <w:color w:val="FF0000"/>
          <w:szCs w:val="24"/>
          <w:lang w:val="fr-FR"/>
        </w:rPr>
        <w:t>deux (02</w:t>
      </w:r>
      <w:r w:rsidRPr="00D77123">
        <w:rPr>
          <w:rFonts w:cstheme="majorHAnsi"/>
          <w:color w:val="FF0000"/>
          <w:szCs w:val="24"/>
          <w:lang w:val="fr-FR"/>
        </w:rPr>
        <w:t>)</w:t>
      </w:r>
      <w:r w:rsidRPr="00D77123">
        <w:rPr>
          <w:rFonts w:cstheme="majorHAnsi"/>
          <w:szCs w:val="24"/>
          <w:lang w:val="fr-FR"/>
        </w:rPr>
        <w:t xml:space="preserve"> </w:t>
      </w:r>
      <w:r w:rsidR="007A2C26" w:rsidRPr="00D77123">
        <w:rPr>
          <w:rFonts w:cstheme="majorHAnsi"/>
          <w:szCs w:val="24"/>
          <w:lang w:val="fr-FR"/>
        </w:rPr>
        <w:t>projets de fourniture et installation d'un système de gestion de la flotte d'une entreprise</w:t>
      </w:r>
      <w:r w:rsidR="00C37626" w:rsidRPr="00D77123">
        <w:rPr>
          <w:rFonts w:cstheme="majorHAnsi"/>
          <w:szCs w:val="24"/>
          <w:lang w:val="fr-FR"/>
        </w:rPr>
        <w:t xml:space="preserve"> comprenant au moins </w:t>
      </w:r>
      <w:r w:rsidR="00C37626" w:rsidRPr="00D77123">
        <w:rPr>
          <w:rFonts w:cstheme="majorHAnsi"/>
          <w:b/>
          <w:bCs/>
          <w:i/>
          <w:iCs/>
          <w:color w:val="FF0000"/>
          <w:szCs w:val="24"/>
          <w:lang w:val="fr-FR"/>
        </w:rPr>
        <w:t>(Insérer Nombre de véhicule)</w:t>
      </w:r>
      <w:r w:rsidR="00C37626" w:rsidRPr="00D77123">
        <w:rPr>
          <w:rFonts w:cstheme="majorHAnsi"/>
          <w:szCs w:val="24"/>
          <w:lang w:val="fr-FR"/>
        </w:rPr>
        <w:t xml:space="preserve"> véhicules</w:t>
      </w:r>
      <w:r w:rsidRPr="00D77123">
        <w:rPr>
          <w:rFonts w:cstheme="majorHAnsi"/>
          <w:szCs w:val="24"/>
          <w:lang w:val="fr-FR"/>
        </w:rPr>
        <w:t>.</w:t>
      </w:r>
    </w:p>
    <w:p w14:paraId="2ADF6458" w14:textId="630D61DB" w:rsidR="00AA2180" w:rsidRPr="00D77123" w:rsidRDefault="00340734" w:rsidP="004D5BA9">
      <w:pPr>
        <w:pStyle w:val="Paragraphedeliste"/>
        <w:numPr>
          <w:ilvl w:val="1"/>
          <w:numId w:val="11"/>
        </w:numPr>
        <w:spacing w:after="240"/>
        <w:rPr>
          <w:rFonts w:cstheme="majorHAnsi"/>
          <w:szCs w:val="24"/>
          <w:lang w:val="fr-FR"/>
        </w:rPr>
      </w:pPr>
      <w:r w:rsidRPr="00D77123">
        <w:rPr>
          <w:rFonts w:cstheme="majorHAnsi"/>
          <w:szCs w:val="24"/>
          <w:lang w:val="fr-FR"/>
        </w:rPr>
        <w:t>Les</w:t>
      </w:r>
      <w:r w:rsidR="00A64B61">
        <w:rPr>
          <w:rFonts w:cstheme="majorHAnsi"/>
          <w:szCs w:val="24"/>
          <w:lang w:val="fr-FR"/>
        </w:rPr>
        <w:t xml:space="preserve"> </w:t>
      </w:r>
      <w:r w:rsidRPr="00D77123">
        <w:rPr>
          <w:rFonts w:cstheme="majorHAnsi"/>
          <w:szCs w:val="24"/>
          <w:lang w:val="fr-FR"/>
        </w:rPr>
        <w:t>dits</w:t>
      </w:r>
      <w:r w:rsidR="00FC2655" w:rsidRPr="00D77123">
        <w:rPr>
          <w:rFonts w:cstheme="majorHAnsi"/>
          <w:szCs w:val="24"/>
          <w:lang w:val="fr-FR"/>
        </w:rPr>
        <w:t xml:space="preserve"> </w:t>
      </w:r>
      <w:r w:rsidR="00484B34" w:rsidRPr="00D77123">
        <w:rPr>
          <w:rFonts w:cstheme="majorHAnsi"/>
          <w:szCs w:val="24"/>
          <w:lang w:val="fr-FR"/>
        </w:rPr>
        <w:t>projets</w:t>
      </w:r>
      <w:r w:rsidR="00FC2655" w:rsidRPr="00D77123">
        <w:rPr>
          <w:rFonts w:cstheme="majorHAnsi"/>
          <w:szCs w:val="24"/>
          <w:lang w:val="fr-FR"/>
        </w:rPr>
        <w:t xml:space="preserve"> doivent être réalisés durant </w:t>
      </w:r>
      <w:r w:rsidR="00FC2655" w:rsidRPr="00D77123">
        <w:rPr>
          <w:rFonts w:cstheme="majorHAnsi"/>
          <w:color w:val="FF0000"/>
          <w:szCs w:val="24"/>
          <w:lang w:val="fr-FR"/>
        </w:rPr>
        <w:t xml:space="preserve">les </w:t>
      </w:r>
      <w:r w:rsidR="007A2C26" w:rsidRPr="00D77123">
        <w:rPr>
          <w:rFonts w:cstheme="majorHAnsi"/>
          <w:color w:val="FF0000"/>
          <w:szCs w:val="24"/>
          <w:lang w:val="fr-FR"/>
        </w:rPr>
        <w:t>six (06</w:t>
      </w:r>
      <w:r w:rsidR="00FC2655" w:rsidRPr="00D77123">
        <w:rPr>
          <w:rFonts w:cstheme="majorHAnsi"/>
          <w:color w:val="FF0000"/>
          <w:szCs w:val="24"/>
          <w:lang w:val="fr-FR"/>
        </w:rPr>
        <w:t>)</w:t>
      </w:r>
      <w:r w:rsidR="00FC2655" w:rsidRPr="00D77123">
        <w:rPr>
          <w:rFonts w:cstheme="majorHAnsi"/>
          <w:szCs w:val="24"/>
          <w:lang w:val="fr-FR"/>
        </w:rPr>
        <w:t xml:space="preserve"> dernières années (c'est à dire </w:t>
      </w:r>
      <w:r w:rsidR="004D5BA9" w:rsidRPr="00D77123">
        <w:rPr>
          <w:rFonts w:cstheme="majorHAnsi"/>
          <w:szCs w:val="24"/>
          <w:lang w:val="fr-FR"/>
        </w:rPr>
        <w:t>démarrés</w:t>
      </w:r>
      <w:r w:rsidR="00FC2655" w:rsidRPr="00D77123">
        <w:rPr>
          <w:rFonts w:cstheme="majorHAnsi"/>
          <w:szCs w:val="24"/>
          <w:lang w:val="fr-FR"/>
        </w:rPr>
        <w:t xml:space="preserve"> à partir de </w:t>
      </w:r>
      <w:r w:rsidR="00A64B61">
        <w:rPr>
          <w:rFonts w:cstheme="majorHAnsi"/>
          <w:color w:val="FF0000"/>
          <w:szCs w:val="24"/>
          <w:lang w:val="fr-FR"/>
        </w:rPr>
        <w:t>2019</w:t>
      </w:r>
      <w:r w:rsidRPr="00D77123">
        <w:rPr>
          <w:rFonts w:cstheme="majorHAnsi"/>
          <w:szCs w:val="24"/>
          <w:lang w:val="fr-FR"/>
        </w:rPr>
        <w:t xml:space="preserve"> </w:t>
      </w:r>
      <w:r w:rsidR="00FC2655" w:rsidRPr="00D77123">
        <w:rPr>
          <w:rFonts w:cstheme="majorHAnsi"/>
          <w:szCs w:val="24"/>
          <w:lang w:val="fr-FR"/>
        </w:rPr>
        <w:t xml:space="preserve">et achevés au plus tard en </w:t>
      </w:r>
      <w:r w:rsidR="00A64B61">
        <w:rPr>
          <w:rFonts w:cstheme="majorHAnsi"/>
          <w:color w:val="FF0000"/>
          <w:szCs w:val="24"/>
          <w:lang w:val="fr-FR"/>
        </w:rPr>
        <w:t>2024</w:t>
      </w:r>
      <w:r w:rsidR="00A76211">
        <w:rPr>
          <w:rFonts w:cstheme="majorHAnsi"/>
          <w:color w:val="FF0000"/>
          <w:szCs w:val="24"/>
          <w:lang w:val="fr-FR"/>
        </w:rPr>
        <w:t>.</w:t>
      </w:r>
      <w:r w:rsidRPr="00D77123">
        <w:rPr>
          <w:rFonts w:cstheme="majorHAnsi"/>
          <w:szCs w:val="24"/>
          <w:lang w:val="fr-FR"/>
        </w:rPr>
        <w:t xml:space="preserve"> </w:t>
      </w:r>
    </w:p>
    <w:p w14:paraId="57193D96" w14:textId="77777777" w:rsidR="00AA2180" w:rsidRPr="00D77123" w:rsidRDefault="00FC2655" w:rsidP="007A2C26">
      <w:pPr>
        <w:pStyle w:val="Paragraphedeliste"/>
        <w:numPr>
          <w:ilvl w:val="1"/>
          <w:numId w:val="11"/>
        </w:numPr>
        <w:spacing w:after="240"/>
        <w:ind w:left="1434" w:hanging="357"/>
        <w:contextualSpacing w:val="0"/>
        <w:rPr>
          <w:rFonts w:cstheme="majorHAnsi"/>
          <w:szCs w:val="24"/>
          <w:lang w:val="fr-FR"/>
        </w:rPr>
      </w:pPr>
      <w:r w:rsidRPr="00D77123">
        <w:rPr>
          <w:rFonts w:cstheme="majorHAnsi"/>
          <w:szCs w:val="24"/>
          <w:lang w:val="fr-FR"/>
        </w:rPr>
        <w:t>Chaque projet référencé doit être accompagné de tous les justificatifs nécessaires.</w:t>
      </w:r>
    </w:p>
    <w:p w14:paraId="7E5C977A" w14:textId="5691D3BC" w:rsidR="00AA2180" w:rsidRPr="00D77123" w:rsidRDefault="00FC2655" w:rsidP="00E8040B">
      <w:pPr>
        <w:pStyle w:val="Paragraphedeliste"/>
        <w:numPr>
          <w:ilvl w:val="0"/>
          <w:numId w:val="11"/>
        </w:numPr>
        <w:spacing w:before="120" w:after="240"/>
        <w:ind w:left="714" w:hanging="357"/>
        <w:contextualSpacing w:val="0"/>
        <w:rPr>
          <w:rFonts w:cstheme="majorHAnsi"/>
          <w:szCs w:val="24"/>
          <w:lang w:val="fr-FR"/>
        </w:rPr>
      </w:pPr>
      <w:r w:rsidRPr="00D77123">
        <w:rPr>
          <w:rFonts w:cstheme="majorHAnsi"/>
          <w:szCs w:val="24"/>
          <w:lang w:val="fr-FR"/>
        </w:rPr>
        <w:t xml:space="preserve">Le soumissionnaire doit </w:t>
      </w:r>
      <w:r w:rsidR="00E8040B" w:rsidRPr="00D77123">
        <w:rPr>
          <w:rFonts w:cstheme="majorHAnsi"/>
          <w:szCs w:val="24"/>
          <w:lang w:val="fr-FR"/>
        </w:rPr>
        <w:t>proposer un plan de formation d'au moins deux jours</w:t>
      </w:r>
      <w:r w:rsidR="004D5BA9" w:rsidRPr="00D77123">
        <w:rPr>
          <w:rFonts w:cstheme="majorHAnsi"/>
          <w:szCs w:val="24"/>
          <w:lang w:val="fr-FR"/>
        </w:rPr>
        <w:t xml:space="preserve"> (02)</w:t>
      </w:r>
      <w:r w:rsidRPr="00D77123">
        <w:rPr>
          <w:rFonts w:cstheme="majorHAnsi"/>
          <w:szCs w:val="24"/>
          <w:lang w:val="fr-FR"/>
        </w:rPr>
        <w:t>.</w:t>
      </w:r>
    </w:p>
    <w:p w14:paraId="412C2A6B" w14:textId="77777777" w:rsidR="00A700B1" w:rsidRPr="00D77123" w:rsidRDefault="00FC2655" w:rsidP="00E8040B">
      <w:pPr>
        <w:pStyle w:val="Default"/>
        <w:spacing w:before="240" w:after="27"/>
        <w:ind w:firstLine="709"/>
        <w:jc w:val="both"/>
        <w:rPr>
          <w:rFonts w:asciiTheme="majorHAnsi" w:hAnsiTheme="majorHAnsi" w:cstheme="majorHAnsi"/>
          <w:spacing w:val="1"/>
        </w:rPr>
      </w:pPr>
      <w:r w:rsidRPr="00D77123">
        <w:rPr>
          <w:rFonts w:asciiTheme="majorHAnsi" w:eastAsiaTheme="minorEastAsia" w:hAnsiTheme="majorHAnsi" w:cstheme="majorHAnsi"/>
          <w:spacing w:val="1"/>
        </w:rPr>
        <w:t xml:space="preserve">L’évaluation des offres sera effectuée en </w:t>
      </w:r>
      <w:r w:rsidR="00E8040B" w:rsidRPr="00D77123">
        <w:rPr>
          <w:rFonts w:asciiTheme="majorHAnsi" w:eastAsiaTheme="minorEastAsia" w:hAnsiTheme="majorHAnsi" w:cstheme="majorHAnsi"/>
          <w:spacing w:val="1"/>
        </w:rPr>
        <w:t>trois</w:t>
      </w:r>
      <w:r w:rsidRPr="00D77123">
        <w:rPr>
          <w:rFonts w:asciiTheme="majorHAnsi" w:eastAsiaTheme="minorEastAsia" w:hAnsiTheme="majorHAnsi" w:cstheme="majorHAnsi"/>
          <w:spacing w:val="1"/>
        </w:rPr>
        <w:t xml:space="preserve"> étapes :</w:t>
      </w:r>
    </w:p>
    <w:p w14:paraId="56641187" w14:textId="03AF71D9" w:rsidR="00A700B1" w:rsidRPr="00D77123" w:rsidRDefault="006A77AF" w:rsidP="00E8040B">
      <w:pPr>
        <w:pStyle w:val="Corpsdetexte"/>
        <w:spacing w:before="240"/>
        <w:ind w:right="0"/>
        <w:rPr>
          <w:rFonts w:cstheme="majorHAnsi"/>
          <w:b/>
          <w:bCs/>
          <w:szCs w:val="22"/>
          <w:lang w:val="fr-FR"/>
        </w:rPr>
      </w:pPr>
      <w:r w:rsidRPr="00D77123">
        <w:rPr>
          <w:rFonts w:cstheme="majorHAnsi"/>
          <w:b/>
          <w:bCs/>
          <w:szCs w:val="22"/>
          <w:lang w:val="fr-FR"/>
        </w:rPr>
        <w:t>Étape</w:t>
      </w:r>
      <w:r w:rsidR="00FC2655" w:rsidRPr="00D77123">
        <w:rPr>
          <w:rFonts w:cstheme="majorHAnsi"/>
          <w:b/>
          <w:bCs/>
          <w:szCs w:val="22"/>
          <w:lang w:val="fr-FR"/>
        </w:rPr>
        <w:t xml:space="preserve"> 1 : vérification et évaluation financière des </w:t>
      </w:r>
      <w:r w:rsidR="00256355" w:rsidRPr="00D77123">
        <w:rPr>
          <w:rFonts w:cstheme="majorHAnsi"/>
          <w:b/>
          <w:bCs/>
          <w:szCs w:val="22"/>
          <w:lang w:val="fr-FR"/>
        </w:rPr>
        <w:t>offres :</w:t>
      </w:r>
    </w:p>
    <w:p w14:paraId="58014CE5" w14:textId="77777777" w:rsidR="00A700B1" w:rsidRPr="00D77123" w:rsidRDefault="00FC2655" w:rsidP="00A700B1">
      <w:pPr>
        <w:pStyle w:val="Default"/>
        <w:spacing w:after="27"/>
        <w:ind w:firstLine="708"/>
        <w:jc w:val="both"/>
        <w:rPr>
          <w:rFonts w:asciiTheme="majorHAnsi" w:hAnsiTheme="majorHAnsi" w:cstheme="majorHAnsi"/>
          <w:spacing w:val="1"/>
        </w:rPr>
      </w:pPr>
      <w:r w:rsidRPr="00D77123">
        <w:rPr>
          <w:rFonts w:asciiTheme="majorHAnsi" w:eastAsiaTheme="minorEastAsia" w:hAnsiTheme="majorHAnsi" w:cstheme="majorHAnsi"/>
          <w:spacing w:val="1"/>
        </w:rPr>
        <w:t>La commission de dépouillement procède :</w:t>
      </w:r>
    </w:p>
    <w:p w14:paraId="44EFD9C3" w14:textId="77777777" w:rsidR="00A700B1" w:rsidRPr="00D77123" w:rsidRDefault="00FC2655" w:rsidP="00D043A6">
      <w:pPr>
        <w:pStyle w:val="Paragraphedeliste"/>
        <w:numPr>
          <w:ilvl w:val="0"/>
          <w:numId w:val="17"/>
        </w:numPr>
        <w:ind w:left="357" w:hanging="357"/>
        <w:contextualSpacing w:val="0"/>
        <w:rPr>
          <w:rFonts w:cstheme="majorHAnsi"/>
          <w:szCs w:val="24"/>
          <w:lang w:val="fr-FR"/>
        </w:rPr>
      </w:pPr>
      <w:r w:rsidRPr="00D77123">
        <w:rPr>
          <w:rFonts w:cstheme="majorHAnsi"/>
          <w:szCs w:val="24"/>
          <w:lang w:val="fr-FR"/>
        </w:rPr>
        <w:t>A la vérification des pièces administratives et de leur conformité,</w:t>
      </w:r>
    </w:p>
    <w:p w14:paraId="4081EF3F" w14:textId="77777777" w:rsidR="00A700B1" w:rsidRPr="00D77123" w:rsidRDefault="00FC2655" w:rsidP="00D043A6">
      <w:pPr>
        <w:pStyle w:val="Paragraphedeliste"/>
        <w:numPr>
          <w:ilvl w:val="0"/>
          <w:numId w:val="17"/>
        </w:numPr>
        <w:ind w:left="357" w:hanging="357"/>
        <w:contextualSpacing w:val="0"/>
        <w:rPr>
          <w:rFonts w:cstheme="majorHAnsi"/>
          <w:szCs w:val="24"/>
          <w:lang w:val="fr-FR"/>
        </w:rPr>
      </w:pPr>
      <w:r w:rsidRPr="00D77123">
        <w:rPr>
          <w:rFonts w:cstheme="majorHAnsi"/>
          <w:szCs w:val="24"/>
          <w:lang w:val="fr-FR"/>
        </w:rPr>
        <w:t>A la vérification des pièces constitutives des offres financières, des montants et des calculs relatifs aux prix et rectifiera les erreurs le cas échéant,</w:t>
      </w:r>
    </w:p>
    <w:p w14:paraId="53C422D2" w14:textId="121CED7F" w:rsidR="00A700B1" w:rsidRPr="00D77123" w:rsidRDefault="00FC2655" w:rsidP="00D043A6">
      <w:pPr>
        <w:pStyle w:val="Paragraphedeliste"/>
        <w:numPr>
          <w:ilvl w:val="0"/>
          <w:numId w:val="17"/>
        </w:numPr>
        <w:ind w:left="357" w:hanging="357"/>
        <w:contextualSpacing w:val="0"/>
        <w:rPr>
          <w:rFonts w:cstheme="majorHAnsi"/>
          <w:szCs w:val="24"/>
          <w:lang w:val="fr-FR"/>
        </w:rPr>
      </w:pPr>
      <w:r w:rsidRPr="00D77123">
        <w:rPr>
          <w:rFonts w:cstheme="majorHAnsi"/>
          <w:szCs w:val="24"/>
          <w:lang w:val="fr-FR"/>
        </w:rPr>
        <w:t>Au classement des offres en partant de</w:t>
      </w:r>
      <w:r w:rsidR="00D562DB" w:rsidRPr="00D77123">
        <w:rPr>
          <w:rFonts w:cstheme="majorHAnsi"/>
          <w:szCs w:val="24"/>
          <w:lang w:val="fr-FR"/>
        </w:rPr>
        <w:t xml:space="preserve"> l’offre la moins-</w:t>
      </w:r>
      <w:proofErr w:type="spellStart"/>
      <w:r w:rsidRPr="00D77123">
        <w:rPr>
          <w:rFonts w:cstheme="majorHAnsi"/>
          <w:szCs w:val="24"/>
          <w:lang w:val="fr-FR"/>
        </w:rPr>
        <w:t>disante</w:t>
      </w:r>
      <w:proofErr w:type="spellEnd"/>
      <w:r w:rsidRPr="00D77123">
        <w:rPr>
          <w:rFonts w:cstheme="majorHAnsi"/>
          <w:szCs w:val="24"/>
          <w:lang w:val="fr-FR"/>
        </w:rPr>
        <w:t xml:space="preserve"> </w:t>
      </w:r>
      <w:r w:rsidR="008A2A5C" w:rsidRPr="00D77123">
        <w:rPr>
          <w:rFonts w:cstheme="majorHAnsi"/>
          <w:szCs w:val="24"/>
          <w:lang w:val="fr-FR"/>
        </w:rPr>
        <w:t xml:space="preserve">toutes </w:t>
      </w:r>
      <w:r w:rsidRPr="00D77123">
        <w:rPr>
          <w:rFonts w:cstheme="majorHAnsi"/>
          <w:szCs w:val="24"/>
          <w:lang w:val="fr-FR"/>
        </w:rPr>
        <w:t xml:space="preserve">Taxes </w:t>
      </w:r>
      <w:r w:rsidR="008A2A5C" w:rsidRPr="00D77123">
        <w:rPr>
          <w:rFonts w:cstheme="majorHAnsi"/>
          <w:szCs w:val="24"/>
          <w:lang w:val="fr-FR"/>
        </w:rPr>
        <w:t>comprise</w:t>
      </w:r>
      <w:r w:rsidR="00D562DB" w:rsidRPr="00D77123">
        <w:rPr>
          <w:rFonts w:cstheme="majorHAnsi"/>
          <w:szCs w:val="24"/>
          <w:lang w:val="fr-FR"/>
        </w:rPr>
        <w:t>s</w:t>
      </w:r>
      <w:r w:rsidR="008A2A5C" w:rsidRPr="00D77123">
        <w:rPr>
          <w:rFonts w:cstheme="majorHAnsi"/>
          <w:szCs w:val="24"/>
          <w:lang w:val="fr-FR"/>
        </w:rPr>
        <w:t xml:space="preserve"> </w:t>
      </w:r>
      <w:r w:rsidRPr="00D77123">
        <w:rPr>
          <w:rFonts w:cstheme="majorHAnsi"/>
          <w:szCs w:val="24"/>
          <w:lang w:val="fr-FR"/>
        </w:rPr>
        <w:t>qui sera provisoirement retenue.</w:t>
      </w:r>
    </w:p>
    <w:p w14:paraId="2678B173" w14:textId="77777777" w:rsidR="00A700B1" w:rsidRPr="00D77123" w:rsidRDefault="00FC2655" w:rsidP="00E8040B">
      <w:pPr>
        <w:ind w:left="357" w:firstLine="0"/>
        <w:rPr>
          <w:rFonts w:cstheme="majorHAnsi"/>
          <w:b/>
          <w:bCs/>
          <w:szCs w:val="24"/>
          <w:lang w:val="fr-FR"/>
        </w:rPr>
      </w:pPr>
      <w:r w:rsidRPr="00D77123">
        <w:rPr>
          <w:rFonts w:cstheme="majorHAnsi"/>
          <w:b/>
          <w:bCs/>
          <w:szCs w:val="24"/>
          <w:lang w:val="fr-FR"/>
        </w:rPr>
        <w:t>Le montant qui sera pri</w:t>
      </w:r>
      <w:r w:rsidR="00D2357B" w:rsidRPr="00D77123">
        <w:rPr>
          <w:rFonts w:cstheme="majorHAnsi"/>
          <w:b/>
          <w:bCs/>
          <w:szCs w:val="24"/>
          <w:lang w:val="fr-FR"/>
        </w:rPr>
        <w:t>s</w:t>
      </w:r>
      <w:r w:rsidRPr="00D77123">
        <w:rPr>
          <w:rFonts w:cstheme="majorHAnsi"/>
          <w:b/>
          <w:bCs/>
          <w:szCs w:val="24"/>
          <w:lang w:val="fr-FR"/>
        </w:rPr>
        <w:t xml:space="preserve"> en considération pour le classement </w:t>
      </w:r>
      <w:r w:rsidR="00D2357B" w:rsidRPr="00D77123">
        <w:rPr>
          <w:rFonts w:cstheme="majorHAnsi"/>
          <w:b/>
          <w:bCs/>
          <w:szCs w:val="24"/>
          <w:lang w:val="fr-FR"/>
        </w:rPr>
        <w:t>des offres financières est égal</w:t>
      </w:r>
      <w:r w:rsidRPr="00D77123">
        <w:rPr>
          <w:rFonts w:cstheme="majorHAnsi"/>
          <w:b/>
          <w:bCs/>
          <w:szCs w:val="24"/>
          <w:lang w:val="fr-FR"/>
        </w:rPr>
        <w:t xml:space="preserve"> au montant de l'offre de base (</w:t>
      </w:r>
      <w:r w:rsidR="00E8040B" w:rsidRPr="00D77123">
        <w:rPr>
          <w:rFonts w:cstheme="majorHAnsi"/>
          <w:b/>
          <w:bCs/>
          <w:szCs w:val="24"/>
          <w:lang w:val="fr-FR"/>
        </w:rPr>
        <w:t>fourniture et installation d'un système de gestion de la flotte</w:t>
      </w:r>
      <w:r w:rsidR="00E8040B" w:rsidRPr="00D77123">
        <w:rPr>
          <w:rFonts w:cstheme="majorHAnsi"/>
          <w:szCs w:val="24"/>
          <w:lang w:val="fr-FR"/>
        </w:rPr>
        <w:t xml:space="preserve"> </w:t>
      </w:r>
      <w:r w:rsidRPr="00D77123">
        <w:rPr>
          <w:rFonts w:cstheme="majorHAnsi"/>
          <w:b/>
          <w:bCs/>
          <w:szCs w:val="24"/>
          <w:lang w:val="fr-FR"/>
        </w:rPr>
        <w:t>&amp; Assistance &amp; formation) augmenté de l'offre du contrat de la maintenance pour trois ans.</w:t>
      </w:r>
    </w:p>
    <w:p w14:paraId="7F3C5679" w14:textId="77777777" w:rsidR="00A700B1" w:rsidRPr="00D77123" w:rsidRDefault="006A77AF" w:rsidP="00E8040B">
      <w:pPr>
        <w:pStyle w:val="Corpsdetexte"/>
        <w:spacing w:before="240"/>
        <w:ind w:right="0"/>
        <w:rPr>
          <w:rFonts w:cstheme="majorHAnsi"/>
          <w:szCs w:val="24"/>
          <w:lang w:val="fr-FR"/>
        </w:rPr>
      </w:pPr>
      <w:r w:rsidRPr="00D77123">
        <w:rPr>
          <w:rFonts w:cstheme="majorHAnsi"/>
          <w:b/>
          <w:bCs/>
          <w:szCs w:val="24"/>
          <w:lang w:val="fr-FR"/>
        </w:rPr>
        <w:t>Étape</w:t>
      </w:r>
      <w:r w:rsidR="00FC2655" w:rsidRPr="00D77123">
        <w:rPr>
          <w:rFonts w:cstheme="majorHAnsi"/>
          <w:b/>
          <w:bCs/>
          <w:szCs w:val="24"/>
          <w:lang w:val="fr-FR"/>
        </w:rPr>
        <w:t xml:space="preserve"> 2 : évaluation technique des offres</w:t>
      </w:r>
      <w:r w:rsidR="00FC2655" w:rsidRPr="00D77123">
        <w:rPr>
          <w:rFonts w:cstheme="majorHAnsi"/>
          <w:szCs w:val="24"/>
          <w:lang w:val="fr-FR"/>
        </w:rPr>
        <w:t>.</w:t>
      </w:r>
    </w:p>
    <w:p w14:paraId="48CE6E05" w14:textId="683D9C5C" w:rsidR="00A700B1" w:rsidRPr="00D77123" w:rsidRDefault="00FC2655" w:rsidP="00D562DB">
      <w:pPr>
        <w:pStyle w:val="Default"/>
        <w:spacing w:after="27"/>
        <w:ind w:firstLine="708"/>
        <w:jc w:val="both"/>
        <w:rPr>
          <w:rFonts w:asciiTheme="majorHAnsi" w:hAnsiTheme="majorHAnsi" w:cstheme="majorHAnsi"/>
          <w:spacing w:val="1"/>
        </w:rPr>
      </w:pPr>
      <w:r w:rsidRPr="00D77123">
        <w:rPr>
          <w:rFonts w:asciiTheme="majorHAnsi" w:eastAsiaTheme="minorEastAsia" w:hAnsiTheme="majorHAnsi" w:cstheme="majorHAnsi"/>
          <w:spacing w:val="1"/>
        </w:rPr>
        <w:t>La commission de dépouillement procède à l’évaluatio</w:t>
      </w:r>
      <w:r w:rsidR="00D562DB" w:rsidRPr="00D77123">
        <w:rPr>
          <w:rFonts w:asciiTheme="majorHAnsi" w:eastAsiaTheme="minorEastAsia" w:hAnsiTheme="majorHAnsi" w:cstheme="majorHAnsi"/>
          <w:spacing w:val="1"/>
        </w:rPr>
        <w:t>n technique de l’offre la moins-</w:t>
      </w:r>
      <w:proofErr w:type="spellStart"/>
      <w:r w:rsidR="00D562DB" w:rsidRPr="00D77123">
        <w:rPr>
          <w:rFonts w:asciiTheme="majorHAnsi" w:eastAsiaTheme="minorEastAsia" w:hAnsiTheme="majorHAnsi" w:cstheme="majorHAnsi"/>
          <w:spacing w:val="1"/>
        </w:rPr>
        <w:t>d</w:t>
      </w:r>
      <w:r w:rsidRPr="00D77123">
        <w:rPr>
          <w:rFonts w:asciiTheme="majorHAnsi" w:eastAsiaTheme="minorEastAsia" w:hAnsiTheme="majorHAnsi" w:cstheme="majorHAnsi"/>
          <w:spacing w:val="1"/>
        </w:rPr>
        <w:t>isante</w:t>
      </w:r>
      <w:proofErr w:type="spellEnd"/>
      <w:r w:rsidRPr="00D77123">
        <w:rPr>
          <w:rFonts w:asciiTheme="majorHAnsi" w:eastAsiaTheme="minorEastAsia" w:hAnsiTheme="majorHAnsi" w:cstheme="majorHAnsi"/>
          <w:spacing w:val="1"/>
        </w:rPr>
        <w:t xml:space="preserve">. Cette phase consiste à étudier soigneusement les offres techniques et vérifier la conformité à toutes les dispositions du présent cahier des charges. La </w:t>
      </w:r>
      <w:r w:rsidR="009A56CE" w:rsidRPr="00D77123">
        <w:rPr>
          <w:rFonts w:asciiTheme="majorHAnsi" w:eastAsiaTheme="minorEastAsia" w:hAnsiTheme="majorHAnsi" w:cstheme="majorHAnsi"/>
          <w:spacing w:val="1"/>
        </w:rPr>
        <w:t>commune</w:t>
      </w:r>
      <w:r w:rsidRPr="00D77123">
        <w:rPr>
          <w:rFonts w:asciiTheme="majorHAnsi" w:eastAsiaTheme="minorEastAsia" w:hAnsiTheme="majorHAnsi" w:cstheme="majorHAnsi"/>
          <w:spacing w:val="1"/>
        </w:rPr>
        <w:t xml:space="preserve"> a le droit de demander des éclaircissements et / ou justificatifs pour complément d’information</w:t>
      </w:r>
      <w:r w:rsidR="00D562DB" w:rsidRPr="00D77123">
        <w:rPr>
          <w:rFonts w:asciiTheme="majorHAnsi" w:eastAsiaTheme="minorEastAsia" w:hAnsiTheme="majorHAnsi" w:cstheme="majorHAnsi"/>
          <w:spacing w:val="1"/>
        </w:rPr>
        <w:t>s</w:t>
      </w:r>
      <w:r w:rsidRPr="00D77123">
        <w:rPr>
          <w:rFonts w:asciiTheme="majorHAnsi" w:eastAsiaTheme="minorEastAsia" w:hAnsiTheme="majorHAnsi" w:cstheme="majorHAnsi"/>
          <w:spacing w:val="1"/>
        </w:rPr>
        <w:t>, si elle le juge nécessaire.</w:t>
      </w:r>
    </w:p>
    <w:p w14:paraId="325F9EA4" w14:textId="4DF97C5E" w:rsidR="00A700B1" w:rsidRDefault="00FC2655" w:rsidP="00A700B1">
      <w:pPr>
        <w:pStyle w:val="Default"/>
        <w:spacing w:after="27"/>
        <w:ind w:firstLine="708"/>
        <w:jc w:val="both"/>
        <w:rPr>
          <w:rFonts w:asciiTheme="majorHAnsi" w:eastAsiaTheme="minorEastAsia" w:hAnsiTheme="majorHAnsi" w:cstheme="majorHAnsi"/>
          <w:spacing w:val="1"/>
        </w:rPr>
      </w:pPr>
      <w:r w:rsidRPr="00D77123">
        <w:rPr>
          <w:rFonts w:asciiTheme="majorHAnsi" w:eastAsiaTheme="minorEastAsia" w:hAnsiTheme="majorHAnsi" w:cstheme="majorHAnsi"/>
          <w:spacing w:val="1"/>
        </w:rPr>
        <w:t>La commission de dépouillement vérifiera la conformité technique de l’offre la moins</w:t>
      </w:r>
      <w:r w:rsidR="00881010" w:rsidRPr="00D77123">
        <w:rPr>
          <w:rFonts w:asciiTheme="majorHAnsi" w:eastAsiaTheme="minorEastAsia" w:hAnsiTheme="majorHAnsi" w:cstheme="majorHAnsi"/>
          <w:spacing w:val="1"/>
        </w:rPr>
        <w:t>-</w:t>
      </w:r>
      <w:r w:rsidRPr="00D77123">
        <w:rPr>
          <w:rFonts w:asciiTheme="majorHAnsi" w:eastAsiaTheme="minorEastAsia" w:hAnsiTheme="majorHAnsi" w:cstheme="majorHAnsi"/>
          <w:spacing w:val="1"/>
        </w:rPr>
        <w:t xml:space="preserve"> </w:t>
      </w:r>
      <w:proofErr w:type="spellStart"/>
      <w:r w:rsidRPr="00D77123">
        <w:rPr>
          <w:rFonts w:asciiTheme="majorHAnsi" w:eastAsiaTheme="minorEastAsia" w:hAnsiTheme="majorHAnsi" w:cstheme="majorHAnsi"/>
          <w:spacing w:val="1"/>
        </w:rPr>
        <w:t>disante</w:t>
      </w:r>
      <w:proofErr w:type="spellEnd"/>
      <w:r w:rsidRPr="00D77123">
        <w:rPr>
          <w:rFonts w:asciiTheme="majorHAnsi" w:eastAsiaTheme="minorEastAsia" w:hAnsiTheme="majorHAnsi" w:cstheme="majorHAnsi"/>
          <w:spacing w:val="1"/>
        </w:rPr>
        <w:t xml:space="preserve"> aux conditions et exigences énoncées dans le cahier des charges.</w:t>
      </w:r>
    </w:p>
    <w:p w14:paraId="42F9C385" w14:textId="77777777" w:rsidR="008D05DB" w:rsidRDefault="008D05DB" w:rsidP="00A700B1">
      <w:pPr>
        <w:pStyle w:val="Default"/>
        <w:spacing w:after="27"/>
        <w:ind w:firstLine="708"/>
        <w:jc w:val="both"/>
        <w:rPr>
          <w:rFonts w:asciiTheme="majorHAnsi" w:eastAsiaTheme="minorEastAsia" w:hAnsiTheme="majorHAnsi" w:cstheme="majorHAnsi"/>
          <w:spacing w:val="1"/>
        </w:rPr>
      </w:pPr>
    </w:p>
    <w:p w14:paraId="02CEA0CF" w14:textId="77777777" w:rsidR="008D05DB" w:rsidRPr="00D77123" w:rsidRDefault="008D05DB" w:rsidP="00A700B1">
      <w:pPr>
        <w:pStyle w:val="Default"/>
        <w:spacing w:after="27"/>
        <w:ind w:firstLine="708"/>
        <w:jc w:val="both"/>
        <w:rPr>
          <w:rFonts w:asciiTheme="majorHAnsi" w:hAnsiTheme="majorHAnsi" w:cstheme="majorHAnsi"/>
          <w:spacing w:val="1"/>
        </w:rPr>
      </w:pPr>
    </w:p>
    <w:p w14:paraId="1955D7D7" w14:textId="77777777" w:rsidR="00A700B1" w:rsidRPr="00D77123" w:rsidRDefault="00FC2655" w:rsidP="00A700B1">
      <w:pPr>
        <w:pStyle w:val="Default"/>
        <w:spacing w:after="27"/>
        <w:ind w:firstLine="708"/>
        <w:jc w:val="both"/>
        <w:rPr>
          <w:rFonts w:asciiTheme="majorHAnsi" w:hAnsiTheme="majorHAnsi" w:cstheme="majorHAnsi"/>
          <w:spacing w:val="1"/>
        </w:rPr>
      </w:pPr>
      <w:r w:rsidRPr="00D77123">
        <w:rPr>
          <w:rFonts w:asciiTheme="majorHAnsi" w:eastAsiaTheme="minorEastAsia" w:hAnsiTheme="majorHAnsi" w:cstheme="majorHAnsi"/>
          <w:spacing w:val="1"/>
        </w:rPr>
        <w:t>A l’issue de cette phase :</w:t>
      </w:r>
    </w:p>
    <w:p w14:paraId="0D4619EB" w14:textId="18354089" w:rsidR="00A700B1" w:rsidRPr="00D77123" w:rsidRDefault="00881010" w:rsidP="00D043A6">
      <w:pPr>
        <w:pStyle w:val="Paragraphedeliste"/>
        <w:numPr>
          <w:ilvl w:val="0"/>
          <w:numId w:val="17"/>
        </w:numPr>
        <w:ind w:left="357" w:hanging="357"/>
        <w:contextualSpacing w:val="0"/>
        <w:rPr>
          <w:rFonts w:cstheme="majorHAnsi"/>
          <w:szCs w:val="24"/>
          <w:lang w:val="fr-FR"/>
        </w:rPr>
      </w:pPr>
      <w:r w:rsidRPr="00D77123">
        <w:rPr>
          <w:rFonts w:cstheme="majorHAnsi"/>
          <w:szCs w:val="24"/>
          <w:lang w:val="fr-FR"/>
        </w:rPr>
        <w:lastRenderedPageBreak/>
        <w:t>Si l’offre la moins-</w:t>
      </w:r>
      <w:proofErr w:type="spellStart"/>
      <w:r w:rsidR="00FC2655" w:rsidRPr="00D77123">
        <w:rPr>
          <w:rFonts w:cstheme="majorHAnsi"/>
          <w:szCs w:val="24"/>
          <w:lang w:val="fr-FR"/>
        </w:rPr>
        <w:t>disante</w:t>
      </w:r>
      <w:proofErr w:type="spellEnd"/>
      <w:r w:rsidR="00FC2655" w:rsidRPr="00D77123">
        <w:rPr>
          <w:rFonts w:cstheme="majorHAnsi"/>
          <w:szCs w:val="24"/>
          <w:lang w:val="fr-FR"/>
        </w:rPr>
        <w:t xml:space="preserve"> est techniquement conforme, elle sera retenue.</w:t>
      </w:r>
    </w:p>
    <w:p w14:paraId="555CF26F" w14:textId="63D508B2" w:rsidR="00A700B1" w:rsidRPr="00D77123" w:rsidRDefault="00881010" w:rsidP="00D043A6">
      <w:pPr>
        <w:pStyle w:val="Paragraphedeliste"/>
        <w:numPr>
          <w:ilvl w:val="0"/>
          <w:numId w:val="17"/>
        </w:numPr>
        <w:ind w:left="357" w:hanging="357"/>
        <w:contextualSpacing w:val="0"/>
        <w:rPr>
          <w:rFonts w:cstheme="majorHAnsi"/>
          <w:szCs w:val="24"/>
          <w:lang w:val="fr-FR"/>
        </w:rPr>
      </w:pPr>
      <w:r w:rsidRPr="00D77123">
        <w:rPr>
          <w:rFonts w:cstheme="majorHAnsi"/>
          <w:szCs w:val="24"/>
          <w:lang w:val="fr-FR"/>
        </w:rPr>
        <w:t>Si</w:t>
      </w:r>
      <w:r w:rsidR="00FC2655" w:rsidRPr="00D77123">
        <w:rPr>
          <w:rFonts w:cstheme="majorHAnsi"/>
          <w:szCs w:val="24"/>
          <w:lang w:val="fr-FR"/>
        </w:rPr>
        <w:t>non, le dépouillement technique se poursuit pour l’offre classée juste après et ainsi de suite jusqu’à l’obtention d’une offre conforme techniquement.</w:t>
      </w:r>
    </w:p>
    <w:p w14:paraId="69CD70A7" w14:textId="77777777" w:rsidR="00E8040B" w:rsidRPr="00D77123" w:rsidRDefault="00E8040B" w:rsidP="00CA07E0">
      <w:pPr>
        <w:pStyle w:val="Corpsdetexte"/>
        <w:spacing w:before="240"/>
        <w:ind w:right="0"/>
        <w:rPr>
          <w:rFonts w:cstheme="majorHAnsi"/>
          <w:szCs w:val="24"/>
          <w:lang w:val="fr-FR"/>
        </w:rPr>
      </w:pPr>
      <w:r w:rsidRPr="00D77123">
        <w:rPr>
          <w:rFonts w:cstheme="majorHAnsi"/>
          <w:b/>
          <w:bCs/>
          <w:szCs w:val="24"/>
          <w:lang w:val="fr-FR"/>
        </w:rPr>
        <w:t xml:space="preserve">Étape 3 : </w:t>
      </w:r>
      <w:r w:rsidR="00CA07E0" w:rsidRPr="00D77123">
        <w:rPr>
          <w:rFonts w:cstheme="majorHAnsi"/>
          <w:b/>
          <w:bCs/>
          <w:szCs w:val="24"/>
          <w:lang w:val="fr-FR"/>
        </w:rPr>
        <w:t>Démonstration</w:t>
      </w:r>
      <w:r w:rsidR="00682937" w:rsidRPr="00D77123">
        <w:rPr>
          <w:rFonts w:cstheme="majorHAnsi"/>
          <w:b/>
          <w:bCs/>
          <w:szCs w:val="24"/>
          <w:lang w:val="fr-FR"/>
        </w:rPr>
        <w:t xml:space="preserve"> de la solution retenue</w:t>
      </w:r>
      <w:r w:rsidRPr="00D77123">
        <w:rPr>
          <w:rFonts w:cstheme="majorHAnsi"/>
          <w:szCs w:val="24"/>
          <w:lang w:val="fr-FR"/>
        </w:rPr>
        <w:t>.</w:t>
      </w:r>
    </w:p>
    <w:p w14:paraId="1A72392B" w14:textId="06B4E4D3" w:rsidR="008A2A5C" w:rsidRPr="00D77123" w:rsidRDefault="008A2A5C" w:rsidP="006067B2">
      <w:pPr>
        <w:pStyle w:val="Default"/>
        <w:spacing w:after="27"/>
        <w:ind w:firstLine="708"/>
        <w:jc w:val="both"/>
        <w:rPr>
          <w:rFonts w:asciiTheme="majorHAnsi" w:eastAsiaTheme="minorEastAsia" w:hAnsiTheme="majorHAnsi" w:cstheme="majorHAnsi"/>
          <w:spacing w:val="1"/>
        </w:rPr>
      </w:pPr>
      <w:r w:rsidRPr="00D77123">
        <w:rPr>
          <w:rFonts w:asciiTheme="majorHAnsi" w:eastAsiaTheme="minorEastAsia" w:hAnsiTheme="majorHAnsi" w:cstheme="majorHAnsi"/>
          <w:spacing w:val="1"/>
        </w:rPr>
        <w:t xml:space="preserve">Le soumissionnaire retenu provisoirement </w:t>
      </w:r>
      <w:r w:rsidR="004968A9">
        <w:rPr>
          <w:rFonts w:asciiTheme="majorHAnsi" w:eastAsiaTheme="minorEastAsia" w:hAnsiTheme="majorHAnsi" w:cstheme="majorHAnsi"/>
          <w:spacing w:val="1"/>
        </w:rPr>
        <w:t>devra</w:t>
      </w:r>
      <w:r w:rsidRPr="00D77123">
        <w:rPr>
          <w:rFonts w:asciiTheme="majorHAnsi" w:eastAsiaTheme="minorEastAsia" w:hAnsiTheme="majorHAnsi" w:cstheme="majorHAnsi"/>
          <w:spacing w:val="1"/>
        </w:rPr>
        <w:t xml:space="preserve"> </w:t>
      </w:r>
      <w:r w:rsidR="004968A9">
        <w:rPr>
          <w:rFonts w:asciiTheme="majorHAnsi" w:eastAsiaTheme="minorEastAsia" w:hAnsiTheme="majorHAnsi" w:cstheme="majorHAnsi"/>
          <w:spacing w:val="1"/>
        </w:rPr>
        <w:t>présenter</w:t>
      </w:r>
      <w:r w:rsidR="006067B2">
        <w:rPr>
          <w:rFonts w:asciiTheme="majorHAnsi" w:eastAsiaTheme="minorEastAsia" w:hAnsiTheme="majorHAnsi" w:cstheme="majorHAnsi"/>
          <w:spacing w:val="1"/>
        </w:rPr>
        <w:t xml:space="preserve"> une plateforme</w:t>
      </w:r>
      <w:r w:rsidR="004968A9">
        <w:rPr>
          <w:rFonts w:asciiTheme="majorHAnsi" w:eastAsiaTheme="minorEastAsia" w:hAnsiTheme="majorHAnsi" w:cstheme="majorHAnsi"/>
          <w:spacing w:val="1"/>
        </w:rPr>
        <w:t xml:space="preserve"> tes</w:t>
      </w:r>
      <w:r w:rsidRPr="00D77123">
        <w:rPr>
          <w:rFonts w:asciiTheme="majorHAnsi" w:eastAsiaTheme="minorEastAsia" w:hAnsiTheme="majorHAnsi" w:cstheme="majorHAnsi"/>
          <w:spacing w:val="1"/>
        </w:rPr>
        <w:t xml:space="preserve">t du prototype </w:t>
      </w:r>
      <w:r w:rsidR="005A4E72">
        <w:rPr>
          <w:rFonts w:asciiTheme="majorHAnsi" w:eastAsiaTheme="minorEastAsia" w:hAnsiTheme="majorHAnsi" w:cstheme="majorHAnsi"/>
          <w:spacing w:val="1"/>
        </w:rPr>
        <w:t>de la solution proposée</w:t>
      </w:r>
      <w:r w:rsidRPr="00D77123">
        <w:rPr>
          <w:rFonts w:asciiTheme="majorHAnsi" w:eastAsiaTheme="minorEastAsia" w:hAnsiTheme="majorHAnsi" w:cstheme="majorHAnsi"/>
          <w:spacing w:val="1"/>
        </w:rPr>
        <w:t xml:space="preserve">. Si les services compétents de la commune </w:t>
      </w:r>
      <w:r w:rsidRPr="00D77123">
        <w:rPr>
          <w:rFonts w:asciiTheme="majorHAnsi" w:eastAsiaTheme="minorEastAsia" w:hAnsiTheme="majorHAnsi" w:cstheme="majorHAnsi"/>
          <w:color w:val="auto"/>
          <w:spacing w:val="1"/>
        </w:rPr>
        <w:t>valident</w:t>
      </w:r>
      <w:r w:rsidRPr="00D77123">
        <w:rPr>
          <w:rFonts w:asciiTheme="majorHAnsi" w:eastAsiaTheme="minorEastAsia" w:hAnsiTheme="majorHAnsi" w:cstheme="majorHAnsi"/>
          <w:spacing w:val="1"/>
        </w:rPr>
        <w:t xml:space="preserve"> la conformité technique de la solution, l'offre du fournisseur sera déclarée retenue. Le Cas contraire, la Commune fera appel au participant suivant (conforme techniquement) afin de présenter </w:t>
      </w:r>
      <w:r w:rsidR="006067B2">
        <w:rPr>
          <w:rFonts w:asciiTheme="majorHAnsi" w:eastAsiaTheme="minorEastAsia" w:hAnsiTheme="majorHAnsi" w:cstheme="majorHAnsi"/>
          <w:spacing w:val="1"/>
        </w:rPr>
        <w:t>sa</w:t>
      </w:r>
      <w:r w:rsidRPr="00D77123">
        <w:rPr>
          <w:rFonts w:asciiTheme="majorHAnsi" w:eastAsiaTheme="minorEastAsia" w:hAnsiTheme="majorHAnsi" w:cstheme="majorHAnsi"/>
          <w:spacing w:val="1"/>
        </w:rPr>
        <w:t xml:space="preserve"> plate-forme avec sa solution proposée.</w:t>
      </w:r>
    </w:p>
    <w:p w14:paraId="665EAE8B" w14:textId="1E77E3FA" w:rsidR="006A77AF" w:rsidRPr="00D77123" w:rsidRDefault="008A2A5C" w:rsidP="00762C82">
      <w:pPr>
        <w:pStyle w:val="Corpsdetexte"/>
        <w:spacing w:before="240"/>
        <w:ind w:right="0"/>
        <w:rPr>
          <w:rFonts w:cstheme="majorHAnsi"/>
          <w:b/>
          <w:bCs/>
          <w:lang w:val="fr-FR"/>
        </w:rPr>
      </w:pPr>
      <w:r w:rsidRPr="00D77123">
        <w:rPr>
          <w:rFonts w:cstheme="majorHAnsi"/>
          <w:b/>
          <w:bCs/>
          <w:lang w:val="fr-FR"/>
        </w:rPr>
        <w:t>Sera déclarée me</w:t>
      </w:r>
      <w:r w:rsidR="00887E7B" w:rsidRPr="00D77123">
        <w:rPr>
          <w:rFonts w:cstheme="majorHAnsi"/>
          <w:b/>
          <w:bCs/>
          <w:lang w:val="fr-FR"/>
        </w:rPr>
        <w:t>illeure offre, l’offre la moins-</w:t>
      </w:r>
      <w:proofErr w:type="spellStart"/>
      <w:r w:rsidRPr="00D77123">
        <w:rPr>
          <w:rFonts w:cstheme="majorHAnsi"/>
          <w:b/>
          <w:bCs/>
          <w:lang w:val="fr-FR"/>
        </w:rPr>
        <w:t>disante</w:t>
      </w:r>
      <w:proofErr w:type="spellEnd"/>
      <w:r w:rsidRPr="00D77123">
        <w:rPr>
          <w:rFonts w:cstheme="majorHAnsi"/>
          <w:b/>
          <w:bCs/>
          <w:lang w:val="fr-FR"/>
        </w:rPr>
        <w:t>, techniquement conforme et dont le prototype test</w:t>
      </w:r>
      <w:r w:rsidR="00EE7CA2" w:rsidRPr="00D77123">
        <w:rPr>
          <w:rFonts w:cstheme="majorHAnsi"/>
          <w:b/>
          <w:bCs/>
          <w:lang w:val="fr-FR"/>
        </w:rPr>
        <w:t>é</w:t>
      </w:r>
      <w:r w:rsidRPr="00D77123">
        <w:rPr>
          <w:rFonts w:cstheme="majorHAnsi"/>
          <w:b/>
          <w:bCs/>
          <w:lang w:val="fr-FR"/>
        </w:rPr>
        <w:t xml:space="preserve"> </w:t>
      </w:r>
      <w:r w:rsidR="00EE7CA2" w:rsidRPr="00D77123">
        <w:rPr>
          <w:rFonts w:cstheme="majorHAnsi"/>
          <w:b/>
          <w:bCs/>
          <w:lang w:val="fr-FR"/>
        </w:rPr>
        <w:t>a</w:t>
      </w:r>
      <w:r w:rsidRPr="00D77123">
        <w:rPr>
          <w:rFonts w:cstheme="majorHAnsi"/>
          <w:b/>
          <w:bCs/>
          <w:lang w:val="fr-FR"/>
        </w:rPr>
        <w:t xml:space="preserve"> été validé.</w:t>
      </w:r>
    </w:p>
    <w:p w14:paraId="304B83E8" w14:textId="392ADF38" w:rsidR="009F5785" w:rsidRPr="003B4766" w:rsidRDefault="009F5785" w:rsidP="00D063F8">
      <w:pPr>
        <w:pStyle w:val="Titre2"/>
        <w:rPr>
          <w:lang w:val="fr-FR"/>
        </w:rPr>
      </w:pPr>
      <w:bookmarkStart w:id="55" w:name="_Toc165548189"/>
      <w:bookmarkStart w:id="56" w:name="_Toc198204229"/>
      <w:bookmarkStart w:id="57" w:name="_Hlk167272589"/>
      <w:r w:rsidRPr="003B4766">
        <w:rPr>
          <w:lang w:val="fr-FR"/>
        </w:rPr>
        <w:t>ARTICLE 10: SUITE RÉSER</w:t>
      </w:r>
      <w:r w:rsidR="00887E7B" w:rsidRPr="003B4766">
        <w:rPr>
          <w:lang w:val="fr-FR"/>
        </w:rPr>
        <w:t>VÉE AUX OFFRES - RÉSULTATS DE LA</w:t>
      </w:r>
      <w:r w:rsidRPr="003B4766">
        <w:rPr>
          <w:lang w:val="fr-FR"/>
        </w:rPr>
        <w:t xml:space="preserve"> CONSULTATION</w:t>
      </w:r>
      <w:bookmarkEnd w:id="55"/>
      <w:bookmarkEnd w:id="56"/>
    </w:p>
    <w:bookmarkEnd w:id="57"/>
    <w:p w14:paraId="5C102DDA" w14:textId="12CA1ECA" w:rsidR="009F5785" w:rsidRPr="00D77123" w:rsidRDefault="009F5785" w:rsidP="00887E7B">
      <w:pPr>
        <w:pStyle w:val="Corpsdetexte"/>
      </w:pPr>
      <w:r w:rsidRPr="00D77123">
        <w:t xml:space="preserve">La Commune se </w:t>
      </w:r>
      <w:proofErr w:type="spellStart"/>
      <w:r w:rsidRPr="00D77123">
        <w:t>réserve</w:t>
      </w:r>
      <w:proofErr w:type="spellEnd"/>
      <w:r w:rsidRPr="00D77123">
        <w:t xml:space="preserve"> le </w:t>
      </w:r>
      <w:proofErr w:type="spellStart"/>
      <w:r w:rsidRPr="00D77123">
        <w:t>droit</w:t>
      </w:r>
      <w:proofErr w:type="spellEnd"/>
      <w:r w:rsidRPr="00D77123">
        <w:t xml:space="preserve"> de</w:t>
      </w:r>
      <w:r w:rsidR="00887E7B" w:rsidRPr="00D77123">
        <w:rPr>
          <w:strike/>
          <w:color w:val="FF0000"/>
        </w:rPr>
        <w:t xml:space="preserve"> </w:t>
      </w:r>
      <w:proofErr w:type="spellStart"/>
      <w:r w:rsidRPr="00D77123">
        <w:t>ne</w:t>
      </w:r>
      <w:proofErr w:type="spellEnd"/>
      <w:r w:rsidRPr="00D77123">
        <w:t xml:space="preserve"> </w:t>
      </w:r>
      <w:proofErr w:type="spellStart"/>
      <w:r w:rsidRPr="00D77123">
        <w:t>pas</w:t>
      </w:r>
      <w:proofErr w:type="spellEnd"/>
      <w:r w:rsidRPr="00D77123">
        <w:t xml:space="preserve"> </w:t>
      </w:r>
      <w:proofErr w:type="spellStart"/>
      <w:r w:rsidRPr="00D77123">
        <w:t>donner</w:t>
      </w:r>
      <w:proofErr w:type="spellEnd"/>
      <w:r w:rsidRPr="00D77123">
        <w:t xml:space="preserve"> </w:t>
      </w:r>
      <w:proofErr w:type="spellStart"/>
      <w:r w:rsidRPr="00D77123">
        <w:t>suite</w:t>
      </w:r>
      <w:proofErr w:type="spellEnd"/>
      <w:r w:rsidRPr="00D77123">
        <w:t xml:space="preserve"> </w:t>
      </w:r>
      <w:proofErr w:type="spellStart"/>
      <w:r w:rsidRPr="00D77123">
        <w:t>aux</w:t>
      </w:r>
      <w:proofErr w:type="spellEnd"/>
      <w:r w:rsidRPr="00D77123">
        <w:t xml:space="preserve"> </w:t>
      </w:r>
      <w:proofErr w:type="spellStart"/>
      <w:r w:rsidRPr="00D77123">
        <w:t>offre</w:t>
      </w:r>
      <w:r w:rsidR="00887E7B" w:rsidRPr="00D77123">
        <w:t>s</w:t>
      </w:r>
      <w:proofErr w:type="spellEnd"/>
      <w:r w:rsidR="00887E7B" w:rsidRPr="00D77123">
        <w:t xml:space="preserve"> si </w:t>
      </w:r>
      <w:proofErr w:type="spellStart"/>
      <w:r w:rsidR="00887E7B" w:rsidRPr="00D77123">
        <w:t>aucune</w:t>
      </w:r>
      <w:proofErr w:type="spellEnd"/>
      <w:r w:rsidR="00887E7B" w:rsidRPr="00D77123">
        <w:t xml:space="preserve"> </w:t>
      </w:r>
      <w:proofErr w:type="spellStart"/>
      <w:r w:rsidR="00887E7B" w:rsidRPr="00D77123">
        <w:t>d'elles</w:t>
      </w:r>
      <w:proofErr w:type="spellEnd"/>
      <w:r w:rsidR="00887E7B" w:rsidRPr="00D77123">
        <w:t xml:space="preserve"> ne </w:t>
      </w:r>
      <w:proofErr w:type="spellStart"/>
      <w:r w:rsidR="00887E7B" w:rsidRPr="00D77123">
        <w:t>lui</w:t>
      </w:r>
      <w:proofErr w:type="spellEnd"/>
      <w:r w:rsidR="00887E7B" w:rsidRPr="00D77123">
        <w:t xml:space="preserve"> </w:t>
      </w:r>
      <w:proofErr w:type="spellStart"/>
      <w:r w:rsidR="00887E7B" w:rsidRPr="00D77123">
        <w:t>paraî</w:t>
      </w:r>
      <w:r w:rsidRPr="00D77123">
        <w:t>t</w:t>
      </w:r>
      <w:proofErr w:type="spellEnd"/>
      <w:r w:rsidRPr="00D77123">
        <w:t xml:space="preserve"> </w:t>
      </w:r>
      <w:proofErr w:type="spellStart"/>
      <w:r w:rsidRPr="00D77123">
        <w:t>acceptable</w:t>
      </w:r>
      <w:proofErr w:type="spellEnd"/>
      <w:r w:rsidRPr="00D77123">
        <w:t xml:space="preserve"> </w:t>
      </w:r>
      <w:proofErr w:type="spellStart"/>
      <w:r w:rsidRPr="00D77123">
        <w:t>soit</w:t>
      </w:r>
      <w:proofErr w:type="spellEnd"/>
      <w:r w:rsidRPr="00D77123">
        <w:t xml:space="preserve"> du </w:t>
      </w:r>
      <w:proofErr w:type="spellStart"/>
      <w:r w:rsidRPr="00D77123">
        <w:t>point</w:t>
      </w:r>
      <w:proofErr w:type="spellEnd"/>
      <w:r w:rsidRPr="00D77123">
        <w:t xml:space="preserve"> de</w:t>
      </w:r>
      <w:r w:rsidRPr="00D77123">
        <w:rPr>
          <w:spacing w:val="1"/>
        </w:rPr>
        <w:t xml:space="preserve"> </w:t>
      </w:r>
      <w:proofErr w:type="spellStart"/>
      <w:r w:rsidRPr="00D77123">
        <w:t>vue</w:t>
      </w:r>
      <w:proofErr w:type="spellEnd"/>
      <w:r w:rsidRPr="00D77123">
        <w:t xml:space="preserve"> </w:t>
      </w:r>
      <w:proofErr w:type="spellStart"/>
      <w:r w:rsidRPr="00D77123">
        <w:t>technique</w:t>
      </w:r>
      <w:proofErr w:type="spellEnd"/>
      <w:r w:rsidRPr="00D77123">
        <w:t xml:space="preserve">, </w:t>
      </w:r>
      <w:proofErr w:type="spellStart"/>
      <w:r w:rsidRPr="00D77123">
        <w:t>soit</w:t>
      </w:r>
      <w:proofErr w:type="spellEnd"/>
      <w:r w:rsidRPr="00D77123">
        <w:t xml:space="preserve"> en </w:t>
      </w:r>
      <w:proofErr w:type="spellStart"/>
      <w:r w:rsidRPr="00D77123">
        <w:t>raison</w:t>
      </w:r>
      <w:proofErr w:type="spellEnd"/>
      <w:r w:rsidRPr="00D77123">
        <w:t xml:space="preserve"> des </w:t>
      </w:r>
      <w:proofErr w:type="spellStart"/>
      <w:r w:rsidRPr="00D77123">
        <w:t>prix</w:t>
      </w:r>
      <w:proofErr w:type="spellEnd"/>
      <w:r w:rsidRPr="00D77123">
        <w:t xml:space="preserve"> et des </w:t>
      </w:r>
      <w:proofErr w:type="spellStart"/>
      <w:r w:rsidRPr="00D77123">
        <w:t>délais</w:t>
      </w:r>
      <w:proofErr w:type="spellEnd"/>
      <w:r w:rsidRPr="00D77123">
        <w:t xml:space="preserve"> </w:t>
      </w:r>
      <w:proofErr w:type="spellStart"/>
      <w:r w:rsidRPr="00D77123">
        <w:t>proposés</w:t>
      </w:r>
      <w:proofErr w:type="spellEnd"/>
      <w:r w:rsidRPr="00D77123">
        <w:t xml:space="preserve"> </w:t>
      </w:r>
      <w:proofErr w:type="spellStart"/>
      <w:r w:rsidRPr="00D77123">
        <w:t>ou</w:t>
      </w:r>
      <w:proofErr w:type="spellEnd"/>
      <w:r w:rsidRPr="00D77123">
        <w:t xml:space="preserve"> </w:t>
      </w:r>
      <w:proofErr w:type="spellStart"/>
      <w:r w:rsidRPr="00D77123">
        <w:t>pour</w:t>
      </w:r>
      <w:proofErr w:type="spellEnd"/>
      <w:r w:rsidRPr="00D77123">
        <w:t xml:space="preserve"> </w:t>
      </w:r>
      <w:proofErr w:type="spellStart"/>
      <w:r w:rsidRPr="00D77123">
        <w:t>tout</w:t>
      </w:r>
      <w:proofErr w:type="spellEnd"/>
      <w:r w:rsidRPr="00D77123">
        <w:t xml:space="preserve"> </w:t>
      </w:r>
      <w:proofErr w:type="spellStart"/>
      <w:r w:rsidRPr="00D77123">
        <w:t>autre</w:t>
      </w:r>
      <w:proofErr w:type="spellEnd"/>
      <w:r w:rsidRPr="00D77123">
        <w:t xml:space="preserve"> </w:t>
      </w:r>
      <w:proofErr w:type="spellStart"/>
      <w:r w:rsidRPr="00D77123">
        <w:t>motif</w:t>
      </w:r>
      <w:proofErr w:type="spellEnd"/>
      <w:r w:rsidRPr="00D77123">
        <w:t>.</w:t>
      </w:r>
      <w:r w:rsidRPr="00D77123">
        <w:rPr>
          <w:color w:val="FF0000"/>
        </w:rPr>
        <w:t xml:space="preserve"> </w:t>
      </w:r>
      <w:r w:rsidRPr="00D77123">
        <w:t xml:space="preserve">Dans </w:t>
      </w:r>
      <w:proofErr w:type="spellStart"/>
      <w:r w:rsidRPr="00D77123">
        <w:t>ce</w:t>
      </w:r>
      <w:proofErr w:type="spellEnd"/>
      <w:r w:rsidRPr="00D77123">
        <w:t xml:space="preserve"> </w:t>
      </w:r>
      <w:proofErr w:type="spellStart"/>
      <w:r w:rsidRPr="00D77123">
        <w:t>cas</w:t>
      </w:r>
      <w:proofErr w:type="spellEnd"/>
      <w:r w:rsidR="00887E7B" w:rsidRPr="00D77123">
        <w:t>,</w:t>
      </w:r>
      <w:r w:rsidRPr="00D77123">
        <w:t xml:space="preserve"> le </w:t>
      </w:r>
      <w:proofErr w:type="spellStart"/>
      <w:r w:rsidRPr="00D77123">
        <w:t>marché</w:t>
      </w:r>
      <w:proofErr w:type="spellEnd"/>
      <w:r w:rsidRPr="00D77123">
        <w:rPr>
          <w:spacing w:val="1"/>
        </w:rPr>
        <w:t xml:space="preserve"> </w:t>
      </w:r>
      <w:proofErr w:type="spellStart"/>
      <w:r w:rsidRPr="00D77123">
        <w:t>sera</w:t>
      </w:r>
      <w:proofErr w:type="spellEnd"/>
      <w:r w:rsidRPr="00D77123">
        <w:t xml:space="preserve"> </w:t>
      </w:r>
      <w:proofErr w:type="spellStart"/>
      <w:r w:rsidRPr="00D77123">
        <w:t>déclaré</w:t>
      </w:r>
      <w:proofErr w:type="spellEnd"/>
      <w:r w:rsidRPr="00D77123">
        <w:rPr>
          <w:spacing w:val="1"/>
        </w:rPr>
        <w:t xml:space="preserve"> </w:t>
      </w:r>
      <w:proofErr w:type="spellStart"/>
      <w:r w:rsidRPr="00D77123">
        <w:t>infructueux</w:t>
      </w:r>
      <w:proofErr w:type="spellEnd"/>
      <w:r w:rsidRPr="00D77123">
        <w:t xml:space="preserve"> et la</w:t>
      </w:r>
      <w:r w:rsidRPr="00D77123">
        <w:rPr>
          <w:spacing w:val="1"/>
        </w:rPr>
        <w:t xml:space="preserve"> </w:t>
      </w:r>
      <w:r w:rsidRPr="00D77123">
        <w:t>Commune</w:t>
      </w:r>
      <w:r w:rsidRPr="00D77123">
        <w:rPr>
          <w:spacing w:val="1"/>
        </w:rPr>
        <w:t xml:space="preserve"> </w:t>
      </w:r>
      <w:r w:rsidRPr="00D77123">
        <w:t>en</w:t>
      </w:r>
      <w:r w:rsidRPr="00D77123">
        <w:rPr>
          <w:spacing w:val="-1"/>
        </w:rPr>
        <w:t xml:space="preserve"> </w:t>
      </w:r>
      <w:proofErr w:type="spellStart"/>
      <w:r w:rsidRPr="00D77123">
        <w:t>avisera</w:t>
      </w:r>
      <w:proofErr w:type="spellEnd"/>
      <w:r w:rsidRPr="00D77123">
        <w:t xml:space="preserve"> </w:t>
      </w:r>
      <w:proofErr w:type="spellStart"/>
      <w:r w:rsidRPr="00D77123">
        <w:t>tous</w:t>
      </w:r>
      <w:proofErr w:type="spellEnd"/>
      <w:r w:rsidRPr="00D77123">
        <w:t xml:space="preserve"> </w:t>
      </w:r>
      <w:proofErr w:type="spellStart"/>
      <w:r w:rsidRPr="00D77123">
        <w:t>les</w:t>
      </w:r>
      <w:proofErr w:type="spellEnd"/>
      <w:r w:rsidRPr="00D77123">
        <w:rPr>
          <w:spacing w:val="1"/>
        </w:rPr>
        <w:t xml:space="preserve"> </w:t>
      </w:r>
      <w:proofErr w:type="spellStart"/>
      <w:r w:rsidRPr="00D77123">
        <w:t>soumissionnaires</w:t>
      </w:r>
      <w:proofErr w:type="spellEnd"/>
      <w:r w:rsidR="00887E7B" w:rsidRPr="00D77123">
        <w:t>.</w:t>
      </w:r>
    </w:p>
    <w:p w14:paraId="73BBE47A" w14:textId="6F0BD6FD" w:rsidR="009F5785" w:rsidRPr="00D77123" w:rsidRDefault="009F5785" w:rsidP="009F5785">
      <w:pPr>
        <w:pStyle w:val="Corpsdetexte"/>
      </w:pPr>
      <w:proofErr w:type="spellStart"/>
      <w:r w:rsidRPr="00D77123">
        <w:t>Aucun</w:t>
      </w:r>
      <w:proofErr w:type="spellEnd"/>
      <w:r w:rsidRPr="00D77123">
        <w:t xml:space="preserve"> </w:t>
      </w:r>
      <w:proofErr w:type="spellStart"/>
      <w:r w:rsidRPr="00D77123">
        <w:t>soumissionnaire</w:t>
      </w:r>
      <w:proofErr w:type="spellEnd"/>
      <w:r w:rsidRPr="00D77123">
        <w:t xml:space="preserve"> ne </w:t>
      </w:r>
      <w:proofErr w:type="spellStart"/>
      <w:r w:rsidRPr="00D77123">
        <w:t>peut</w:t>
      </w:r>
      <w:proofErr w:type="spellEnd"/>
      <w:r w:rsidRPr="00D77123">
        <w:t xml:space="preserve"> </w:t>
      </w:r>
      <w:proofErr w:type="spellStart"/>
      <w:r w:rsidRPr="00D77123">
        <w:t>prétendre</w:t>
      </w:r>
      <w:proofErr w:type="spellEnd"/>
      <w:r w:rsidRPr="00D77123">
        <w:t xml:space="preserve"> </w:t>
      </w:r>
      <w:r w:rsidR="00887E7B" w:rsidRPr="00D77123">
        <w:t xml:space="preserve">à </w:t>
      </w:r>
      <w:proofErr w:type="spellStart"/>
      <w:r w:rsidRPr="00D77123">
        <w:t>être</w:t>
      </w:r>
      <w:proofErr w:type="spellEnd"/>
      <w:r w:rsidRPr="00D77123">
        <w:t xml:space="preserve"> </w:t>
      </w:r>
      <w:proofErr w:type="spellStart"/>
      <w:r w:rsidRPr="00D77123">
        <w:t>indemnisé</w:t>
      </w:r>
      <w:proofErr w:type="spellEnd"/>
      <w:r w:rsidRPr="00D77123">
        <w:t xml:space="preserve"> si la Commune </w:t>
      </w:r>
      <w:proofErr w:type="spellStart"/>
      <w:r w:rsidRPr="00D77123">
        <w:t>ne</w:t>
      </w:r>
      <w:proofErr w:type="spellEnd"/>
      <w:r w:rsidRPr="00D77123">
        <w:t xml:space="preserve"> </w:t>
      </w:r>
      <w:proofErr w:type="spellStart"/>
      <w:r w:rsidRPr="00D77123">
        <w:t>donne</w:t>
      </w:r>
      <w:proofErr w:type="spellEnd"/>
      <w:r w:rsidRPr="00D77123">
        <w:t xml:space="preserve"> </w:t>
      </w:r>
      <w:proofErr w:type="spellStart"/>
      <w:r w:rsidRPr="00D77123">
        <w:t>pas</w:t>
      </w:r>
      <w:proofErr w:type="spellEnd"/>
      <w:r w:rsidRPr="00D77123">
        <w:t xml:space="preserve"> </w:t>
      </w:r>
      <w:proofErr w:type="spellStart"/>
      <w:r w:rsidRPr="00D77123">
        <w:t>suite</w:t>
      </w:r>
      <w:proofErr w:type="spellEnd"/>
      <w:r w:rsidRPr="00D77123">
        <w:t xml:space="preserve"> à la </w:t>
      </w:r>
      <w:proofErr w:type="spellStart"/>
      <w:r w:rsidRPr="00D77123">
        <w:t>consultation</w:t>
      </w:r>
      <w:proofErr w:type="spellEnd"/>
      <w:r w:rsidRPr="00D77123">
        <w:t xml:space="preserve"> </w:t>
      </w:r>
      <w:proofErr w:type="spellStart"/>
      <w:r w:rsidRPr="00D77123">
        <w:t>pour</w:t>
      </w:r>
      <w:proofErr w:type="spellEnd"/>
      <w:r w:rsidRPr="00D77123">
        <w:t xml:space="preserve"> </w:t>
      </w:r>
      <w:proofErr w:type="spellStart"/>
      <w:r w:rsidRPr="00D77123">
        <w:t>quelque</w:t>
      </w:r>
      <w:proofErr w:type="spellEnd"/>
      <w:r w:rsidRPr="00D77123">
        <w:rPr>
          <w:spacing w:val="1"/>
        </w:rPr>
        <w:t xml:space="preserve"> </w:t>
      </w:r>
      <w:proofErr w:type="spellStart"/>
      <w:r w:rsidRPr="00D77123">
        <w:t>motif</w:t>
      </w:r>
      <w:proofErr w:type="spellEnd"/>
      <w:r w:rsidRPr="00D77123">
        <w:t xml:space="preserve"> </w:t>
      </w:r>
      <w:proofErr w:type="spellStart"/>
      <w:r w:rsidRPr="00D77123">
        <w:t>que</w:t>
      </w:r>
      <w:proofErr w:type="spellEnd"/>
      <w:r w:rsidRPr="00D77123">
        <w:rPr>
          <w:spacing w:val="2"/>
        </w:rPr>
        <w:t xml:space="preserve"> </w:t>
      </w:r>
      <w:proofErr w:type="spellStart"/>
      <w:r w:rsidRPr="00D77123">
        <w:t>ce</w:t>
      </w:r>
      <w:proofErr w:type="spellEnd"/>
      <w:r w:rsidRPr="00D77123">
        <w:rPr>
          <w:spacing w:val="1"/>
        </w:rPr>
        <w:t xml:space="preserve"> </w:t>
      </w:r>
      <w:proofErr w:type="spellStart"/>
      <w:r w:rsidRPr="00D77123">
        <w:t>soit</w:t>
      </w:r>
      <w:proofErr w:type="spellEnd"/>
      <w:r w:rsidRPr="00D77123">
        <w:t>.</w:t>
      </w:r>
    </w:p>
    <w:p w14:paraId="0A3905D3" w14:textId="77777777" w:rsidR="009F5785" w:rsidRPr="00D77123" w:rsidRDefault="009F5785" w:rsidP="009F5785">
      <w:pPr>
        <w:pStyle w:val="Corpsdetexte"/>
      </w:pPr>
      <w:r w:rsidRPr="00D77123">
        <w:t>Après</w:t>
      </w:r>
      <w:r w:rsidRPr="00D77123">
        <w:rPr>
          <w:spacing w:val="-1"/>
        </w:rPr>
        <w:t xml:space="preserve"> </w:t>
      </w:r>
      <w:proofErr w:type="spellStart"/>
      <w:r w:rsidRPr="00D77123">
        <w:t>approbation</w:t>
      </w:r>
      <w:proofErr w:type="spellEnd"/>
      <w:r w:rsidRPr="00D77123">
        <w:rPr>
          <w:spacing w:val="-1"/>
        </w:rPr>
        <w:t xml:space="preserve"> </w:t>
      </w:r>
      <w:r w:rsidRPr="00D77123">
        <w:t xml:space="preserve">des </w:t>
      </w:r>
      <w:proofErr w:type="spellStart"/>
      <w:r w:rsidRPr="00D77123">
        <w:t>instances</w:t>
      </w:r>
      <w:proofErr w:type="spellEnd"/>
      <w:r w:rsidRPr="00D77123">
        <w:t xml:space="preserve"> </w:t>
      </w:r>
      <w:proofErr w:type="spellStart"/>
      <w:r w:rsidRPr="00D77123">
        <w:t>compétentes</w:t>
      </w:r>
      <w:proofErr w:type="spellEnd"/>
      <w:r w:rsidRPr="00D77123">
        <w:t xml:space="preserve">, le </w:t>
      </w:r>
      <w:proofErr w:type="spellStart"/>
      <w:r w:rsidRPr="00D77123">
        <w:t>titulaire</w:t>
      </w:r>
      <w:proofErr w:type="spellEnd"/>
      <w:r w:rsidRPr="00D77123">
        <w:rPr>
          <w:spacing w:val="1"/>
        </w:rPr>
        <w:t xml:space="preserve"> </w:t>
      </w:r>
      <w:r w:rsidRPr="00D77123">
        <w:t>du</w:t>
      </w:r>
      <w:r w:rsidRPr="00D77123">
        <w:rPr>
          <w:spacing w:val="-1"/>
        </w:rPr>
        <w:t xml:space="preserve"> </w:t>
      </w:r>
      <w:proofErr w:type="spellStart"/>
      <w:r w:rsidRPr="00D77123">
        <w:t>contrat</w:t>
      </w:r>
      <w:proofErr w:type="spellEnd"/>
      <w:r w:rsidRPr="00D77123">
        <w:t xml:space="preserve"> </w:t>
      </w:r>
      <w:proofErr w:type="spellStart"/>
      <w:r w:rsidRPr="00D77123">
        <w:t>sera</w:t>
      </w:r>
      <w:proofErr w:type="spellEnd"/>
      <w:r w:rsidRPr="00D77123">
        <w:rPr>
          <w:spacing w:val="-1"/>
        </w:rPr>
        <w:t xml:space="preserve"> </w:t>
      </w:r>
      <w:proofErr w:type="spellStart"/>
      <w:r w:rsidRPr="00D77123">
        <w:t>avisé</w:t>
      </w:r>
      <w:proofErr w:type="spellEnd"/>
      <w:r w:rsidRPr="00D77123">
        <w:rPr>
          <w:spacing w:val="1"/>
        </w:rPr>
        <w:t xml:space="preserve"> </w:t>
      </w:r>
      <w:r w:rsidRPr="00D77123">
        <w:t>par la Commune.</w:t>
      </w:r>
    </w:p>
    <w:p w14:paraId="789E537F" w14:textId="77777777" w:rsidR="009F5785" w:rsidRPr="00D77123" w:rsidRDefault="009F5785" w:rsidP="00762C82">
      <w:pPr>
        <w:pStyle w:val="Corpsdetexte"/>
        <w:spacing w:before="240"/>
        <w:ind w:right="0"/>
        <w:rPr>
          <w:rFonts w:cstheme="majorHAnsi"/>
          <w:b/>
          <w:bCs/>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751"/>
      </w:tblGrid>
      <w:tr w:rsidR="008F24D6" w:rsidRPr="00D77123" w14:paraId="45E31616" w14:textId="77777777" w:rsidTr="00917919">
        <w:tc>
          <w:tcPr>
            <w:tcW w:w="4793" w:type="dxa"/>
          </w:tcPr>
          <w:p w14:paraId="595AE6CE" w14:textId="77777777" w:rsidR="006A77AF" w:rsidRPr="00D77123" w:rsidRDefault="006A77AF" w:rsidP="00917919">
            <w:pPr>
              <w:tabs>
                <w:tab w:val="left" w:pos="465"/>
                <w:tab w:val="left" w:pos="495"/>
                <w:tab w:val="center" w:pos="2335"/>
              </w:tabs>
              <w:ind w:firstLine="0"/>
              <w:rPr>
                <w:rFonts w:cstheme="majorHAnsi"/>
              </w:rPr>
            </w:pPr>
          </w:p>
          <w:p w14:paraId="0F5564A6" w14:textId="77777777" w:rsidR="006A77AF" w:rsidRPr="00D77123" w:rsidRDefault="006A77AF" w:rsidP="00917919">
            <w:pPr>
              <w:tabs>
                <w:tab w:val="left" w:pos="465"/>
                <w:tab w:val="left" w:pos="495"/>
                <w:tab w:val="center" w:pos="2335"/>
              </w:tabs>
              <w:ind w:firstLine="0"/>
              <w:rPr>
                <w:rFonts w:cstheme="majorHAnsi"/>
              </w:rPr>
            </w:pPr>
          </w:p>
        </w:tc>
        <w:tc>
          <w:tcPr>
            <w:tcW w:w="4840" w:type="dxa"/>
          </w:tcPr>
          <w:p w14:paraId="5A02F8CA" w14:textId="77777777" w:rsidR="008F24D6" w:rsidRPr="00D77123" w:rsidRDefault="00FC2655" w:rsidP="00917919">
            <w:pPr>
              <w:spacing w:before="240"/>
              <w:ind w:firstLine="0"/>
              <w:jc w:val="center"/>
              <w:rPr>
                <w:rFonts w:cstheme="majorHAnsi"/>
              </w:rPr>
            </w:pPr>
            <w:r w:rsidRPr="00D77123">
              <w:rPr>
                <w:rFonts w:cstheme="majorHAnsi"/>
                <w:b/>
                <w:bCs/>
                <w:sz w:val="24"/>
                <w:szCs w:val="24"/>
              </w:rPr>
              <w:t>Fait à</w:t>
            </w:r>
            <w:r w:rsidRPr="00D77123">
              <w:rPr>
                <w:rFonts w:cstheme="majorHAnsi"/>
                <w:sz w:val="24"/>
                <w:szCs w:val="24"/>
              </w:rPr>
              <w:t xml:space="preserve"> .................., </w:t>
            </w:r>
            <w:r w:rsidRPr="00D77123">
              <w:rPr>
                <w:rFonts w:cstheme="majorHAnsi"/>
                <w:b/>
                <w:bCs/>
                <w:sz w:val="24"/>
                <w:szCs w:val="24"/>
              </w:rPr>
              <w:t>le</w:t>
            </w:r>
            <w:r w:rsidRPr="00D77123">
              <w:rPr>
                <w:rFonts w:cstheme="majorHAnsi"/>
                <w:sz w:val="24"/>
                <w:szCs w:val="24"/>
              </w:rPr>
              <w:t>......................................</w:t>
            </w:r>
          </w:p>
          <w:p w14:paraId="3F0F37F9" w14:textId="77777777" w:rsidR="008F24D6" w:rsidRPr="00D77123" w:rsidRDefault="00FC2655" w:rsidP="00917919">
            <w:pPr>
              <w:tabs>
                <w:tab w:val="left" w:pos="465"/>
                <w:tab w:val="center" w:pos="2335"/>
              </w:tabs>
              <w:ind w:firstLine="0"/>
              <w:jc w:val="center"/>
              <w:rPr>
                <w:rFonts w:cstheme="majorHAnsi"/>
              </w:rPr>
            </w:pPr>
            <w:r w:rsidRPr="00D77123">
              <w:rPr>
                <w:rFonts w:cstheme="majorHAnsi"/>
                <w:sz w:val="24"/>
                <w:szCs w:val="24"/>
              </w:rPr>
              <w:t>(Signature et cachet du Prestataire)</w:t>
            </w:r>
          </w:p>
        </w:tc>
      </w:tr>
    </w:tbl>
    <w:p w14:paraId="33D32089" w14:textId="77777777" w:rsidR="008F24D6" w:rsidRDefault="00FC2655">
      <w:pPr>
        <w:ind w:firstLine="0"/>
        <w:rPr>
          <w:rFonts w:cstheme="majorHAnsi"/>
          <w:szCs w:val="24"/>
          <w:lang w:val="fr-FR"/>
        </w:rPr>
      </w:pPr>
      <w:r w:rsidRPr="00D77123">
        <w:rPr>
          <w:rFonts w:cstheme="majorHAnsi"/>
          <w:szCs w:val="24"/>
          <w:lang w:val="fr-FR"/>
        </w:rPr>
        <w:br w:type="page"/>
      </w:r>
    </w:p>
    <w:p w14:paraId="55CE4BB5" w14:textId="77777777" w:rsidR="00DB6EE5" w:rsidRDefault="00DB6EE5">
      <w:pPr>
        <w:ind w:firstLine="0"/>
        <w:rPr>
          <w:rFonts w:cstheme="majorHAnsi"/>
          <w:szCs w:val="24"/>
          <w:lang w:val="fr-FR"/>
        </w:rPr>
      </w:pPr>
    </w:p>
    <w:p w14:paraId="663B45DA" w14:textId="77777777" w:rsidR="00DB6EE5" w:rsidRDefault="00DB6EE5">
      <w:pPr>
        <w:ind w:firstLine="0"/>
        <w:rPr>
          <w:rFonts w:cstheme="majorHAnsi"/>
          <w:szCs w:val="24"/>
          <w:lang w:val="fr-FR"/>
        </w:rPr>
      </w:pPr>
    </w:p>
    <w:p w14:paraId="0AF3BA01" w14:textId="77777777" w:rsidR="00DB6EE5" w:rsidRDefault="00DB6EE5">
      <w:pPr>
        <w:ind w:firstLine="0"/>
        <w:rPr>
          <w:rFonts w:cstheme="majorHAnsi"/>
          <w:szCs w:val="24"/>
          <w:lang w:val="fr-FR"/>
        </w:rPr>
      </w:pPr>
    </w:p>
    <w:p w14:paraId="43336ADD" w14:textId="77777777" w:rsidR="00DB6EE5" w:rsidRDefault="00DB6EE5">
      <w:pPr>
        <w:ind w:firstLine="0"/>
        <w:rPr>
          <w:rFonts w:cstheme="majorHAnsi"/>
          <w:szCs w:val="24"/>
          <w:lang w:val="fr-FR"/>
        </w:rPr>
      </w:pPr>
    </w:p>
    <w:p w14:paraId="26978A76" w14:textId="77777777" w:rsidR="00DB6EE5" w:rsidRDefault="00DB6EE5">
      <w:pPr>
        <w:ind w:firstLine="0"/>
        <w:rPr>
          <w:rFonts w:cstheme="majorHAnsi"/>
          <w:szCs w:val="24"/>
          <w:lang w:val="fr-FR"/>
        </w:rPr>
      </w:pPr>
    </w:p>
    <w:p w14:paraId="1EA7931B" w14:textId="77777777" w:rsidR="00DB6EE5" w:rsidRDefault="00DB6EE5">
      <w:pPr>
        <w:ind w:firstLine="0"/>
        <w:rPr>
          <w:rFonts w:cstheme="majorHAnsi"/>
          <w:szCs w:val="24"/>
          <w:lang w:val="fr-FR"/>
        </w:rPr>
      </w:pPr>
    </w:p>
    <w:p w14:paraId="1DC33C2A" w14:textId="77777777" w:rsidR="00DB6EE5" w:rsidRDefault="00DB6EE5">
      <w:pPr>
        <w:ind w:firstLine="0"/>
        <w:rPr>
          <w:rFonts w:cstheme="majorHAnsi"/>
          <w:szCs w:val="24"/>
          <w:lang w:val="fr-FR"/>
        </w:rPr>
      </w:pPr>
    </w:p>
    <w:p w14:paraId="65E7EA6D" w14:textId="77777777" w:rsidR="00DB6EE5" w:rsidRDefault="00DB6EE5">
      <w:pPr>
        <w:ind w:firstLine="0"/>
        <w:rPr>
          <w:rFonts w:cstheme="majorHAnsi"/>
          <w:szCs w:val="24"/>
          <w:lang w:val="fr-FR"/>
        </w:rPr>
      </w:pPr>
    </w:p>
    <w:p w14:paraId="0D194944" w14:textId="77777777" w:rsidR="00DB6EE5" w:rsidRDefault="00DB6EE5">
      <w:pPr>
        <w:ind w:firstLine="0"/>
        <w:rPr>
          <w:rFonts w:cstheme="majorHAnsi"/>
          <w:szCs w:val="24"/>
          <w:lang w:val="fr-FR"/>
        </w:rPr>
      </w:pPr>
    </w:p>
    <w:p w14:paraId="1E1C7E3C" w14:textId="77777777" w:rsidR="00DB6EE5" w:rsidRDefault="00DB6EE5">
      <w:pPr>
        <w:ind w:firstLine="0"/>
        <w:rPr>
          <w:rFonts w:cstheme="majorHAnsi"/>
          <w:szCs w:val="24"/>
          <w:lang w:val="fr-FR"/>
        </w:rPr>
      </w:pPr>
    </w:p>
    <w:p w14:paraId="4623970B" w14:textId="77777777" w:rsidR="00DB6EE5" w:rsidRDefault="00DB6EE5">
      <w:pPr>
        <w:ind w:firstLine="0"/>
        <w:rPr>
          <w:rFonts w:cstheme="majorHAnsi"/>
          <w:szCs w:val="24"/>
          <w:lang w:val="fr-FR"/>
        </w:rPr>
      </w:pPr>
    </w:p>
    <w:p w14:paraId="5E665344" w14:textId="77777777" w:rsidR="00DB6EE5" w:rsidRDefault="00DB6EE5">
      <w:pPr>
        <w:ind w:firstLine="0"/>
        <w:rPr>
          <w:rFonts w:cstheme="majorHAnsi"/>
          <w:szCs w:val="24"/>
          <w:lang w:val="fr-FR"/>
        </w:rPr>
      </w:pPr>
    </w:p>
    <w:p w14:paraId="1695427B" w14:textId="77777777" w:rsidR="00DB6EE5" w:rsidRDefault="00DB6EE5">
      <w:pPr>
        <w:ind w:firstLine="0"/>
        <w:rPr>
          <w:rFonts w:cstheme="majorHAnsi"/>
          <w:szCs w:val="24"/>
          <w:lang w:val="fr-FR"/>
        </w:rPr>
      </w:pPr>
    </w:p>
    <w:p w14:paraId="772415F0" w14:textId="77777777" w:rsidR="00DB6EE5" w:rsidRDefault="00DB6EE5">
      <w:pPr>
        <w:ind w:firstLine="0"/>
        <w:rPr>
          <w:rFonts w:cstheme="majorHAnsi"/>
          <w:szCs w:val="24"/>
          <w:lang w:val="fr-FR"/>
        </w:rPr>
      </w:pPr>
    </w:p>
    <w:p w14:paraId="3E6A8D4D" w14:textId="77777777" w:rsidR="00DB6EE5" w:rsidRPr="00D77123" w:rsidRDefault="00DB6EE5">
      <w:pPr>
        <w:ind w:firstLine="0"/>
        <w:rPr>
          <w:rFonts w:cstheme="majorHAnsi"/>
          <w:lang w:val="fr-FR"/>
        </w:rPr>
      </w:pPr>
    </w:p>
    <w:p w14:paraId="4593F9BE" w14:textId="0579DCAC" w:rsidR="00C55CCC" w:rsidRPr="00DB6EE5" w:rsidRDefault="00FC2655" w:rsidP="00DB6EE5">
      <w:pPr>
        <w:pStyle w:val="Titre1"/>
        <w:numPr>
          <w:ilvl w:val="0"/>
          <w:numId w:val="3"/>
        </w:numPr>
        <w:ind w:left="-567"/>
        <w:rPr>
          <w:rFonts w:cstheme="majorHAnsi"/>
          <w:sz w:val="44"/>
          <w:szCs w:val="36"/>
          <w:lang w:val="fr-FR"/>
        </w:rPr>
      </w:pPr>
      <w:r w:rsidRPr="00DB6EE5">
        <w:rPr>
          <w:rFonts w:cstheme="majorHAnsi"/>
          <w:sz w:val="44"/>
          <w:szCs w:val="36"/>
          <w:lang w:val="fr-FR"/>
        </w:rPr>
        <w:t> </w:t>
      </w:r>
      <w:bookmarkStart w:id="58" w:name="_Toc198204230"/>
      <w:r w:rsidRPr="00DB6EE5">
        <w:rPr>
          <w:rFonts w:cstheme="majorHAnsi"/>
          <w:sz w:val="44"/>
          <w:szCs w:val="36"/>
          <w:lang w:val="fr-FR"/>
        </w:rPr>
        <w:t>CAHIER DES CLAUSES ADMINISTRATIVES PARTICULIERES</w:t>
      </w:r>
      <w:r w:rsidR="005A4E72">
        <w:rPr>
          <w:rFonts w:cstheme="majorHAnsi"/>
          <w:sz w:val="44"/>
          <w:szCs w:val="36"/>
          <w:lang w:val="fr-FR"/>
        </w:rPr>
        <w:t xml:space="preserve"> (CCAP)</w:t>
      </w:r>
      <w:bookmarkEnd w:id="58"/>
    </w:p>
    <w:p w14:paraId="3AB0A302" w14:textId="77777777" w:rsidR="00DB6EE5" w:rsidRDefault="00DB6EE5" w:rsidP="00B55E32">
      <w:pPr>
        <w:ind w:firstLine="567"/>
        <w:rPr>
          <w:rFonts w:cstheme="majorHAnsi"/>
          <w:bCs/>
          <w:szCs w:val="24"/>
          <w:lang w:val="fr-FR"/>
        </w:rPr>
      </w:pPr>
    </w:p>
    <w:p w14:paraId="256A6A3B" w14:textId="77777777" w:rsidR="00DB6EE5" w:rsidRDefault="00DB6EE5" w:rsidP="00B55E32">
      <w:pPr>
        <w:ind w:firstLine="567"/>
        <w:rPr>
          <w:rFonts w:cstheme="majorHAnsi"/>
          <w:bCs/>
          <w:szCs w:val="24"/>
          <w:lang w:val="fr-FR"/>
        </w:rPr>
      </w:pPr>
    </w:p>
    <w:p w14:paraId="7E7A1F7D" w14:textId="77777777" w:rsidR="00DB6EE5" w:rsidRDefault="00DB6EE5" w:rsidP="00B55E32">
      <w:pPr>
        <w:ind w:firstLine="567"/>
        <w:rPr>
          <w:rFonts w:cstheme="majorHAnsi"/>
          <w:bCs/>
          <w:szCs w:val="24"/>
          <w:lang w:val="fr-FR"/>
        </w:rPr>
      </w:pPr>
    </w:p>
    <w:p w14:paraId="2E16F83F" w14:textId="77777777" w:rsidR="00DB6EE5" w:rsidRDefault="00DB6EE5" w:rsidP="00B55E32">
      <w:pPr>
        <w:ind w:firstLine="567"/>
        <w:rPr>
          <w:rFonts w:cstheme="majorHAnsi"/>
          <w:bCs/>
          <w:szCs w:val="24"/>
          <w:lang w:val="fr-FR"/>
        </w:rPr>
      </w:pPr>
    </w:p>
    <w:p w14:paraId="423E49DA" w14:textId="77777777" w:rsidR="00DB6EE5" w:rsidRDefault="00DB6EE5" w:rsidP="00B55E32">
      <w:pPr>
        <w:ind w:firstLine="567"/>
        <w:rPr>
          <w:rFonts w:cstheme="majorHAnsi"/>
          <w:bCs/>
          <w:szCs w:val="24"/>
          <w:lang w:val="fr-FR"/>
        </w:rPr>
      </w:pPr>
    </w:p>
    <w:p w14:paraId="6AA3F62D" w14:textId="77777777" w:rsidR="00DB6EE5" w:rsidRDefault="00DB6EE5" w:rsidP="00B55E32">
      <w:pPr>
        <w:ind w:firstLine="567"/>
        <w:rPr>
          <w:rFonts w:cstheme="majorHAnsi"/>
          <w:bCs/>
          <w:szCs w:val="24"/>
          <w:lang w:val="fr-FR"/>
        </w:rPr>
      </w:pPr>
    </w:p>
    <w:p w14:paraId="2F280F37" w14:textId="77777777" w:rsidR="00DB6EE5" w:rsidRDefault="00DB6EE5" w:rsidP="00B55E32">
      <w:pPr>
        <w:ind w:firstLine="567"/>
        <w:rPr>
          <w:rFonts w:cstheme="majorHAnsi"/>
          <w:bCs/>
          <w:szCs w:val="24"/>
          <w:lang w:val="fr-FR"/>
        </w:rPr>
      </w:pPr>
    </w:p>
    <w:p w14:paraId="2EDC75EA" w14:textId="77777777" w:rsidR="00DB6EE5" w:rsidRDefault="00DB6EE5" w:rsidP="00B55E32">
      <w:pPr>
        <w:ind w:firstLine="567"/>
        <w:rPr>
          <w:rFonts w:cstheme="majorHAnsi"/>
          <w:bCs/>
          <w:szCs w:val="24"/>
          <w:lang w:val="fr-FR"/>
        </w:rPr>
      </w:pPr>
    </w:p>
    <w:p w14:paraId="5AA4700B" w14:textId="77777777" w:rsidR="00DB6EE5" w:rsidRDefault="00DB6EE5" w:rsidP="00B55E32">
      <w:pPr>
        <w:ind w:firstLine="567"/>
        <w:rPr>
          <w:rFonts w:cstheme="majorHAnsi"/>
          <w:bCs/>
          <w:szCs w:val="24"/>
          <w:lang w:val="fr-FR"/>
        </w:rPr>
      </w:pPr>
    </w:p>
    <w:p w14:paraId="716B2E42" w14:textId="77777777" w:rsidR="00DB6EE5" w:rsidRDefault="00DB6EE5" w:rsidP="00B55E32">
      <w:pPr>
        <w:ind w:firstLine="567"/>
        <w:rPr>
          <w:rFonts w:cstheme="majorHAnsi"/>
          <w:bCs/>
          <w:szCs w:val="24"/>
          <w:lang w:val="fr-FR"/>
        </w:rPr>
      </w:pPr>
    </w:p>
    <w:p w14:paraId="37DA9921" w14:textId="77777777" w:rsidR="00DB6EE5" w:rsidRDefault="00DB6EE5" w:rsidP="00B55E32">
      <w:pPr>
        <w:ind w:firstLine="567"/>
        <w:rPr>
          <w:rFonts w:cstheme="majorHAnsi"/>
          <w:bCs/>
          <w:szCs w:val="24"/>
          <w:lang w:val="fr-FR"/>
        </w:rPr>
      </w:pPr>
    </w:p>
    <w:p w14:paraId="58316A44" w14:textId="77777777" w:rsidR="00DB6EE5" w:rsidRDefault="00DB6EE5" w:rsidP="00B55E32">
      <w:pPr>
        <w:ind w:firstLine="567"/>
        <w:rPr>
          <w:rFonts w:cstheme="majorHAnsi"/>
          <w:bCs/>
          <w:szCs w:val="24"/>
          <w:lang w:val="fr-FR"/>
        </w:rPr>
      </w:pPr>
    </w:p>
    <w:p w14:paraId="7AC6A664" w14:textId="77777777" w:rsidR="00DB6EE5" w:rsidRDefault="00DB6EE5" w:rsidP="00B55E32">
      <w:pPr>
        <w:ind w:firstLine="567"/>
        <w:rPr>
          <w:rFonts w:cstheme="majorHAnsi"/>
          <w:bCs/>
          <w:szCs w:val="24"/>
          <w:lang w:val="fr-FR"/>
        </w:rPr>
      </w:pPr>
    </w:p>
    <w:p w14:paraId="31EA358D" w14:textId="77777777" w:rsidR="00DB6EE5" w:rsidRDefault="00DB6EE5" w:rsidP="00B55E32">
      <w:pPr>
        <w:ind w:firstLine="567"/>
        <w:rPr>
          <w:rFonts w:cstheme="majorHAnsi"/>
          <w:bCs/>
          <w:szCs w:val="24"/>
          <w:lang w:val="fr-FR"/>
        </w:rPr>
      </w:pPr>
    </w:p>
    <w:p w14:paraId="0115395E" w14:textId="77777777" w:rsidR="00DB6EE5" w:rsidRDefault="00DB6EE5" w:rsidP="00B55E32">
      <w:pPr>
        <w:ind w:firstLine="567"/>
        <w:rPr>
          <w:rFonts w:cstheme="majorHAnsi"/>
          <w:bCs/>
          <w:szCs w:val="24"/>
          <w:lang w:val="fr-FR"/>
        </w:rPr>
      </w:pPr>
    </w:p>
    <w:p w14:paraId="26468824" w14:textId="77777777" w:rsidR="00DB6EE5" w:rsidRDefault="00DB6EE5" w:rsidP="00B55E32">
      <w:pPr>
        <w:ind w:firstLine="567"/>
        <w:rPr>
          <w:rFonts w:cstheme="majorHAnsi"/>
          <w:bCs/>
          <w:szCs w:val="24"/>
          <w:lang w:val="fr-FR"/>
        </w:rPr>
      </w:pPr>
    </w:p>
    <w:p w14:paraId="7AE1A15F" w14:textId="77777777" w:rsidR="00DB6EE5" w:rsidRDefault="00DB6EE5" w:rsidP="00B55E32">
      <w:pPr>
        <w:ind w:firstLine="567"/>
        <w:rPr>
          <w:rFonts w:cstheme="majorHAnsi"/>
          <w:bCs/>
          <w:szCs w:val="24"/>
          <w:lang w:val="fr-FR"/>
        </w:rPr>
      </w:pPr>
    </w:p>
    <w:p w14:paraId="3CF8AC1D" w14:textId="77777777" w:rsidR="00DB6EE5" w:rsidRDefault="00DB6EE5" w:rsidP="00B55E32">
      <w:pPr>
        <w:ind w:firstLine="567"/>
        <w:rPr>
          <w:rFonts w:cstheme="majorHAnsi"/>
          <w:bCs/>
          <w:szCs w:val="24"/>
          <w:lang w:val="fr-FR"/>
        </w:rPr>
      </w:pPr>
    </w:p>
    <w:p w14:paraId="2AEFBAAA" w14:textId="77777777" w:rsidR="00DB6EE5" w:rsidRDefault="00DB6EE5" w:rsidP="00B55E32">
      <w:pPr>
        <w:ind w:firstLine="567"/>
        <w:rPr>
          <w:rFonts w:cstheme="majorHAnsi"/>
          <w:bCs/>
          <w:szCs w:val="24"/>
          <w:lang w:val="fr-FR"/>
        </w:rPr>
      </w:pPr>
    </w:p>
    <w:p w14:paraId="49D8D556" w14:textId="77777777" w:rsidR="00DB6EE5" w:rsidRDefault="00DB6EE5" w:rsidP="00B55E32">
      <w:pPr>
        <w:ind w:firstLine="567"/>
        <w:rPr>
          <w:rFonts w:cstheme="majorHAnsi"/>
          <w:bCs/>
          <w:szCs w:val="24"/>
          <w:lang w:val="fr-FR"/>
        </w:rPr>
      </w:pPr>
    </w:p>
    <w:p w14:paraId="1E7D2C52" w14:textId="77777777" w:rsidR="00DB6EE5" w:rsidRDefault="00DB6EE5" w:rsidP="00B55E32">
      <w:pPr>
        <w:ind w:firstLine="567"/>
        <w:rPr>
          <w:rFonts w:cstheme="majorHAnsi"/>
          <w:bCs/>
          <w:szCs w:val="24"/>
          <w:lang w:val="fr-FR"/>
        </w:rPr>
      </w:pPr>
    </w:p>
    <w:p w14:paraId="431A04BB" w14:textId="77777777" w:rsidR="00DB6EE5" w:rsidRDefault="00DB6EE5" w:rsidP="00B55E32">
      <w:pPr>
        <w:ind w:firstLine="567"/>
        <w:rPr>
          <w:rFonts w:cstheme="majorHAnsi"/>
          <w:bCs/>
          <w:szCs w:val="24"/>
          <w:lang w:val="fr-FR"/>
        </w:rPr>
      </w:pPr>
    </w:p>
    <w:p w14:paraId="58344396" w14:textId="77777777" w:rsidR="00DB6EE5" w:rsidRDefault="00DB6EE5" w:rsidP="00B55E32">
      <w:pPr>
        <w:ind w:firstLine="567"/>
        <w:rPr>
          <w:rFonts w:cstheme="majorHAnsi"/>
          <w:bCs/>
          <w:szCs w:val="24"/>
          <w:lang w:val="fr-FR"/>
        </w:rPr>
      </w:pPr>
    </w:p>
    <w:p w14:paraId="1167CA73" w14:textId="25E46170" w:rsidR="00DB6EE5" w:rsidRPr="00DB6EE5" w:rsidRDefault="00DB6EE5" w:rsidP="00DB6EE5">
      <w:pPr>
        <w:ind w:firstLine="567"/>
        <w:jc w:val="center"/>
        <w:rPr>
          <w:rFonts w:cstheme="majorHAnsi"/>
          <w:b/>
          <w:bCs/>
          <w:sz w:val="16"/>
          <w:szCs w:val="16"/>
          <w:lang w:val="fr-FR"/>
        </w:rPr>
      </w:pPr>
      <w:r w:rsidRPr="00DB6EE5">
        <w:rPr>
          <w:rFonts w:cstheme="majorHAnsi"/>
          <w:b/>
          <w:bCs/>
          <w:sz w:val="28"/>
          <w:szCs w:val="22"/>
          <w:lang w:val="fr-FR"/>
        </w:rPr>
        <w:lastRenderedPageBreak/>
        <w:t>CAHIER DES CLAUSES ADMINISTRATIVES PARTICULIERES</w:t>
      </w:r>
    </w:p>
    <w:p w14:paraId="457AC201" w14:textId="77777777" w:rsidR="00DB6EE5" w:rsidRDefault="00DB6EE5" w:rsidP="00B55E32">
      <w:pPr>
        <w:ind w:firstLine="567"/>
        <w:rPr>
          <w:rFonts w:cstheme="majorHAnsi"/>
          <w:bCs/>
          <w:szCs w:val="24"/>
          <w:lang w:val="fr-FR"/>
        </w:rPr>
      </w:pPr>
    </w:p>
    <w:p w14:paraId="117182AC" w14:textId="77777777" w:rsidR="00DB6EE5" w:rsidRDefault="00DB6EE5" w:rsidP="00B55E32">
      <w:pPr>
        <w:ind w:firstLine="567"/>
        <w:rPr>
          <w:rFonts w:cstheme="majorHAnsi"/>
          <w:bCs/>
          <w:szCs w:val="24"/>
          <w:lang w:val="fr-FR"/>
        </w:rPr>
      </w:pPr>
    </w:p>
    <w:p w14:paraId="58E0BCEC" w14:textId="20F1852A" w:rsidR="00C55CCC" w:rsidRPr="00D77123" w:rsidRDefault="00FC2655" w:rsidP="00B55E32">
      <w:pPr>
        <w:ind w:firstLine="567"/>
        <w:rPr>
          <w:rFonts w:cstheme="majorHAnsi"/>
          <w:bCs/>
          <w:lang w:val="fr-FR"/>
        </w:rPr>
      </w:pPr>
      <w:r w:rsidRPr="00D77123">
        <w:rPr>
          <w:rFonts w:cstheme="majorHAnsi"/>
          <w:bCs/>
          <w:szCs w:val="24"/>
          <w:lang w:val="fr-FR"/>
        </w:rPr>
        <w:t xml:space="preserve">Entre les </w:t>
      </w:r>
      <w:r w:rsidR="00887E7B" w:rsidRPr="00D77123">
        <w:rPr>
          <w:rFonts w:cstheme="majorHAnsi"/>
          <w:bCs/>
          <w:szCs w:val="24"/>
          <w:lang w:val="fr-FR"/>
        </w:rPr>
        <w:t>soussigné</w:t>
      </w:r>
      <w:r w:rsidRPr="00D77123">
        <w:rPr>
          <w:rFonts w:cstheme="majorHAnsi"/>
          <w:bCs/>
          <w:szCs w:val="24"/>
          <w:lang w:val="fr-FR"/>
        </w:rPr>
        <w:t>s :</w:t>
      </w:r>
    </w:p>
    <w:p w14:paraId="40BC8DD7" w14:textId="38E72B49" w:rsidR="00C55CCC" w:rsidRPr="00D77123" w:rsidRDefault="00FC2655" w:rsidP="00B55E32">
      <w:pPr>
        <w:spacing w:line="360" w:lineRule="auto"/>
        <w:ind w:left="567" w:firstLine="0"/>
        <w:rPr>
          <w:rFonts w:cstheme="majorHAnsi"/>
          <w:bCs/>
          <w:lang w:val="fr-FR"/>
        </w:rPr>
      </w:pPr>
      <w:r w:rsidRPr="00D77123">
        <w:rPr>
          <w:rFonts w:cstheme="majorHAnsi"/>
          <w:bCs/>
          <w:szCs w:val="24"/>
          <w:lang w:val="fr-FR"/>
        </w:rPr>
        <w:t xml:space="preserve">La commune de </w:t>
      </w:r>
      <w:r w:rsidRPr="00D77123">
        <w:rPr>
          <w:rFonts w:cstheme="majorHAnsi"/>
          <w:b/>
          <w:i/>
          <w:color w:val="FF0000"/>
          <w:szCs w:val="24"/>
          <w:lang w:val="fr-FR"/>
        </w:rPr>
        <w:t>(</w:t>
      </w:r>
      <w:r w:rsidR="00D77123">
        <w:rPr>
          <w:rFonts w:cstheme="majorHAnsi"/>
          <w:b/>
          <w:i/>
          <w:color w:val="FF0000"/>
          <w:szCs w:val="24"/>
          <w:lang w:val="fr-FR"/>
        </w:rPr>
        <w:t>Insérer</w:t>
      </w:r>
      <w:r w:rsidRPr="00D77123">
        <w:rPr>
          <w:rFonts w:cstheme="majorHAnsi"/>
          <w:b/>
          <w:i/>
          <w:color w:val="FF0000"/>
          <w:szCs w:val="24"/>
          <w:lang w:val="fr-FR"/>
        </w:rPr>
        <w:t xml:space="preserve"> le nom de la commune)</w:t>
      </w:r>
      <w:r w:rsidRPr="00D77123">
        <w:rPr>
          <w:rFonts w:cstheme="majorHAnsi"/>
          <w:b/>
          <w:i/>
          <w:szCs w:val="24"/>
          <w:lang w:val="fr-FR"/>
        </w:rPr>
        <w:t>,</w:t>
      </w:r>
      <w:r w:rsidRPr="00D77123">
        <w:rPr>
          <w:rFonts w:cstheme="majorHAnsi"/>
          <w:bCs/>
          <w:szCs w:val="24"/>
          <w:lang w:val="fr-FR"/>
        </w:rPr>
        <w:t xml:space="preserve"> représentée par </w:t>
      </w:r>
      <w:r w:rsidRPr="00D77123">
        <w:rPr>
          <w:rFonts w:cstheme="majorHAnsi"/>
          <w:bCs/>
          <w:i/>
          <w:color w:val="FF0000"/>
          <w:szCs w:val="24"/>
          <w:lang w:val="fr-FR"/>
        </w:rPr>
        <w:t>(</w:t>
      </w:r>
      <w:r w:rsidR="00D77123">
        <w:rPr>
          <w:rFonts w:cstheme="majorHAnsi"/>
          <w:bCs/>
          <w:i/>
          <w:color w:val="FF0000"/>
          <w:szCs w:val="24"/>
          <w:lang w:val="fr-FR"/>
        </w:rPr>
        <w:t>Insérer</w:t>
      </w:r>
      <w:r w:rsidRPr="00D77123">
        <w:rPr>
          <w:rFonts w:cstheme="majorHAnsi"/>
          <w:bCs/>
          <w:i/>
          <w:color w:val="FF0000"/>
          <w:szCs w:val="24"/>
          <w:lang w:val="fr-FR"/>
        </w:rPr>
        <w:t xml:space="preserve"> le nom </w:t>
      </w:r>
      <w:r w:rsidR="00340734" w:rsidRPr="00D77123">
        <w:rPr>
          <w:rFonts w:cstheme="majorHAnsi"/>
          <w:bCs/>
          <w:i/>
          <w:color w:val="FF0000"/>
          <w:szCs w:val="24"/>
          <w:lang w:val="fr-FR"/>
        </w:rPr>
        <w:t>du repré</w:t>
      </w:r>
      <w:r w:rsidR="009B4866" w:rsidRPr="00D77123">
        <w:rPr>
          <w:rFonts w:cstheme="majorHAnsi"/>
          <w:bCs/>
          <w:i/>
          <w:color w:val="FF0000"/>
          <w:szCs w:val="24"/>
          <w:lang w:val="fr-FR"/>
        </w:rPr>
        <w:t>sentant</w:t>
      </w:r>
      <w:r w:rsidRPr="00D77123">
        <w:rPr>
          <w:rFonts w:cstheme="majorHAnsi"/>
          <w:bCs/>
          <w:i/>
          <w:color w:val="FF0000"/>
          <w:szCs w:val="24"/>
          <w:lang w:val="fr-FR"/>
        </w:rPr>
        <w:t>)</w:t>
      </w:r>
      <w:r w:rsidRPr="00D77123">
        <w:rPr>
          <w:rFonts w:cstheme="majorHAnsi"/>
          <w:bCs/>
          <w:szCs w:val="24"/>
          <w:lang w:val="fr-FR"/>
        </w:rPr>
        <w:t xml:space="preserve">, désignée ci-après par le terme </w:t>
      </w:r>
      <w:r w:rsidRPr="00D77123">
        <w:rPr>
          <w:rFonts w:cstheme="majorHAnsi"/>
          <w:b/>
          <w:szCs w:val="24"/>
          <w:lang w:val="fr-FR"/>
        </w:rPr>
        <w:t>Maître d’Ouvrage</w:t>
      </w:r>
      <w:r w:rsidRPr="00D77123">
        <w:rPr>
          <w:rFonts w:cstheme="majorHAnsi"/>
          <w:bCs/>
          <w:szCs w:val="24"/>
          <w:lang w:val="fr-FR"/>
        </w:rPr>
        <w:t xml:space="preserve"> ou </w:t>
      </w:r>
      <w:r w:rsidR="00C37626" w:rsidRPr="00D77123">
        <w:rPr>
          <w:rFonts w:cstheme="majorHAnsi"/>
          <w:b/>
          <w:szCs w:val="24"/>
          <w:lang w:val="fr-FR"/>
        </w:rPr>
        <w:t>la C</w:t>
      </w:r>
      <w:r w:rsidRPr="00D77123">
        <w:rPr>
          <w:rFonts w:cstheme="majorHAnsi"/>
          <w:b/>
          <w:szCs w:val="24"/>
          <w:lang w:val="fr-FR"/>
        </w:rPr>
        <w:t>ommune</w:t>
      </w:r>
      <w:r w:rsidRPr="00D77123">
        <w:rPr>
          <w:rFonts w:cstheme="majorHAnsi"/>
          <w:bCs/>
          <w:szCs w:val="24"/>
          <w:lang w:val="fr-FR"/>
        </w:rPr>
        <w:t>.</w:t>
      </w:r>
    </w:p>
    <w:p w14:paraId="1C9A3E5C" w14:textId="77777777" w:rsidR="00C55CCC" w:rsidRPr="00D77123" w:rsidRDefault="00FC2655" w:rsidP="00B55E32">
      <w:pPr>
        <w:ind w:left="567" w:firstLine="0"/>
        <w:jc w:val="right"/>
        <w:rPr>
          <w:rFonts w:cstheme="majorHAnsi"/>
          <w:bCs/>
          <w:lang w:val="fr-FR"/>
        </w:rPr>
      </w:pPr>
      <w:r w:rsidRPr="00D77123">
        <w:rPr>
          <w:rFonts w:cstheme="majorHAnsi"/>
          <w:bCs/>
          <w:szCs w:val="24"/>
          <w:lang w:val="fr-FR"/>
        </w:rPr>
        <w:t>D’une part,</w:t>
      </w:r>
    </w:p>
    <w:p w14:paraId="64570D50" w14:textId="34F59A63" w:rsidR="00C55CCC" w:rsidRPr="00D77123" w:rsidRDefault="00FC2655" w:rsidP="00C37626">
      <w:pPr>
        <w:spacing w:line="360" w:lineRule="auto"/>
        <w:ind w:left="567" w:firstLine="0"/>
        <w:rPr>
          <w:rFonts w:cstheme="majorHAnsi"/>
          <w:bCs/>
          <w:lang w:val="fr-FR"/>
        </w:rPr>
      </w:pPr>
      <w:r w:rsidRPr="00D77123">
        <w:rPr>
          <w:rFonts w:cstheme="majorHAnsi"/>
          <w:bCs/>
          <w:szCs w:val="24"/>
          <w:lang w:val="fr-FR"/>
        </w:rPr>
        <w:t xml:space="preserve">Et le </w:t>
      </w:r>
      <w:r w:rsidR="00C37626" w:rsidRPr="00D77123">
        <w:rPr>
          <w:rFonts w:cstheme="majorHAnsi"/>
          <w:bCs/>
          <w:szCs w:val="24"/>
          <w:lang w:val="fr-FR"/>
        </w:rPr>
        <w:t xml:space="preserve">Fournisseur </w:t>
      </w:r>
      <w:r w:rsidRPr="00D77123">
        <w:rPr>
          <w:rFonts w:cstheme="majorHAnsi"/>
          <w:bCs/>
          <w:szCs w:val="24"/>
          <w:lang w:val="fr-FR"/>
        </w:rPr>
        <w:t xml:space="preserve">………………………………………. Matricule fiscal ………………….……………………. </w:t>
      </w:r>
      <w:r w:rsidR="009B4866" w:rsidRPr="00D77123">
        <w:rPr>
          <w:rFonts w:cstheme="majorHAnsi"/>
          <w:bCs/>
          <w:szCs w:val="24"/>
          <w:lang w:val="fr-FR"/>
        </w:rPr>
        <w:t>Chargé</w:t>
      </w:r>
      <w:r w:rsidRPr="00D77123">
        <w:rPr>
          <w:rFonts w:cstheme="majorHAnsi"/>
          <w:bCs/>
          <w:szCs w:val="24"/>
          <w:lang w:val="fr-FR"/>
        </w:rPr>
        <w:t xml:space="preserve"> de la </w:t>
      </w:r>
      <w:r w:rsidR="00E7399B" w:rsidRPr="00D77123">
        <w:rPr>
          <w:rFonts w:cstheme="majorHAnsi"/>
          <w:bCs/>
          <w:szCs w:val="24"/>
          <w:lang w:val="fr-FR"/>
        </w:rPr>
        <w:t>fourniture et la mise en place d'un système de gestion de la flotte</w:t>
      </w:r>
      <w:r w:rsidRPr="00D77123">
        <w:rPr>
          <w:rFonts w:cstheme="majorHAnsi"/>
          <w:bCs/>
          <w:szCs w:val="24"/>
          <w:lang w:val="fr-FR"/>
        </w:rPr>
        <w:t xml:space="preserve">, désigné ci-après par le terme le </w:t>
      </w:r>
      <w:r w:rsidRPr="00D77123">
        <w:rPr>
          <w:rFonts w:cstheme="majorHAnsi"/>
          <w:b/>
          <w:szCs w:val="24"/>
          <w:lang w:val="fr-FR"/>
        </w:rPr>
        <w:t>Prestataire</w:t>
      </w:r>
      <w:r w:rsidRPr="00D77123">
        <w:rPr>
          <w:rFonts w:cstheme="majorHAnsi"/>
          <w:bCs/>
          <w:szCs w:val="24"/>
          <w:lang w:val="fr-FR"/>
        </w:rPr>
        <w:t>, représent</w:t>
      </w:r>
      <w:r w:rsidR="00F83D73" w:rsidRPr="00D77123">
        <w:rPr>
          <w:rFonts w:cstheme="majorHAnsi"/>
          <w:bCs/>
          <w:szCs w:val="24"/>
          <w:lang w:val="fr-FR"/>
        </w:rPr>
        <w:t>é par son gérant …………………………</w:t>
      </w:r>
      <w:r w:rsidRPr="00D77123">
        <w:rPr>
          <w:rFonts w:cstheme="majorHAnsi"/>
          <w:bCs/>
          <w:szCs w:val="24"/>
          <w:lang w:val="fr-FR"/>
        </w:rPr>
        <w:t>………</w:t>
      </w:r>
    </w:p>
    <w:p w14:paraId="7AA6913F" w14:textId="77777777" w:rsidR="00C55CCC" w:rsidRPr="00D77123" w:rsidRDefault="00FC2655" w:rsidP="00C55CCC">
      <w:pPr>
        <w:jc w:val="right"/>
        <w:rPr>
          <w:rFonts w:cstheme="majorHAnsi"/>
          <w:bCs/>
          <w:lang w:val="fr-FR"/>
        </w:rPr>
      </w:pPr>
      <w:r w:rsidRPr="00D77123">
        <w:rPr>
          <w:rFonts w:cstheme="majorHAnsi"/>
          <w:bCs/>
          <w:szCs w:val="24"/>
          <w:lang w:val="fr-FR"/>
        </w:rPr>
        <w:t>D’autre Part.</w:t>
      </w:r>
    </w:p>
    <w:p w14:paraId="631F2043" w14:textId="5265567E" w:rsidR="008A0E42" w:rsidRPr="00D77123" w:rsidRDefault="00EE7CA2" w:rsidP="00D063F8">
      <w:pPr>
        <w:pStyle w:val="Titre2"/>
        <w:rPr>
          <w:lang w:val="fr-FR"/>
        </w:rPr>
      </w:pPr>
      <w:bookmarkStart w:id="59" w:name="_Toc198204231"/>
      <w:r w:rsidRPr="00D77123">
        <w:rPr>
          <w:lang w:val="fr-FR"/>
        </w:rPr>
        <w:t>ARTICLE 1 :</w:t>
      </w:r>
      <w:r w:rsidR="00FC2655" w:rsidRPr="00D77123">
        <w:rPr>
          <w:lang w:val="fr-FR"/>
        </w:rPr>
        <w:t>Objet de la consultation :</w:t>
      </w:r>
      <w:bookmarkEnd w:id="59"/>
    </w:p>
    <w:p w14:paraId="3C258647" w14:textId="4D844D38" w:rsidR="00E7399B" w:rsidRPr="00D77123" w:rsidRDefault="00E7399B" w:rsidP="00E7399B">
      <w:pPr>
        <w:rPr>
          <w:lang w:val="fr-FR"/>
        </w:rPr>
      </w:pPr>
      <w:r w:rsidRPr="00D77123">
        <w:rPr>
          <w:bCs/>
          <w:lang w:val="fr-FR"/>
        </w:rPr>
        <w:t xml:space="preserve">Afin d’optimiser la gestion de son parc roulant et d’assurer sa bonne gestion et gouvernance, la commune </w:t>
      </w:r>
      <w:r w:rsidR="000B5CAE">
        <w:rPr>
          <w:bCs/>
          <w:lang w:val="fr-FR"/>
        </w:rPr>
        <w:t xml:space="preserve">de </w:t>
      </w:r>
      <w:r w:rsidRPr="00D77123">
        <w:rPr>
          <w:b/>
          <w:i/>
          <w:iCs/>
          <w:color w:val="FF0000"/>
          <w:lang w:val="fr-FR"/>
        </w:rPr>
        <w:t>(</w:t>
      </w:r>
      <w:r w:rsidR="00D77123">
        <w:rPr>
          <w:b/>
          <w:i/>
          <w:iCs/>
          <w:color w:val="FF0000"/>
          <w:lang w:val="fr-FR"/>
        </w:rPr>
        <w:t>insérer</w:t>
      </w:r>
      <w:r w:rsidRPr="00D77123">
        <w:rPr>
          <w:b/>
          <w:i/>
          <w:iCs/>
          <w:color w:val="FF0000"/>
          <w:lang w:val="fr-FR"/>
        </w:rPr>
        <w:t xml:space="preserve"> le nom de la commune)</w:t>
      </w:r>
      <w:r w:rsidRPr="00D77123">
        <w:rPr>
          <w:bCs/>
          <w:lang w:val="fr-FR"/>
        </w:rPr>
        <w:t xml:space="preserve"> lance une consultation pour l'acquisition d'une solution de gestion se basant sur la technologie GPS-GPRS</w:t>
      </w:r>
      <w:r w:rsidRPr="00D77123">
        <w:rPr>
          <w:lang w:val="fr-FR"/>
        </w:rPr>
        <w:t>.</w:t>
      </w:r>
    </w:p>
    <w:p w14:paraId="069D26C4" w14:textId="5239D496" w:rsidR="00E7399B" w:rsidRPr="00D77123" w:rsidRDefault="00E7399B" w:rsidP="00E7399B">
      <w:pPr>
        <w:rPr>
          <w:bCs/>
          <w:lang w:val="fr-FR"/>
        </w:rPr>
      </w:pPr>
      <w:r w:rsidRPr="00D77123">
        <w:rPr>
          <w:bCs/>
          <w:lang w:val="fr-FR"/>
        </w:rPr>
        <w:t xml:space="preserve">L’application objet de la présente consultation, doit permettre </w:t>
      </w:r>
      <w:r w:rsidR="009B4866" w:rsidRPr="00D77123">
        <w:rPr>
          <w:bCs/>
          <w:lang w:val="fr-FR"/>
        </w:rPr>
        <w:t>de :</w:t>
      </w:r>
    </w:p>
    <w:p w14:paraId="55E4DFEE" w14:textId="77777777" w:rsidR="00E7399B" w:rsidRPr="00D77123" w:rsidRDefault="00E7399B" w:rsidP="00E7399B">
      <w:pPr>
        <w:numPr>
          <w:ilvl w:val="0"/>
          <w:numId w:val="4"/>
        </w:numPr>
        <w:rPr>
          <w:rFonts w:cstheme="majorHAnsi"/>
          <w:szCs w:val="24"/>
          <w:lang w:val="fr-FR"/>
        </w:rPr>
      </w:pPr>
      <w:r w:rsidRPr="00D77123">
        <w:rPr>
          <w:rFonts w:cstheme="majorHAnsi"/>
          <w:szCs w:val="24"/>
          <w:lang w:val="fr-FR"/>
        </w:rPr>
        <w:t>Décrire l’ensemble des véhicules équipés par GPS (numéro d’immatriculation, marque, type, type d’affectation, dernière affectation, kilométrage actuel, type de carburant, niveau de carburant, consommation moyenne de carburant, etc.)</w:t>
      </w:r>
    </w:p>
    <w:p w14:paraId="486F862D" w14:textId="77777777" w:rsidR="00E7399B" w:rsidRPr="00D77123" w:rsidRDefault="00E7399B" w:rsidP="00E7399B">
      <w:pPr>
        <w:numPr>
          <w:ilvl w:val="0"/>
          <w:numId w:val="4"/>
        </w:numPr>
        <w:rPr>
          <w:rFonts w:cstheme="majorHAnsi"/>
          <w:szCs w:val="24"/>
          <w:lang w:val="fr-FR"/>
        </w:rPr>
      </w:pPr>
      <w:r w:rsidRPr="00D77123">
        <w:rPr>
          <w:rFonts w:cstheme="majorHAnsi"/>
          <w:szCs w:val="24"/>
          <w:lang w:val="fr-FR"/>
        </w:rPr>
        <w:t>Fournir les données relatives à l’exploitation en temps réel: adresse exacte de localisation</w:t>
      </w:r>
      <w:r w:rsidR="001F2CA0" w:rsidRPr="00D77123">
        <w:rPr>
          <w:rFonts w:cstheme="majorHAnsi"/>
          <w:szCs w:val="24"/>
          <w:lang w:val="fr-FR"/>
        </w:rPr>
        <w:t xml:space="preserve"> sur une carte géographique</w:t>
      </w:r>
      <w:r w:rsidRPr="00D77123">
        <w:rPr>
          <w:rFonts w:cstheme="majorHAnsi"/>
          <w:szCs w:val="24"/>
          <w:lang w:val="fr-FR"/>
        </w:rPr>
        <w:t>, conducteur de véhicule, vitesse, etc.</w:t>
      </w:r>
    </w:p>
    <w:p w14:paraId="797B4895" w14:textId="77777777" w:rsidR="00E7399B" w:rsidRPr="00D77123" w:rsidRDefault="00E7399B" w:rsidP="00E7399B">
      <w:pPr>
        <w:numPr>
          <w:ilvl w:val="0"/>
          <w:numId w:val="4"/>
        </w:numPr>
        <w:rPr>
          <w:rFonts w:cstheme="majorHAnsi"/>
          <w:szCs w:val="24"/>
          <w:lang w:val="fr-FR"/>
        </w:rPr>
      </w:pPr>
      <w:r w:rsidRPr="00D77123">
        <w:rPr>
          <w:rFonts w:cstheme="majorHAnsi"/>
          <w:szCs w:val="24"/>
          <w:lang w:val="fr-FR"/>
        </w:rPr>
        <w:t>Etablir des statistiques et des rapports de trajets détaillés suivant les périodes sollicitées.</w:t>
      </w:r>
    </w:p>
    <w:p w14:paraId="099C6CF9" w14:textId="67932ECA" w:rsidR="00E7399B" w:rsidRPr="00D77123" w:rsidRDefault="00E7399B" w:rsidP="00E7399B">
      <w:pPr>
        <w:numPr>
          <w:ilvl w:val="0"/>
          <w:numId w:val="4"/>
        </w:numPr>
        <w:rPr>
          <w:rFonts w:cstheme="majorHAnsi"/>
          <w:szCs w:val="24"/>
          <w:lang w:val="fr-FR"/>
        </w:rPr>
      </w:pPr>
      <w:r w:rsidRPr="00D77123">
        <w:rPr>
          <w:rFonts w:cstheme="majorHAnsi"/>
          <w:szCs w:val="24"/>
          <w:lang w:val="fr-FR"/>
        </w:rPr>
        <w:t xml:space="preserve">Mettre en place un système d’alerte par </w:t>
      </w:r>
      <w:r w:rsidR="00887E7B" w:rsidRPr="00D77123">
        <w:rPr>
          <w:rFonts w:cstheme="majorHAnsi"/>
          <w:szCs w:val="24"/>
          <w:lang w:val="fr-FR"/>
        </w:rPr>
        <w:t>e-</w:t>
      </w:r>
      <w:r w:rsidRPr="00D77123">
        <w:rPr>
          <w:rFonts w:cstheme="majorHAnsi"/>
          <w:szCs w:val="24"/>
          <w:lang w:val="fr-FR"/>
        </w:rPr>
        <w:t>mail et par SMS pour les événements pertinents et prédéfinis par</w:t>
      </w:r>
      <w:r w:rsidR="000B5CAE">
        <w:rPr>
          <w:rFonts w:cstheme="majorHAnsi"/>
          <w:szCs w:val="24"/>
          <w:lang w:val="fr-FR"/>
        </w:rPr>
        <w:t xml:space="preserve"> </w:t>
      </w:r>
      <w:r w:rsidRPr="00D77123">
        <w:rPr>
          <w:rFonts w:cstheme="majorHAnsi"/>
          <w:szCs w:val="24"/>
          <w:lang w:val="fr-FR"/>
        </w:rPr>
        <w:t>le gestionnaire de l’application.</w:t>
      </w:r>
    </w:p>
    <w:p w14:paraId="510D5536" w14:textId="2A20B46C" w:rsidR="00E7399B" w:rsidRPr="00D77123" w:rsidRDefault="00E7399B" w:rsidP="00E7399B">
      <w:pPr>
        <w:numPr>
          <w:ilvl w:val="0"/>
          <w:numId w:val="4"/>
        </w:numPr>
        <w:rPr>
          <w:rFonts w:cstheme="majorHAnsi"/>
          <w:szCs w:val="24"/>
          <w:lang w:val="fr-FR"/>
        </w:rPr>
      </w:pPr>
      <w:r w:rsidRPr="00D77123">
        <w:rPr>
          <w:rFonts w:cstheme="majorHAnsi"/>
          <w:szCs w:val="24"/>
          <w:lang w:val="fr-FR"/>
        </w:rPr>
        <w:t>Permettre la gestion de son parc roulant permettant la saisie détaillée des caractéristiques des véhicules ainsi que de tous les frais normalement encourus pour un véhicule de la flotte. A partir de ces données</w:t>
      </w:r>
      <w:r w:rsidR="008F04B4" w:rsidRPr="00D77123">
        <w:rPr>
          <w:rFonts w:cstheme="majorHAnsi"/>
          <w:szCs w:val="24"/>
          <w:lang w:val="fr-FR"/>
        </w:rPr>
        <w:t>,</w:t>
      </w:r>
      <w:r w:rsidRPr="00D77123">
        <w:rPr>
          <w:rFonts w:cstheme="majorHAnsi"/>
          <w:szCs w:val="24"/>
          <w:lang w:val="fr-FR"/>
        </w:rPr>
        <w:t xml:space="preserve"> l'application peut générer des rapports et des graphiques de consommation et de dépenses.</w:t>
      </w:r>
    </w:p>
    <w:p w14:paraId="078AE0C5" w14:textId="0098CEF2" w:rsidR="00E7399B" w:rsidRPr="00D77123" w:rsidRDefault="00E7399B" w:rsidP="008F04B4">
      <w:pPr>
        <w:numPr>
          <w:ilvl w:val="0"/>
          <w:numId w:val="4"/>
        </w:numPr>
        <w:rPr>
          <w:rFonts w:cstheme="majorHAnsi"/>
          <w:szCs w:val="24"/>
          <w:lang w:val="fr-FR"/>
        </w:rPr>
      </w:pPr>
      <w:r w:rsidRPr="00D77123">
        <w:rPr>
          <w:rFonts w:cstheme="majorHAnsi"/>
          <w:szCs w:val="24"/>
          <w:lang w:val="fr-FR"/>
        </w:rPr>
        <w:t xml:space="preserve">Permettre la gestion du carburant (détection et quantification des ravitaillements et des siphonages, suivi de la consommation). </w:t>
      </w:r>
      <w:r w:rsidRPr="00D77123">
        <w:rPr>
          <w:rFonts w:cstheme="majorHAnsi"/>
          <w:b/>
          <w:bCs/>
          <w:szCs w:val="24"/>
          <w:u w:val="single"/>
          <w:lang w:val="fr-FR"/>
        </w:rPr>
        <w:t xml:space="preserve">Les Capteurs utilisés pour la mesure du carburant ne doivent pas avoir </w:t>
      </w:r>
      <w:r w:rsidR="008F04B4" w:rsidRPr="00D77123">
        <w:rPr>
          <w:rFonts w:cstheme="majorHAnsi"/>
          <w:b/>
          <w:bCs/>
          <w:szCs w:val="24"/>
          <w:u w:val="single"/>
          <w:lang w:val="fr-FR"/>
        </w:rPr>
        <w:t>d’</w:t>
      </w:r>
      <w:r w:rsidRPr="00D77123">
        <w:rPr>
          <w:rFonts w:cstheme="majorHAnsi"/>
          <w:b/>
          <w:bCs/>
          <w:szCs w:val="24"/>
          <w:u w:val="single"/>
          <w:lang w:val="fr-FR"/>
        </w:rPr>
        <w:t>impact</w:t>
      </w:r>
      <w:r w:rsidR="008F04B4" w:rsidRPr="00D77123">
        <w:rPr>
          <w:rFonts w:cstheme="majorHAnsi"/>
          <w:b/>
          <w:bCs/>
          <w:szCs w:val="24"/>
          <w:u w:val="single"/>
          <w:lang w:val="fr-FR"/>
        </w:rPr>
        <w:t>s</w:t>
      </w:r>
      <w:r w:rsidRPr="00D77123">
        <w:rPr>
          <w:rFonts w:cstheme="majorHAnsi"/>
          <w:b/>
          <w:bCs/>
          <w:szCs w:val="24"/>
          <w:u w:val="single"/>
          <w:lang w:val="fr-FR"/>
        </w:rPr>
        <w:t xml:space="preserve"> sur la garantie d</w:t>
      </w:r>
      <w:r w:rsidR="008F04B4" w:rsidRPr="00D77123">
        <w:rPr>
          <w:rFonts w:cstheme="majorHAnsi"/>
          <w:b/>
          <w:bCs/>
          <w:szCs w:val="24"/>
          <w:u w:val="single"/>
          <w:lang w:val="fr-FR"/>
        </w:rPr>
        <w:t>es</w:t>
      </w:r>
      <w:r w:rsidRPr="00D77123">
        <w:rPr>
          <w:rFonts w:cstheme="majorHAnsi"/>
          <w:b/>
          <w:bCs/>
          <w:szCs w:val="24"/>
          <w:u w:val="single"/>
          <w:lang w:val="fr-FR"/>
        </w:rPr>
        <w:t xml:space="preserve"> véhicule</w:t>
      </w:r>
      <w:r w:rsidR="008F04B4" w:rsidRPr="00D77123">
        <w:rPr>
          <w:rFonts w:cstheme="majorHAnsi"/>
          <w:b/>
          <w:bCs/>
          <w:szCs w:val="24"/>
          <w:u w:val="single"/>
          <w:lang w:val="fr-FR"/>
        </w:rPr>
        <w:t>s</w:t>
      </w:r>
      <w:r w:rsidRPr="00D77123">
        <w:rPr>
          <w:rFonts w:cstheme="majorHAnsi"/>
          <w:b/>
          <w:bCs/>
          <w:szCs w:val="24"/>
          <w:u w:val="single"/>
          <w:lang w:val="fr-FR"/>
        </w:rPr>
        <w:t>, donc aucune modification; ni intervention sur le calculateur n’est permise</w:t>
      </w:r>
      <w:r w:rsidRPr="00D77123">
        <w:rPr>
          <w:rFonts w:cstheme="majorHAnsi"/>
          <w:szCs w:val="24"/>
          <w:lang w:val="fr-FR"/>
        </w:rPr>
        <w:t>.</w:t>
      </w:r>
    </w:p>
    <w:p w14:paraId="75DDAB79" w14:textId="5D59A23D" w:rsidR="00E7399B" w:rsidRPr="00D77123" w:rsidRDefault="00E7399B" w:rsidP="00E7399B">
      <w:pPr>
        <w:numPr>
          <w:ilvl w:val="0"/>
          <w:numId w:val="4"/>
        </w:numPr>
        <w:rPr>
          <w:rFonts w:cstheme="majorHAnsi"/>
          <w:szCs w:val="24"/>
          <w:lang w:val="fr-FR"/>
        </w:rPr>
      </w:pPr>
      <w:r w:rsidRPr="00D77123">
        <w:rPr>
          <w:rFonts w:cstheme="majorHAnsi"/>
          <w:szCs w:val="24"/>
          <w:lang w:val="fr-FR"/>
        </w:rPr>
        <w:t>Le système de navigation et de communication interactive (avec un module intégra</w:t>
      </w:r>
      <w:r w:rsidR="008F04B4" w:rsidRPr="00D77123">
        <w:rPr>
          <w:rFonts w:cstheme="majorHAnsi"/>
          <w:szCs w:val="24"/>
          <w:lang w:val="fr-FR"/>
        </w:rPr>
        <w:t>nt de gestion de flotte en back-</w:t>
      </w:r>
      <w:r w:rsidRPr="00D77123">
        <w:rPr>
          <w:rFonts w:cstheme="majorHAnsi"/>
          <w:szCs w:val="24"/>
          <w:lang w:val="fr-FR"/>
        </w:rPr>
        <w:t xml:space="preserve">office pour les agents), qui doit être sous forme d’un écran à fixation sur </w:t>
      </w:r>
      <w:r w:rsidR="008F04B4" w:rsidRPr="00D77123">
        <w:rPr>
          <w:rFonts w:cstheme="majorHAnsi"/>
          <w:szCs w:val="24"/>
          <w:lang w:val="fr-FR"/>
        </w:rPr>
        <w:t xml:space="preserve">le </w:t>
      </w:r>
      <w:r w:rsidRPr="00D77123">
        <w:rPr>
          <w:rFonts w:cstheme="majorHAnsi"/>
          <w:szCs w:val="24"/>
          <w:lang w:val="fr-FR"/>
        </w:rPr>
        <w:t xml:space="preserve">tableau de bord ou </w:t>
      </w:r>
      <w:r w:rsidR="008F04B4" w:rsidRPr="00D77123">
        <w:rPr>
          <w:rFonts w:cstheme="majorHAnsi"/>
          <w:szCs w:val="24"/>
          <w:lang w:val="fr-FR"/>
        </w:rPr>
        <w:t xml:space="preserve">le </w:t>
      </w:r>
      <w:r w:rsidRPr="00D77123">
        <w:rPr>
          <w:rFonts w:cstheme="majorHAnsi"/>
          <w:szCs w:val="24"/>
          <w:lang w:val="fr-FR"/>
        </w:rPr>
        <w:t>pare-brise.</w:t>
      </w:r>
    </w:p>
    <w:p w14:paraId="54082CDA" w14:textId="77777777" w:rsidR="00E7399B" w:rsidRPr="00D77123" w:rsidRDefault="00E7399B" w:rsidP="00AE2F83">
      <w:pPr>
        <w:numPr>
          <w:ilvl w:val="1"/>
          <w:numId w:val="4"/>
        </w:numPr>
        <w:rPr>
          <w:rFonts w:cstheme="majorHAnsi"/>
          <w:szCs w:val="24"/>
          <w:lang w:val="fr-FR"/>
        </w:rPr>
      </w:pPr>
      <w:r w:rsidRPr="00D77123">
        <w:rPr>
          <w:rFonts w:cstheme="majorHAnsi"/>
          <w:szCs w:val="24"/>
          <w:lang w:val="fr-FR"/>
        </w:rPr>
        <w:t>Ce module doit supporter des applications à installer ultérieurement et doit communiquer avec le système central via le module GPS/GPRS installé.</w:t>
      </w:r>
    </w:p>
    <w:p w14:paraId="58AD969D" w14:textId="77777777" w:rsidR="00E7399B" w:rsidRDefault="00E7399B" w:rsidP="00AE2F83">
      <w:pPr>
        <w:numPr>
          <w:ilvl w:val="1"/>
          <w:numId w:val="4"/>
        </w:numPr>
        <w:rPr>
          <w:rFonts w:cstheme="majorHAnsi"/>
          <w:szCs w:val="24"/>
          <w:lang w:val="fr-FR"/>
        </w:rPr>
      </w:pPr>
      <w:r w:rsidRPr="00D77123">
        <w:rPr>
          <w:rFonts w:cstheme="majorHAnsi"/>
          <w:szCs w:val="24"/>
          <w:lang w:val="fr-FR"/>
        </w:rPr>
        <w:t xml:space="preserve">Il est à noter que cette application de gestion de flotte doit utiliser des technologies innovantes, doit être </w:t>
      </w:r>
      <w:r w:rsidRPr="00D77123">
        <w:rPr>
          <w:rFonts w:cstheme="majorHAnsi"/>
          <w:b/>
          <w:bCs/>
          <w:szCs w:val="24"/>
          <w:u w:val="single"/>
          <w:lang w:val="fr-FR"/>
        </w:rPr>
        <w:t>extensible et évolutive</w:t>
      </w:r>
      <w:r w:rsidRPr="00D77123">
        <w:rPr>
          <w:rFonts w:cstheme="majorHAnsi"/>
          <w:szCs w:val="24"/>
          <w:lang w:val="fr-FR"/>
        </w:rPr>
        <w:t xml:space="preserve"> (mise à jour des fonctionnalités en fonction des besoins).</w:t>
      </w:r>
    </w:p>
    <w:p w14:paraId="3E435B9D" w14:textId="77777777" w:rsidR="000820DC" w:rsidRDefault="000820DC" w:rsidP="000820DC">
      <w:pPr>
        <w:ind w:left="2148" w:firstLine="0"/>
        <w:rPr>
          <w:rFonts w:cstheme="majorHAnsi"/>
          <w:szCs w:val="24"/>
          <w:lang w:val="fr-FR"/>
        </w:rPr>
      </w:pPr>
    </w:p>
    <w:p w14:paraId="0A5586CA" w14:textId="77777777" w:rsidR="000820DC" w:rsidRPr="007800E6" w:rsidRDefault="000820DC" w:rsidP="000820DC">
      <w:pPr>
        <w:pStyle w:val="Paragraphedeliste"/>
        <w:ind w:left="1428" w:firstLine="0"/>
        <w:rPr>
          <w:rFonts w:cstheme="majorHAnsi"/>
          <w:b/>
          <w:bCs/>
          <w:szCs w:val="24"/>
          <w:lang w:val="fr-FR"/>
        </w:rPr>
      </w:pPr>
    </w:p>
    <w:p w14:paraId="5FBEF365" w14:textId="32509C03" w:rsidR="00E15F34" w:rsidRPr="00981BFC" w:rsidRDefault="00E15F34" w:rsidP="00E15F34">
      <w:pPr>
        <w:numPr>
          <w:ilvl w:val="0"/>
          <w:numId w:val="4"/>
        </w:numPr>
        <w:rPr>
          <w:rFonts w:cstheme="majorHAnsi"/>
          <w:szCs w:val="24"/>
          <w:lang w:val="fr-FR"/>
        </w:rPr>
      </w:pPr>
      <w:r w:rsidRPr="00981BFC">
        <w:rPr>
          <w:rFonts w:cstheme="majorHAnsi"/>
          <w:szCs w:val="24"/>
          <w:lang w:val="fr-FR"/>
        </w:rPr>
        <w:t xml:space="preserve">Le Centre National de la Cartographie et de la Télédétection (CNCT) devra approuver la conformité technique de la solution SIG (application) proposée par le </w:t>
      </w:r>
      <w:r w:rsidR="00D1141C" w:rsidRPr="00981BFC">
        <w:rPr>
          <w:rFonts w:cstheme="majorHAnsi"/>
          <w:szCs w:val="24"/>
          <w:lang w:val="fr-FR"/>
        </w:rPr>
        <w:t>soumissionnaire, et</w:t>
      </w:r>
      <w:r w:rsidRPr="00981BFC">
        <w:rPr>
          <w:rFonts w:cstheme="majorHAnsi"/>
          <w:szCs w:val="24"/>
          <w:lang w:val="fr-FR"/>
        </w:rPr>
        <w:t xml:space="preserve"> ce conformément à la loi n° 2009-24 du 11 mai </w:t>
      </w:r>
      <w:r w:rsidR="00D1141C" w:rsidRPr="00981BFC">
        <w:rPr>
          <w:rFonts w:cstheme="majorHAnsi"/>
          <w:szCs w:val="24"/>
          <w:lang w:val="fr-FR"/>
        </w:rPr>
        <w:t>2009 »</w:t>
      </w:r>
      <w:r w:rsidRPr="00981BFC">
        <w:rPr>
          <w:rFonts w:cstheme="majorHAnsi"/>
          <w:szCs w:val="24"/>
          <w:lang w:val="fr-FR"/>
        </w:rPr>
        <w:t xml:space="preserve">.  Les frais de cette opération sont mentionnés dans l’Arrêté du Ministre de la Défense National du 22 juillet 2016 fixant les tarifs des prestations du Centre National de la Cartographie et de la Télédétection. Un rapport de contrôle qualité conforme </w:t>
      </w:r>
      <w:r w:rsidR="00075A2D" w:rsidRPr="00981BFC">
        <w:rPr>
          <w:rFonts w:cstheme="majorHAnsi"/>
          <w:szCs w:val="24"/>
          <w:lang w:val="fr-FR"/>
        </w:rPr>
        <w:t>sera établi</w:t>
      </w:r>
      <w:r w:rsidRPr="00981BFC">
        <w:rPr>
          <w:rFonts w:cstheme="majorHAnsi"/>
          <w:szCs w:val="24"/>
          <w:lang w:val="fr-FR"/>
        </w:rPr>
        <w:t xml:space="preserve"> par le CNCT à cet effet. </w:t>
      </w:r>
    </w:p>
    <w:p w14:paraId="74C2FF3F" w14:textId="77777777" w:rsidR="006F5203" w:rsidRPr="00981BFC" w:rsidRDefault="006F5203" w:rsidP="006F2D63">
      <w:pPr>
        <w:pStyle w:val="Paragraphedeliste"/>
        <w:rPr>
          <w:b/>
          <w:bCs/>
          <w:lang w:val="fr-CA"/>
        </w:rPr>
      </w:pPr>
    </w:p>
    <w:p w14:paraId="0A988F64" w14:textId="6A3B63C4" w:rsidR="00DD1188" w:rsidRPr="00981BFC" w:rsidRDefault="00946DA6" w:rsidP="00E15F34">
      <w:pPr>
        <w:numPr>
          <w:ilvl w:val="0"/>
          <w:numId w:val="4"/>
        </w:numPr>
        <w:rPr>
          <w:rFonts w:cstheme="majorHAnsi"/>
          <w:szCs w:val="24"/>
          <w:lang w:val="fr-FR"/>
        </w:rPr>
      </w:pPr>
      <w:r w:rsidRPr="00981BFC">
        <w:rPr>
          <w:rFonts w:cstheme="majorHAnsi"/>
          <w:szCs w:val="24"/>
          <w:lang w:val="fr-FR"/>
        </w:rPr>
        <w:t>A la fin de la période contractuelle</w:t>
      </w:r>
      <w:r w:rsidR="00862C61" w:rsidRPr="00981BFC">
        <w:rPr>
          <w:rFonts w:cstheme="majorHAnsi"/>
          <w:szCs w:val="24"/>
          <w:lang w:val="fr-FR"/>
        </w:rPr>
        <w:t xml:space="preserve"> d’exploitation de la solution SIG, entre la commune et le soumissionnaire</w:t>
      </w:r>
      <w:r w:rsidR="00DD1188" w:rsidRPr="00981BFC">
        <w:rPr>
          <w:rFonts w:cstheme="majorHAnsi"/>
          <w:szCs w:val="24"/>
          <w:lang w:val="fr-FR"/>
        </w:rPr>
        <w:t> :</w:t>
      </w:r>
      <w:r w:rsidRPr="00981BFC">
        <w:rPr>
          <w:rFonts w:cstheme="majorHAnsi"/>
          <w:szCs w:val="24"/>
          <w:lang w:val="fr-FR"/>
        </w:rPr>
        <w:t xml:space="preserve"> </w:t>
      </w:r>
    </w:p>
    <w:p w14:paraId="4956824F" w14:textId="1C3FCAD1" w:rsidR="00862C61" w:rsidRPr="00981BFC" w:rsidRDefault="00862C61" w:rsidP="00E15F34">
      <w:pPr>
        <w:pStyle w:val="Paragraphedeliste"/>
        <w:numPr>
          <w:ilvl w:val="0"/>
          <w:numId w:val="48"/>
        </w:numPr>
        <w:tabs>
          <w:tab w:val="left" w:pos="2429"/>
        </w:tabs>
        <w:spacing w:before="0" w:after="0" w:line="276" w:lineRule="auto"/>
        <w:rPr>
          <w:rFonts w:cstheme="majorHAnsi"/>
          <w:szCs w:val="24"/>
          <w:lang w:val="fr-FR"/>
        </w:rPr>
      </w:pPr>
      <w:r w:rsidRPr="00981BFC">
        <w:rPr>
          <w:rFonts w:cstheme="majorHAnsi"/>
          <w:szCs w:val="24"/>
          <w:lang w:val="fr-FR"/>
        </w:rPr>
        <w:t xml:space="preserve">Le soumissionnaire </w:t>
      </w:r>
      <w:r w:rsidR="00E15F34" w:rsidRPr="00981BFC">
        <w:rPr>
          <w:rFonts w:cstheme="majorHAnsi"/>
          <w:szCs w:val="24"/>
          <w:lang w:val="fr-FR"/>
        </w:rPr>
        <w:t>devra</w:t>
      </w:r>
      <w:r w:rsidRPr="00981BFC">
        <w:rPr>
          <w:rFonts w:cstheme="majorHAnsi"/>
          <w:szCs w:val="24"/>
          <w:lang w:val="fr-FR"/>
        </w:rPr>
        <w:t xml:space="preserve"> fournir à la commune le backup intégral de la solution de suivi de flotte</w:t>
      </w:r>
      <w:r w:rsidR="00E15F34" w:rsidRPr="00981BFC">
        <w:rPr>
          <w:rFonts w:cstheme="majorHAnsi"/>
          <w:szCs w:val="24"/>
          <w:lang w:val="fr-FR"/>
        </w:rPr>
        <w:t>.</w:t>
      </w:r>
    </w:p>
    <w:p w14:paraId="1E83D745" w14:textId="23916C2E" w:rsidR="00DD1188" w:rsidRPr="00981BFC" w:rsidRDefault="00DD1188" w:rsidP="00E15F34">
      <w:pPr>
        <w:pStyle w:val="Paragraphedeliste"/>
        <w:numPr>
          <w:ilvl w:val="0"/>
          <w:numId w:val="48"/>
        </w:numPr>
        <w:spacing w:before="0" w:after="0" w:line="276" w:lineRule="auto"/>
        <w:contextualSpacing w:val="0"/>
        <w:rPr>
          <w:rFonts w:cstheme="majorHAnsi"/>
          <w:szCs w:val="24"/>
          <w:lang w:val="fr-FR"/>
        </w:rPr>
      </w:pPr>
      <w:r w:rsidRPr="00981BFC">
        <w:rPr>
          <w:rFonts w:cstheme="majorHAnsi"/>
          <w:szCs w:val="24"/>
          <w:lang w:val="fr-FR"/>
        </w:rPr>
        <w:t>L</w:t>
      </w:r>
      <w:r w:rsidR="00946DA6" w:rsidRPr="00981BFC">
        <w:rPr>
          <w:rFonts w:cstheme="majorHAnsi"/>
          <w:szCs w:val="24"/>
          <w:lang w:val="fr-FR"/>
        </w:rPr>
        <w:t xml:space="preserve">a commune </w:t>
      </w:r>
      <w:r w:rsidR="00E15F34" w:rsidRPr="00981BFC">
        <w:rPr>
          <w:rFonts w:cstheme="majorHAnsi"/>
          <w:szCs w:val="24"/>
          <w:lang w:val="fr-FR"/>
        </w:rPr>
        <w:t>devra</w:t>
      </w:r>
      <w:r w:rsidR="00946DA6" w:rsidRPr="00981BFC">
        <w:rPr>
          <w:rFonts w:cstheme="majorHAnsi"/>
          <w:szCs w:val="24"/>
          <w:lang w:val="fr-FR"/>
        </w:rPr>
        <w:t xml:space="preserve"> migrer vers la solution du Centre National de la Cartographie et de la Télédétection (CNCT), conformément à l’article 2 (nouveau) de la loi 2009-24 du 11 mai 2009 et </w:t>
      </w:r>
      <w:r w:rsidR="00E15F34" w:rsidRPr="00981BFC">
        <w:rPr>
          <w:rFonts w:cstheme="majorHAnsi"/>
          <w:szCs w:val="24"/>
          <w:lang w:val="fr-FR"/>
        </w:rPr>
        <w:t xml:space="preserve">ce </w:t>
      </w:r>
      <w:r w:rsidR="00946DA6" w:rsidRPr="00981BFC">
        <w:rPr>
          <w:rFonts w:cstheme="majorHAnsi"/>
          <w:szCs w:val="24"/>
          <w:lang w:val="fr-FR"/>
        </w:rPr>
        <w:t>à titre onéreux</w:t>
      </w:r>
      <w:r w:rsidRPr="00981BFC">
        <w:rPr>
          <w:rFonts w:cstheme="majorHAnsi"/>
          <w:szCs w:val="24"/>
          <w:lang w:val="fr-FR"/>
        </w:rPr>
        <w:t xml:space="preserve">, et hors contrat de maintenance. </w:t>
      </w:r>
    </w:p>
    <w:p w14:paraId="6B50CE3D" w14:textId="6902EEF1" w:rsidR="00946DA6" w:rsidRPr="00981BFC" w:rsidRDefault="00DD1188" w:rsidP="00E15F34">
      <w:pPr>
        <w:pStyle w:val="Paragraphedeliste"/>
        <w:numPr>
          <w:ilvl w:val="0"/>
          <w:numId w:val="48"/>
        </w:numPr>
        <w:spacing w:before="0" w:after="0" w:line="276" w:lineRule="auto"/>
        <w:contextualSpacing w:val="0"/>
        <w:rPr>
          <w:rFonts w:cstheme="majorHAnsi"/>
          <w:szCs w:val="24"/>
          <w:lang w:val="fr-FR"/>
        </w:rPr>
      </w:pPr>
      <w:r w:rsidRPr="00981BFC">
        <w:rPr>
          <w:rFonts w:cstheme="majorHAnsi"/>
          <w:szCs w:val="24"/>
          <w:lang w:val="fr-FR"/>
        </w:rPr>
        <w:t xml:space="preserve">La commune </w:t>
      </w:r>
      <w:r w:rsidR="00E15F34" w:rsidRPr="00981BFC">
        <w:rPr>
          <w:rFonts w:cstheme="majorHAnsi"/>
          <w:szCs w:val="24"/>
          <w:lang w:val="fr-FR"/>
        </w:rPr>
        <w:t>devra</w:t>
      </w:r>
      <w:r w:rsidRPr="00981BFC">
        <w:rPr>
          <w:rFonts w:cstheme="majorHAnsi"/>
          <w:szCs w:val="24"/>
          <w:lang w:val="fr-FR"/>
        </w:rPr>
        <w:t xml:space="preserve"> préparer le matériel nécessaire pour héberger en local la solution de gestion de flotte avant la migration vers la solution du Centre National de la Cartographie et de la Télédétection (CNCT).</w:t>
      </w:r>
    </w:p>
    <w:p w14:paraId="62994B8A" w14:textId="77777777" w:rsidR="007800E6" w:rsidRPr="007800E6" w:rsidRDefault="007800E6" w:rsidP="006F2D63">
      <w:pPr>
        <w:pStyle w:val="Paragraphedeliste"/>
        <w:rPr>
          <w:rFonts w:ascii="Calibri" w:hAnsi="Calibri" w:cs="Calibri"/>
          <w:b/>
          <w:bCs/>
          <w:szCs w:val="22"/>
          <w:lang w:val="fr-CA" w:eastAsia="en-US"/>
        </w:rPr>
      </w:pPr>
    </w:p>
    <w:p w14:paraId="1677E2B3" w14:textId="7E62BD58" w:rsidR="008A0E42" w:rsidRPr="00D77123" w:rsidRDefault="00EE7CA2" w:rsidP="00D063F8">
      <w:pPr>
        <w:pStyle w:val="Titre2"/>
        <w:rPr>
          <w:lang w:val="fr-FR"/>
        </w:rPr>
      </w:pPr>
      <w:bookmarkStart w:id="60" w:name="_Toc198204232"/>
      <w:r w:rsidRPr="00D77123">
        <w:rPr>
          <w:lang w:val="fr-FR"/>
        </w:rPr>
        <w:t xml:space="preserve">ARTICLE 2 : </w:t>
      </w:r>
      <w:r w:rsidR="00FC2655" w:rsidRPr="00D77123">
        <w:rPr>
          <w:lang w:val="fr-FR"/>
        </w:rPr>
        <w:t>Cadre réglementaire</w:t>
      </w:r>
      <w:bookmarkEnd w:id="60"/>
    </w:p>
    <w:p w14:paraId="1040A274" w14:textId="77777777" w:rsidR="0093186B" w:rsidRPr="00D77123" w:rsidRDefault="00FC2655" w:rsidP="0060376D">
      <w:pPr>
        <w:ind w:firstLine="708"/>
        <w:rPr>
          <w:rFonts w:cstheme="majorHAnsi"/>
          <w:lang w:val="fr-FR"/>
        </w:rPr>
      </w:pPr>
      <w:r w:rsidRPr="00D77123">
        <w:rPr>
          <w:rFonts w:cstheme="majorHAnsi"/>
          <w:szCs w:val="24"/>
          <w:lang w:val="fr-FR"/>
        </w:rPr>
        <w:t>La présente</w:t>
      </w:r>
      <w:r w:rsidR="00E7399B" w:rsidRPr="00D77123">
        <w:rPr>
          <w:rFonts w:cstheme="majorHAnsi"/>
          <w:szCs w:val="24"/>
          <w:lang w:val="fr-FR"/>
        </w:rPr>
        <w:t xml:space="preserve"> </w:t>
      </w:r>
      <w:r w:rsidRPr="00D77123">
        <w:rPr>
          <w:rFonts w:cstheme="majorHAnsi"/>
          <w:szCs w:val="24"/>
          <w:lang w:val="fr-FR"/>
        </w:rPr>
        <w:t>consultation est soumise à l'ensemble des textes législatifs, administratifs et techniques en vigueur en Tunisie et notamment :</w:t>
      </w:r>
    </w:p>
    <w:p w14:paraId="1AA5032D" w14:textId="77777777" w:rsidR="00AE2F83" w:rsidRPr="00D77123" w:rsidRDefault="00AE2F83" w:rsidP="00AE2F83">
      <w:pPr>
        <w:pStyle w:val="Paragraphedeliste"/>
        <w:numPr>
          <w:ilvl w:val="0"/>
          <w:numId w:val="4"/>
        </w:numPr>
        <w:spacing w:before="0"/>
        <w:contextualSpacing w:val="0"/>
        <w:jc w:val="lowKashida"/>
        <w:rPr>
          <w:lang w:val="fr-FR"/>
        </w:rPr>
      </w:pPr>
      <w:r w:rsidRPr="00D77123">
        <w:rPr>
          <w:lang w:val="fr-FR"/>
        </w:rPr>
        <w:t>Les Directives pour la Passation des Marchés de Prestations de Conseils, Travaux de Génie Civil, Installations, Fournitures et Services Divers dans la Coopération financière avec des Pays Partenaires (version janvier 2019). Téléchargeables à partir du lien : https://www.kfw-entwicklungsbank.de/International-financing/KfW-Development-Bank/Publications-Videos/Publication-series/Guidelines-and-contracts/</w:t>
      </w:r>
    </w:p>
    <w:p w14:paraId="47779051" w14:textId="2B6E82EC" w:rsidR="0093186B" w:rsidRPr="00D77123" w:rsidRDefault="009B4866" w:rsidP="00D043A6">
      <w:pPr>
        <w:numPr>
          <w:ilvl w:val="0"/>
          <w:numId w:val="4"/>
        </w:numPr>
        <w:rPr>
          <w:rFonts w:cstheme="majorHAnsi"/>
          <w:lang w:val="fr-FR"/>
        </w:rPr>
      </w:pPr>
      <w:r w:rsidRPr="00D77123">
        <w:rPr>
          <w:rFonts w:cstheme="majorHAnsi"/>
          <w:lang w:val="fr-FR"/>
        </w:rPr>
        <w:t>À</w:t>
      </w:r>
      <w:r w:rsidR="00FC2655" w:rsidRPr="00D77123">
        <w:rPr>
          <w:rFonts w:cstheme="majorHAnsi"/>
          <w:lang w:val="fr-FR"/>
        </w:rPr>
        <w:t xml:space="preserve"> toute réglementation régissant les domaines social, sanitaire et </w:t>
      </w:r>
      <w:r w:rsidRPr="00D77123">
        <w:rPr>
          <w:rFonts w:cstheme="majorHAnsi"/>
          <w:lang w:val="fr-FR"/>
        </w:rPr>
        <w:t>fiscal ;</w:t>
      </w:r>
    </w:p>
    <w:p w14:paraId="50E84B64" w14:textId="0D72F5C2" w:rsidR="00F8070C" w:rsidRPr="00D77123" w:rsidRDefault="009B4866" w:rsidP="008F04B4">
      <w:pPr>
        <w:numPr>
          <w:ilvl w:val="0"/>
          <w:numId w:val="4"/>
        </w:numPr>
        <w:rPr>
          <w:rFonts w:cstheme="majorHAnsi"/>
          <w:color w:val="666666"/>
          <w:lang w:val="fr-FR"/>
        </w:rPr>
      </w:pPr>
      <w:r w:rsidRPr="00D77123">
        <w:rPr>
          <w:rFonts w:cstheme="majorHAnsi"/>
          <w:lang w:val="fr-FR"/>
        </w:rPr>
        <w:t>Aux</w:t>
      </w:r>
      <w:r w:rsidR="0093186B" w:rsidRPr="00D77123">
        <w:rPr>
          <w:rFonts w:cstheme="majorHAnsi"/>
          <w:lang w:val="fr-FR"/>
        </w:rPr>
        <w:t xml:space="preserve"> règles de l'Art et aux normes </w:t>
      </w:r>
      <w:r w:rsidR="00F8070C" w:rsidRPr="00D77123">
        <w:rPr>
          <w:rFonts w:cstheme="majorHAnsi"/>
          <w:lang w:val="fr-FR"/>
        </w:rPr>
        <w:t xml:space="preserve">et conventions </w:t>
      </w:r>
      <w:r w:rsidR="0093186B" w:rsidRPr="00D77123">
        <w:rPr>
          <w:rFonts w:cstheme="majorHAnsi"/>
          <w:lang w:val="fr-FR"/>
        </w:rPr>
        <w:t>en vigueur</w:t>
      </w:r>
      <w:r w:rsidR="007654DF" w:rsidRPr="00D77123">
        <w:rPr>
          <w:rFonts w:cstheme="majorHAnsi"/>
          <w:lang w:val="fr-FR"/>
        </w:rPr>
        <w:t>, notamment celles lié</w:t>
      </w:r>
      <w:r w:rsidR="008F04B4" w:rsidRPr="00D77123">
        <w:rPr>
          <w:rFonts w:cstheme="majorHAnsi"/>
          <w:lang w:val="fr-FR"/>
        </w:rPr>
        <w:t>e</w:t>
      </w:r>
      <w:r w:rsidR="007654DF" w:rsidRPr="00D77123">
        <w:rPr>
          <w:rFonts w:cstheme="majorHAnsi"/>
          <w:lang w:val="fr-FR"/>
        </w:rPr>
        <w:t xml:space="preserve">s à la </w:t>
      </w:r>
      <w:r w:rsidRPr="00D77123">
        <w:rPr>
          <w:rFonts w:cstheme="majorHAnsi"/>
          <w:lang w:val="fr-FR"/>
        </w:rPr>
        <w:t>cybersécurité</w:t>
      </w:r>
      <w:r w:rsidR="00F8070C" w:rsidRPr="00D77123">
        <w:rPr>
          <w:rFonts w:cstheme="majorHAnsi"/>
          <w:lang w:val="fr-FR"/>
        </w:rPr>
        <w:t xml:space="preserve"> et la protection des données à caractère personnel, y </w:t>
      </w:r>
      <w:r w:rsidRPr="00D77123">
        <w:rPr>
          <w:rFonts w:cstheme="majorHAnsi"/>
          <w:lang w:val="fr-FR"/>
        </w:rPr>
        <w:t>compris :</w:t>
      </w:r>
    </w:p>
    <w:p w14:paraId="7AA11E9B" w14:textId="00E5D78A" w:rsidR="008A0E42" w:rsidRPr="00D77123" w:rsidRDefault="009B4866" w:rsidP="00D043A6">
      <w:pPr>
        <w:numPr>
          <w:ilvl w:val="2"/>
          <w:numId w:val="21"/>
        </w:numPr>
        <w:spacing w:before="120" w:after="120"/>
        <w:rPr>
          <w:rFonts w:cstheme="majorHAnsi"/>
          <w:lang w:val="fr-FR"/>
        </w:rPr>
      </w:pPr>
      <w:r w:rsidRPr="00D77123">
        <w:rPr>
          <w:rFonts w:cstheme="majorHAnsi"/>
          <w:lang w:val="fr-FR"/>
        </w:rPr>
        <w:t>La</w:t>
      </w:r>
      <w:r w:rsidR="00F61EA0" w:rsidRPr="00D77123">
        <w:rPr>
          <w:rFonts w:cstheme="majorHAnsi"/>
          <w:lang w:val="fr-FR"/>
        </w:rPr>
        <w:t xml:space="preserve"> loi N</w:t>
      </w:r>
      <w:r w:rsidR="00F8070C" w:rsidRPr="00D77123">
        <w:rPr>
          <w:rFonts w:cstheme="majorHAnsi"/>
          <w:lang w:val="fr-FR"/>
        </w:rPr>
        <w:t>° 2000-83 du 09 août 2000</w:t>
      </w:r>
      <w:r w:rsidR="00F61EA0" w:rsidRPr="00D77123">
        <w:rPr>
          <w:rFonts w:cstheme="majorHAnsi"/>
          <w:lang w:val="fr-FR"/>
        </w:rPr>
        <w:t xml:space="preserve"> mettant </w:t>
      </w:r>
      <w:r w:rsidR="00F8070C" w:rsidRPr="00D77123">
        <w:rPr>
          <w:rFonts w:cstheme="majorHAnsi"/>
          <w:lang w:val="fr-FR"/>
        </w:rPr>
        <w:t>en place un cadre de législation et de réglementation des échanges et du commerce électroniques ;</w:t>
      </w:r>
    </w:p>
    <w:p w14:paraId="12201400" w14:textId="3650668E" w:rsidR="008A0E42" w:rsidRPr="00D77123" w:rsidRDefault="009B4866" w:rsidP="00D043A6">
      <w:pPr>
        <w:numPr>
          <w:ilvl w:val="2"/>
          <w:numId w:val="21"/>
        </w:numPr>
        <w:spacing w:before="120" w:after="120"/>
        <w:rPr>
          <w:rFonts w:cstheme="majorHAnsi"/>
          <w:lang w:val="fr-FR" w:eastAsia="ar-SA"/>
        </w:rPr>
      </w:pPr>
      <w:r w:rsidRPr="00D77123">
        <w:rPr>
          <w:rFonts w:cstheme="majorHAnsi"/>
          <w:lang w:val="fr-FR" w:eastAsia="ar-SA"/>
        </w:rPr>
        <w:t>La</w:t>
      </w:r>
      <w:r w:rsidR="00F8070C" w:rsidRPr="00D77123">
        <w:rPr>
          <w:rFonts w:cstheme="majorHAnsi"/>
          <w:lang w:val="fr-FR" w:eastAsia="ar-SA"/>
        </w:rPr>
        <w:t xml:space="preserve"> loi organique n° 2004-63 en date du 27 juillet 2004 portant sur la protection des données à caractère </w:t>
      </w:r>
      <w:r w:rsidRPr="00D77123">
        <w:rPr>
          <w:rFonts w:cstheme="majorHAnsi"/>
          <w:lang w:val="fr-FR" w:eastAsia="ar-SA"/>
        </w:rPr>
        <w:t>personnel ;</w:t>
      </w:r>
    </w:p>
    <w:p w14:paraId="73AC08DB" w14:textId="64252C98" w:rsidR="008A0E42" w:rsidRDefault="009B4866" w:rsidP="00D043A6">
      <w:pPr>
        <w:numPr>
          <w:ilvl w:val="2"/>
          <w:numId w:val="21"/>
        </w:numPr>
        <w:spacing w:before="120" w:after="120"/>
        <w:rPr>
          <w:rFonts w:cstheme="majorHAnsi"/>
          <w:lang w:val="fr-FR"/>
        </w:rPr>
      </w:pPr>
      <w:r w:rsidRPr="00D77123">
        <w:rPr>
          <w:rFonts w:cstheme="majorHAnsi"/>
          <w:lang w:val="fr-FR"/>
        </w:rPr>
        <w:t>La</w:t>
      </w:r>
      <w:r w:rsidR="008F04B4" w:rsidRPr="00D77123">
        <w:rPr>
          <w:rFonts w:cstheme="majorHAnsi"/>
          <w:lang w:val="fr-FR"/>
        </w:rPr>
        <w:t xml:space="preserve"> Convention de l'Union A</w:t>
      </w:r>
      <w:r w:rsidR="00F8070C" w:rsidRPr="00D77123">
        <w:rPr>
          <w:rFonts w:cstheme="majorHAnsi"/>
          <w:lang w:val="fr-FR"/>
        </w:rPr>
        <w:t xml:space="preserve">fricaine </w:t>
      </w:r>
      <w:r w:rsidR="00F61EA0" w:rsidRPr="00D77123">
        <w:rPr>
          <w:rFonts w:cstheme="majorHAnsi"/>
          <w:lang w:val="fr-FR"/>
        </w:rPr>
        <w:t>du 27 juin 2014</w:t>
      </w:r>
      <w:r w:rsidR="008F04B4" w:rsidRPr="00D77123">
        <w:rPr>
          <w:rFonts w:cstheme="majorHAnsi"/>
          <w:lang w:val="fr-FR"/>
        </w:rPr>
        <w:t xml:space="preserve"> </w:t>
      </w:r>
      <w:r w:rsidR="00F8070C" w:rsidRPr="00D77123">
        <w:rPr>
          <w:rFonts w:cstheme="majorHAnsi"/>
          <w:lang w:val="fr-FR"/>
        </w:rPr>
        <w:t xml:space="preserve">sur la </w:t>
      </w:r>
      <w:r w:rsidRPr="00D77123">
        <w:rPr>
          <w:rFonts w:cstheme="majorHAnsi"/>
          <w:lang w:val="fr-FR"/>
        </w:rPr>
        <w:t>cybersécurité</w:t>
      </w:r>
      <w:r w:rsidR="00F8070C" w:rsidRPr="00D77123">
        <w:rPr>
          <w:rFonts w:cstheme="majorHAnsi"/>
          <w:lang w:val="fr-FR"/>
        </w:rPr>
        <w:t xml:space="preserve"> et la protection de</w:t>
      </w:r>
      <w:r w:rsidR="00F61EA0" w:rsidRPr="00D77123">
        <w:rPr>
          <w:rFonts w:cstheme="majorHAnsi"/>
          <w:lang w:val="fr-FR"/>
        </w:rPr>
        <w:t>s données à caractère personnel.</w:t>
      </w:r>
    </w:p>
    <w:p w14:paraId="23703D72" w14:textId="5FDD9772" w:rsidR="001721CC" w:rsidRPr="00981BFC" w:rsidRDefault="001721CC" w:rsidP="00075A2D">
      <w:pPr>
        <w:numPr>
          <w:ilvl w:val="2"/>
          <w:numId w:val="21"/>
        </w:numPr>
        <w:spacing w:before="120" w:after="120"/>
        <w:rPr>
          <w:rFonts w:cstheme="majorHAnsi"/>
          <w:lang w:val="fr-FR"/>
        </w:rPr>
      </w:pPr>
      <w:r w:rsidRPr="00981BFC">
        <w:rPr>
          <w:rFonts w:cstheme="majorHAnsi"/>
          <w:lang w:val="fr-FR"/>
        </w:rPr>
        <w:t>La loi 2009-24 du 11 mai 2009</w:t>
      </w:r>
      <w:r w:rsidR="00075A2D" w:rsidRPr="00981BFC">
        <w:rPr>
          <w:rFonts w:cstheme="majorHAnsi"/>
          <w:lang w:val="fr-FR"/>
        </w:rPr>
        <w:t>, portant modification de la loi 88-83 du 11 juillet 1988, portant création du centre national de télédétection.</w:t>
      </w:r>
    </w:p>
    <w:p w14:paraId="497C9920" w14:textId="2B58104F" w:rsidR="00FB5308" w:rsidRPr="00981BFC" w:rsidRDefault="00FB5308" w:rsidP="00FB5308">
      <w:pPr>
        <w:numPr>
          <w:ilvl w:val="2"/>
          <w:numId w:val="21"/>
        </w:numPr>
        <w:spacing w:before="120" w:after="120"/>
        <w:rPr>
          <w:rFonts w:cstheme="majorHAnsi"/>
          <w:lang w:val="fr-FR"/>
        </w:rPr>
      </w:pPr>
      <w:r w:rsidRPr="00981BFC">
        <w:rPr>
          <w:rFonts w:cstheme="majorHAnsi"/>
          <w:szCs w:val="24"/>
          <w:lang w:val="fr-FR"/>
        </w:rPr>
        <w:t>Arrêté du Ministre de la Défense National du 22 juillet 2016 fixant les tarifs des prestations du Centre National de la Cartographie et de la Télédétection.</w:t>
      </w:r>
    </w:p>
    <w:p w14:paraId="2180E03F" w14:textId="77777777" w:rsidR="00981BFC" w:rsidRPr="00981BFC" w:rsidRDefault="00981BFC" w:rsidP="00981BFC">
      <w:pPr>
        <w:spacing w:before="120" w:after="120"/>
        <w:ind w:left="2160" w:firstLine="0"/>
        <w:rPr>
          <w:rFonts w:cstheme="majorHAnsi"/>
          <w:lang w:val="fr-FR"/>
        </w:rPr>
      </w:pPr>
    </w:p>
    <w:p w14:paraId="29DCB6FE" w14:textId="6ADC61E1" w:rsidR="008A0E42" w:rsidRPr="00D77123" w:rsidRDefault="00FB03A9" w:rsidP="00D063F8">
      <w:pPr>
        <w:pStyle w:val="Titre2"/>
        <w:rPr>
          <w:lang w:val="fr-FR"/>
        </w:rPr>
      </w:pPr>
      <w:bookmarkStart w:id="61" w:name="_Toc198204233"/>
      <w:r w:rsidRPr="00D77123">
        <w:rPr>
          <w:lang w:val="fr-FR"/>
        </w:rPr>
        <w:lastRenderedPageBreak/>
        <w:t>ARTICLE 3</w:t>
      </w:r>
      <w:r w:rsidR="00EE7CA2" w:rsidRPr="00D77123">
        <w:rPr>
          <w:lang w:val="fr-FR"/>
        </w:rPr>
        <w:t xml:space="preserve"> : </w:t>
      </w:r>
      <w:r w:rsidR="00FC2655" w:rsidRPr="00D77123">
        <w:rPr>
          <w:lang w:val="fr-FR"/>
        </w:rPr>
        <w:t>Pièces Contractuelles</w:t>
      </w:r>
      <w:bookmarkEnd w:id="61"/>
    </w:p>
    <w:p w14:paraId="1364E473" w14:textId="77777777" w:rsidR="001E46A1" w:rsidRPr="00D77123" w:rsidRDefault="00FC2655" w:rsidP="00F61EA0">
      <w:pPr>
        <w:ind w:firstLine="708"/>
        <w:rPr>
          <w:rFonts w:cstheme="majorHAnsi"/>
          <w:szCs w:val="24"/>
          <w:lang w:val="fr-FR"/>
        </w:rPr>
      </w:pPr>
      <w:r w:rsidRPr="00D77123">
        <w:rPr>
          <w:rFonts w:cstheme="majorHAnsi"/>
          <w:szCs w:val="24"/>
          <w:lang w:val="fr-FR"/>
        </w:rPr>
        <w:t>Les pièces contractuelles de la présente consultation sont :</w:t>
      </w:r>
    </w:p>
    <w:p w14:paraId="209CCFC5" w14:textId="76F7E9D1" w:rsidR="001E46A1" w:rsidRPr="00D77123" w:rsidRDefault="00FC2655" w:rsidP="001721CC">
      <w:pPr>
        <w:numPr>
          <w:ilvl w:val="0"/>
          <w:numId w:val="5"/>
        </w:numPr>
        <w:rPr>
          <w:rFonts w:cstheme="majorHAnsi"/>
          <w:lang w:val="fr-FR"/>
        </w:rPr>
      </w:pPr>
      <w:r w:rsidRPr="00D77123">
        <w:rPr>
          <w:rFonts w:cstheme="majorHAnsi"/>
          <w:lang w:val="fr-FR"/>
        </w:rPr>
        <w:t xml:space="preserve">L’Acte d’engagement (soumission) –Annexe </w:t>
      </w:r>
      <w:r w:rsidR="001721CC">
        <w:rPr>
          <w:rFonts w:cstheme="majorHAnsi"/>
          <w:lang w:val="fr-FR"/>
        </w:rPr>
        <w:t>05</w:t>
      </w:r>
      <w:r w:rsidRPr="00D77123">
        <w:rPr>
          <w:rFonts w:cstheme="majorHAnsi"/>
          <w:lang w:val="fr-FR"/>
        </w:rPr>
        <w:t> ;</w:t>
      </w:r>
    </w:p>
    <w:p w14:paraId="3ADB70B0" w14:textId="4BEF40BD" w:rsidR="008E4D94" w:rsidRPr="00D77123" w:rsidRDefault="00F61EA0" w:rsidP="001721CC">
      <w:pPr>
        <w:numPr>
          <w:ilvl w:val="0"/>
          <w:numId w:val="5"/>
        </w:numPr>
        <w:rPr>
          <w:rFonts w:cstheme="majorHAnsi"/>
          <w:lang w:val="fr-FR"/>
        </w:rPr>
      </w:pPr>
      <w:r w:rsidRPr="00D77123">
        <w:rPr>
          <w:rFonts w:cstheme="majorHAnsi"/>
          <w:lang w:val="fr-FR"/>
        </w:rPr>
        <w:t xml:space="preserve">La </w:t>
      </w:r>
      <w:r w:rsidR="00FC2655" w:rsidRPr="00D77123">
        <w:rPr>
          <w:rFonts w:cstheme="majorHAnsi"/>
          <w:lang w:val="fr-FR"/>
        </w:rPr>
        <w:t xml:space="preserve">Déclaration d’engagement –Annexe </w:t>
      </w:r>
      <w:r w:rsidR="001721CC">
        <w:rPr>
          <w:rFonts w:cstheme="majorHAnsi"/>
          <w:lang w:val="fr-FR"/>
        </w:rPr>
        <w:t>02</w:t>
      </w:r>
    </w:p>
    <w:p w14:paraId="0F7EEBA7" w14:textId="5A43C02F" w:rsidR="001E46A1" w:rsidRPr="00D77123" w:rsidRDefault="00FC2655" w:rsidP="001721CC">
      <w:pPr>
        <w:numPr>
          <w:ilvl w:val="0"/>
          <w:numId w:val="5"/>
        </w:numPr>
        <w:rPr>
          <w:rFonts w:cstheme="majorHAnsi"/>
          <w:lang w:val="fr-FR"/>
        </w:rPr>
      </w:pPr>
      <w:r w:rsidRPr="00D77123">
        <w:rPr>
          <w:rFonts w:cstheme="majorHAnsi"/>
          <w:lang w:val="fr-FR"/>
        </w:rPr>
        <w:t>Le bordereau des Prix– Annexe</w:t>
      </w:r>
      <w:r w:rsidR="001721CC">
        <w:rPr>
          <w:rFonts w:cstheme="majorHAnsi"/>
          <w:lang w:val="fr-FR"/>
        </w:rPr>
        <w:t xml:space="preserve"> 06</w:t>
      </w:r>
      <w:r w:rsidRPr="00D77123">
        <w:rPr>
          <w:rFonts w:cstheme="majorHAnsi"/>
          <w:lang w:val="fr-FR"/>
        </w:rPr>
        <w:t> ;</w:t>
      </w:r>
    </w:p>
    <w:p w14:paraId="132325BC" w14:textId="3FAF592A" w:rsidR="001E46A1" w:rsidRPr="00D77123" w:rsidRDefault="00FC2655" w:rsidP="00D043A6">
      <w:pPr>
        <w:numPr>
          <w:ilvl w:val="0"/>
          <w:numId w:val="5"/>
        </w:numPr>
        <w:rPr>
          <w:rFonts w:cstheme="majorHAnsi"/>
          <w:lang w:val="fr-FR"/>
        </w:rPr>
      </w:pPr>
      <w:r w:rsidRPr="00D77123">
        <w:rPr>
          <w:rFonts w:cstheme="majorHAnsi"/>
          <w:lang w:val="fr-FR"/>
        </w:rPr>
        <w:t xml:space="preserve">Le </w:t>
      </w:r>
      <w:r w:rsidR="00D86C31">
        <w:rPr>
          <w:rFonts w:cstheme="majorHAnsi"/>
          <w:lang w:val="fr-FR"/>
        </w:rPr>
        <w:t>Cahier des Clauses Administratives Particulières (</w:t>
      </w:r>
      <w:r w:rsidRPr="00D77123">
        <w:rPr>
          <w:rFonts w:cstheme="majorHAnsi"/>
          <w:lang w:val="fr-FR"/>
        </w:rPr>
        <w:t>CCAP</w:t>
      </w:r>
      <w:r w:rsidR="00D86C31">
        <w:rPr>
          <w:rFonts w:cstheme="majorHAnsi"/>
          <w:lang w:val="fr-FR"/>
        </w:rPr>
        <w:t>)</w:t>
      </w:r>
      <w:r w:rsidRPr="00D77123">
        <w:rPr>
          <w:rFonts w:cstheme="majorHAnsi"/>
          <w:lang w:val="fr-FR"/>
        </w:rPr>
        <w:t> – Section III ;</w:t>
      </w:r>
    </w:p>
    <w:p w14:paraId="466B5C63" w14:textId="4E481E53" w:rsidR="001E46A1" w:rsidRPr="00D77123" w:rsidRDefault="00FC2655" w:rsidP="00D043A6">
      <w:pPr>
        <w:numPr>
          <w:ilvl w:val="0"/>
          <w:numId w:val="5"/>
        </w:numPr>
        <w:rPr>
          <w:rFonts w:cstheme="majorHAnsi"/>
          <w:lang w:val="fr-FR"/>
        </w:rPr>
      </w:pPr>
      <w:r w:rsidRPr="00D77123">
        <w:rPr>
          <w:rFonts w:cstheme="majorHAnsi"/>
          <w:lang w:val="fr-FR"/>
        </w:rPr>
        <w:t>Les Termes de références (TDR) –section IV</w:t>
      </w:r>
      <w:r w:rsidR="001B0A14">
        <w:rPr>
          <w:rFonts w:cstheme="majorHAnsi"/>
          <w:lang w:val="fr-FR"/>
        </w:rPr>
        <w:t>.</w:t>
      </w:r>
    </w:p>
    <w:p w14:paraId="1FC4198F" w14:textId="012CB809" w:rsidR="001E46A1" w:rsidRPr="00D77123" w:rsidRDefault="00FC2655" w:rsidP="00B55E32">
      <w:pPr>
        <w:spacing w:after="240"/>
        <w:rPr>
          <w:rFonts w:cstheme="majorHAnsi"/>
          <w:lang w:val="fr-FR"/>
        </w:rPr>
      </w:pPr>
      <w:r w:rsidRPr="00D77123">
        <w:rPr>
          <w:rFonts w:cstheme="majorHAnsi"/>
          <w:lang w:val="fr-FR"/>
        </w:rPr>
        <w:t>En cas de divergence entre deux ou plusieurs pièces du contrat, ce sont les dispositions de la pièce portant numéro d'ordre le moins élevé dans l'énumération ci-dessus qui primeront les autres. Cependant</w:t>
      </w:r>
      <w:r w:rsidR="008F04B4" w:rsidRPr="00D77123">
        <w:rPr>
          <w:rFonts w:cstheme="majorHAnsi"/>
          <w:lang w:val="fr-FR"/>
        </w:rPr>
        <w:t>,</w:t>
      </w:r>
      <w:r w:rsidRPr="00D77123">
        <w:rPr>
          <w:rFonts w:cstheme="majorHAnsi"/>
          <w:lang w:val="fr-FR"/>
        </w:rPr>
        <w:t xml:space="preserve"> en cas d’erreurs de prix, ce sont les prix en toutes lettres du bordereau des prix qui feront foi.</w:t>
      </w:r>
    </w:p>
    <w:p w14:paraId="41154363" w14:textId="09090F02" w:rsidR="008A0E42" w:rsidRPr="00D77123" w:rsidRDefault="00EE7CA2" w:rsidP="00D063F8">
      <w:pPr>
        <w:pStyle w:val="Titre2"/>
        <w:rPr>
          <w:lang w:val="fr-FR"/>
        </w:rPr>
      </w:pPr>
      <w:bookmarkStart w:id="62" w:name="_Toc198204234"/>
      <w:bookmarkStart w:id="63" w:name="_Hlk535253986"/>
      <w:r w:rsidRPr="00D77123">
        <w:rPr>
          <w:lang w:val="fr-FR"/>
        </w:rPr>
        <w:t xml:space="preserve">ARTICLE 4 : </w:t>
      </w:r>
      <w:r w:rsidR="00FC2655" w:rsidRPr="00D77123">
        <w:rPr>
          <w:lang w:val="fr-FR"/>
        </w:rPr>
        <w:t>Caractère des Prix</w:t>
      </w:r>
      <w:bookmarkEnd w:id="62"/>
    </w:p>
    <w:p w14:paraId="67C70EE5" w14:textId="77777777" w:rsidR="008A0306" w:rsidRPr="00D77123" w:rsidRDefault="001F2CA0" w:rsidP="001F2CA0">
      <w:pPr>
        <w:ind w:firstLine="708"/>
        <w:rPr>
          <w:rFonts w:cstheme="majorHAnsi"/>
          <w:lang w:val="fr-FR"/>
        </w:rPr>
      </w:pPr>
      <w:r w:rsidRPr="00D77123">
        <w:rPr>
          <w:rFonts w:cstheme="majorHAnsi"/>
          <w:lang w:val="fr-FR"/>
        </w:rPr>
        <w:t xml:space="preserve">Le soumissionnaire doit </w:t>
      </w:r>
      <w:r w:rsidR="008A0306" w:rsidRPr="00D77123">
        <w:rPr>
          <w:rFonts w:cstheme="majorHAnsi"/>
          <w:lang w:val="fr-FR"/>
        </w:rPr>
        <w:t xml:space="preserve">indiquer le prix </w:t>
      </w:r>
      <w:r w:rsidRPr="00D77123">
        <w:rPr>
          <w:rFonts w:cstheme="majorHAnsi"/>
          <w:lang w:val="fr-FR"/>
        </w:rPr>
        <w:t>de fourniture</w:t>
      </w:r>
      <w:r w:rsidR="008A0306" w:rsidRPr="00D77123">
        <w:rPr>
          <w:rFonts w:cstheme="majorHAnsi"/>
          <w:lang w:val="fr-FR"/>
        </w:rPr>
        <w:t xml:space="preserve">, d’installation, de déplacement à la commune et ses différents locaux (Siège, arrondissements, dépôts municipaux) et de formation pour tous les véhicules. Le prix, </w:t>
      </w:r>
      <w:r w:rsidR="008A0306" w:rsidRPr="00D77123">
        <w:rPr>
          <w:rFonts w:cstheme="majorHAnsi"/>
          <w:b/>
          <w:bCs/>
          <w:lang w:val="fr-FR"/>
        </w:rPr>
        <w:t>en dinar Tunisien</w:t>
      </w:r>
      <w:r w:rsidR="008A0306" w:rsidRPr="00D77123">
        <w:rPr>
          <w:rFonts w:cstheme="majorHAnsi"/>
          <w:lang w:val="fr-FR"/>
        </w:rPr>
        <w:t>, est ferme et non révisable.</w:t>
      </w:r>
    </w:p>
    <w:p w14:paraId="5A93508A" w14:textId="77777777" w:rsidR="001E46A1" w:rsidRPr="00D77123" w:rsidRDefault="00FC2655" w:rsidP="001E46A1">
      <w:pPr>
        <w:ind w:firstLine="708"/>
        <w:rPr>
          <w:rFonts w:cstheme="majorHAnsi"/>
          <w:lang w:val="fr-FR"/>
        </w:rPr>
      </w:pPr>
      <w:r w:rsidRPr="00D77123">
        <w:rPr>
          <w:rFonts w:cstheme="majorHAnsi"/>
          <w:lang w:val="fr-FR"/>
        </w:rPr>
        <w:t>Les prix cités dans le bordereau des prix, joint en annexe, sont réputés fermes et non révisables pendant toute la durée d’exécution du contrat, et ne pourront varier en aucune manière après la conclusion du contrat.</w:t>
      </w:r>
    </w:p>
    <w:p w14:paraId="6085A6CE" w14:textId="77777777" w:rsidR="00B46CBA" w:rsidRDefault="00FC2655" w:rsidP="00B46CBA">
      <w:pPr>
        <w:ind w:firstLine="708"/>
        <w:rPr>
          <w:rFonts w:cstheme="majorHAnsi"/>
          <w:lang w:val="fr-FR"/>
        </w:rPr>
      </w:pPr>
      <w:r w:rsidRPr="00D77123">
        <w:rPr>
          <w:rFonts w:cstheme="majorHAnsi"/>
          <w:lang w:val="fr-FR"/>
        </w:rPr>
        <w:t>Le Prestataire s'engage à ne pas demander des frais commerciaux additionnels tels que le paiement de licences ou autre chose à utiliser dans le cadre du présent projet. Les outils et utilitaires à utiliser par lui ou par la commune lors de l’exploitation doivent être fournis à la charge du Prestataire.</w:t>
      </w:r>
    </w:p>
    <w:p w14:paraId="025D2387" w14:textId="30D0389D" w:rsidR="008A0E42" w:rsidRPr="00D77123" w:rsidRDefault="00EE7CA2" w:rsidP="00D063F8">
      <w:pPr>
        <w:pStyle w:val="Titre2"/>
        <w:rPr>
          <w:lang w:val="fr-FR"/>
        </w:rPr>
      </w:pPr>
      <w:bookmarkStart w:id="64" w:name="_Toc198204235"/>
      <w:bookmarkStart w:id="65" w:name="_Hlk164333969"/>
      <w:bookmarkEnd w:id="63"/>
      <w:r w:rsidRPr="00D77123">
        <w:rPr>
          <w:lang w:val="fr-FR"/>
        </w:rPr>
        <w:t xml:space="preserve">ARTICLE 5 : </w:t>
      </w:r>
      <w:r w:rsidR="00FC2655" w:rsidRPr="00D77123">
        <w:rPr>
          <w:lang w:val="fr-FR"/>
        </w:rPr>
        <w:t>Impôts et Taxes</w:t>
      </w:r>
      <w:bookmarkEnd w:id="64"/>
    </w:p>
    <w:p w14:paraId="4A289ABB" w14:textId="77777777" w:rsidR="008E4D94" w:rsidRPr="00D77123" w:rsidRDefault="00FC2655" w:rsidP="008E4D94">
      <w:pPr>
        <w:ind w:firstLine="708"/>
        <w:rPr>
          <w:rFonts w:cstheme="majorHAnsi"/>
          <w:lang w:val="fr-FR"/>
        </w:rPr>
      </w:pPr>
      <w:bookmarkStart w:id="66" w:name="_Hlk164717964"/>
      <w:r w:rsidRPr="00D77123">
        <w:rPr>
          <w:rFonts w:cstheme="majorHAnsi"/>
          <w:lang w:val="fr-FR"/>
        </w:rPr>
        <w:t>Le Prestataire se conformera aux lois et textes en vigueur en Tunisie concernant les impôts, taxes, etc.…Il doit indiquer, dans son offre, les montants hors taxes et toutes taxes comprises.</w:t>
      </w:r>
    </w:p>
    <w:bookmarkEnd w:id="65"/>
    <w:bookmarkEnd w:id="66"/>
    <w:p w14:paraId="6075D335" w14:textId="3E05D94B" w:rsidR="00EE7CA2" w:rsidRPr="00D77123" w:rsidRDefault="00EE7CA2" w:rsidP="008F04B4">
      <w:pPr>
        <w:spacing w:before="120" w:after="120"/>
        <w:ind w:firstLine="709"/>
        <w:rPr>
          <w:rFonts w:cstheme="majorHAnsi"/>
          <w:lang w:val="fr-FR"/>
        </w:rPr>
      </w:pPr>
      <w:r w:rsidRPr="00D77123">
        <w:rPr>
          <w:rFonts w:cstheme="majorHAnsi"/>
          <w:lang w:val="fr-FR"/>
        </w:rPr>
        <w:t>Conformément aux dispositions de l’article 13 bis du code de la TVA, la commune bénéficie de la suspension de la TVA au titre des prestations d’études ou fournitu</w:t>
      </w:r>
      <w:r w:rsidR="008F04B4" w:rsidRPr="00D77123">
        <w:rPr>
          <w:rFonts w:cstheme="majorHAnsi"/>
          <w:lang w:val="fr-FR"/>
        </w:rPr>
        <w:t>res de biens et services fourni</w:t>
      </w:r>
      <w:r w:rsidRPr="00D77123">
        <w:rPr>
          <w:rFonts w:cstheme="majorHAnsi"/>
          <w:lang w:val="fr-FR"/>
        </w:rPr>
        <w:t>s dans le cadre de la présente convention et qui seront payées par les subventions accordées par la Caisses des Prêts et de Soutien des Collectivités Locales (CPSCL).</w:t>
      </w:r>
    </w:p>
    <w:p w14:paraId="2334861A" w14:textId="77777777" w:rsidR="00EE7CA2" w:rsidRPr="00D77123" w:rsidRDefault="00EE7CA2" w:rsidP="00EE7CA2">
      <w:pPr>
        <w:shd w:val="clear" w:color="auto" w:fill="FFFFFF"/>
        <w:spacing w:before="100" w:beforeAutospacing="1" w:after="100" w:afterAutospacing="1"/>
        <w:ind w:left="84"/>
        <w:rPr>
          <w:rFonts w:cstheme="majorHAnsi"/>
          <w:lang w:val="fr-FR"/>
        </w:rPr>
      </w:pPr>
      <w:r w:rsidRPr="00D77123">
        <w:rPr>
          <w:rFonts w:cstheme="majorHAnsi"/>
          <w:lang w:val="fr-FR"/>
        </w:rPr>
        <w:t>La commune se chargera au préalable des procédures nécessaires auprès du bureau de contrôle des impôts compétent pour l’obtention d’une attestation de suspension de la TVA et délivrera au titulaire du marché les documents nécessaires pour justifier son chiffre d’affaires sous le régime de suspension de la TVA.</w:t>
      </w:r>
    </w:p>
    <w:p w14:paraId="21913A0D" w14:textId="7F23EEC6" w:rsidR="008A0306" w:rsidRPr="00D77123" w:rsidRDefault="00EE7CA2" w:rsidP="00D063F8">
      <w:pPr>
        <w:pStyle w:val="Titre2"/>
        <w:rPr>
          <w:lang w:val="fr-FR"/>
        </w:rPr>
      </w:pPr>
      <w:bookmarkStart w:id="67" w:name="_Toc198204236"/>
      <w:r w:rsidRPr="00D77123">
        <w:rPr>
          <w:lang w:val="fr-FR"/>
        </w:rPr>
        <w:t xml:space="preserve">ARTICLE 6 : </w:t>
      </w:r>
      <w:r w:rsidR="008A0306" w:rsidRPr="00D77123">
        <w:rPr>
          <w:lang w:val="fr-FR"/>
        </w:rPr>
        <w:t>Frais d'abonnement</w:t>
      </w:r>
      <w:bookmarkEnd w:id="67"/>
    </w:p>
    <w:p w14:paraId="5B6CBA4C" w14:textId="77777777" w:rsidR="008A0306" w:rsidRPr="00D77123" w:rsidRDefault="008A0306" w:rsidP="008A0306">
      <w:pPr>
        <w:ind w:firstLine="708"/>
        <w:rPr>
          <w:rFonts w:cstheme="majorHAnsi"/>
          <w:lang w:val="fr-FR"/>
        </w:rPr>
      </w:pPr>
      <w:r w:rsidRPr="00D77123">
        <w:rPr>
          <w:rFonts w:cstheme="majorHAnsi"/>
          <w:bCs/>
          <w:lang w:val="fr-FR"/>
        </w:rPr>
        <w:t>Les frais d’abonnement (règlement de l’opérateur) seront à la charge de la Commune pendant toute la période du contrat</w:t>
      </w:r>
      <w:r w:rsidRPr="00D77123">
        <w:rPr>
          <w:rFonts w:cstheme="majorHAnsi"/>
          <w:lang w:val="fr-FR"/>
        </w:rPr>
        <w:t>.</w:t>
      </w:r>
    </w:p>
    <w:p w14:paraId="7533CA93" w14:textId="07D527E3" w:rsidR="008A0E42" w:rsidRPr="00D77123" w:rsidRDefault="00EE7CA2" w:rsidP="00D063F8">
      <w:pPr>
        <w:pStyle w:val="Titre2"/>
        <w:rPr>
          <w:lang w:val="fr-FR"/>
        </w:rPr>
      </w:pPr>
      <w:bookmarkStart w:id="68" w:name="_Toc198204237"/>
      <w:r w:rsidRPr="00D77123">
        <w:rPr>
          <w:lang w:val="fr-FR"/>
        </w:rPr>
        <w:t xml:space="preserve">ARTICLE 7 : </w:t>
      </w:r>
      <w:r w:rsidR="00FC2655" w:rsidRPr="00D77123">
        <w:rPr>
          <w:lang w:val="fr-FR"/>
        </w:rPr>
        <w:t>Délais de réalisation de la prestation</w:t>
      </w:r>
      <w:bookmarkEnd w:id="68"/>
    </w:p>
    <w:p w14:paraId="5EEF68DB" w14:textId="63A3EDBF" w:rsidR="00327754" w:rsidRPr="00D77123" w:rsidRDefault="00FC2655" w:rsidP="00454CBE">
      <w:pPr>
        <w:rPr>
          <w:rFonts w:cstheme="majorHAnsi"/>
          <w:bCs/>
          <w:lang w:val="fr-FR"/>
        </w:rPr>
      </w:pPr>
      <w:r w:rsidRPr="00D77123">
        <w:rPr>
          <w:rFonts w:cstheme="majorHAnsi"/>
          <w:bCs/>
          <w:lang w:val="fr-FR"/>
        </w:rPr>
        <w:t>La mission globale du titulaire démarrera le lendemain de la réception d</w:t>
      </w:r>
      <w:r w:rsidR="00454CBE">
        <w:rPr>
          <w:rFonts w:cstheme="majorHAnsi"/>
          <w:bCs/>
          <w:lang w:val="fr-FR"/>
        </w:rPr>
        <w:t>u</w:t>
      </w:r>
      <w:r w:rsidRPr="00D77123">
        <w:rPr>
          <w:rFonts w:cstheme="majorHAnsi"/>
          <w:bCs/>
          <w:lang w:val="fr-FR"/>
        </w:rPr>
        <w:t xml:space="preserve"> bon de</w:t>
      </w:r>
      <w:r w:rsidR="00484B34" w:rsidRPr="00D77123">
        <w:rPr>
          <w:rFonts w:cstheme="majorHAnsi"/>
          <w:bCs/>
          <w:lang w:val="fr-FR"/>
        </w:rPr>
        <w:t xml:space="preserve"> commande et s’achèvera à la mise en place de l'ensemble du système, y compris la formation du personnel de la commune</w:t>
      </w:r>
      <w:r w:rsidRPr="00D77123">
        <w:rPr>
          <w:rFonts w:cstheme="majorHAnsi"/>
          <w:bCs/>
          <w:lang w:val="fr-FR"/>
        </w:rPr>
        <w:t>.</w:t>
      </w:r>
    </w:p>
    <w:p w14:paraId="2196725A" w14:textId="3949EE03" w:rsidR="00886D50" w:rsidRDefault="00AE2F83" w:rsidP="004212A6">
      <w:pPr>
        <w:rPr>
          <w:rFonts w:cstheme="majorHAnsi"/>
          <w:bCs/>
          <w:lang w:val="fr-FR"/>
        </w:rPr>
      </w:pPr>
      <w:r w:rsidRPr="00D77123">
        <w:rPr>
          <w:rFonts w:cstheme="majorHAnsi"/>
          <w:bCs/>
          <w:lang w:val="fr-FR"/>
        </w:rPr>
        <w:t>Le délai global de la mission</w:t>
      </w:r>
      <w:r w:rsidR="00BA1817" w:rsidRPr="00D77123">
        <w:rPr>
          <w:rFonts w:cstheme="majorHAnsi"/>
          <w:bCs/>
          <w:lang w:val="fr-FR"/>
        </w:rPr>
        <w:t xml:space="preserve"> </w:t>
      </w:r>
      <w:r w:rsidR="00FC2655" w:rsidRPr="00D77123">
        <w:rPr>
          <w:rFonts w:cstheme="majorHAnsi"/>
          <w:bCs/>
          <w:lang w:val="fr-FR"/>
        </w:rPr>
        <w:t xml:space="preserve">est de </w:t>
      </w:r>
      <w:r w:rsidR="00256355" w:rsidRPr="00D77123">
        <w:rPr>
          <w:rFonts w:cstheme="majorHAnsi"/>
          <w:b/>
          <w:color w:val="FF0000"/>
          <w:lang w:val="fr-FR"/>
        </w:rPr>
        <w:t xml:space="preserve">quatre-vingt-dix jours </w:t>
      </w:r>
      <w:proofErr w:type="spellStart"/>
      <w:r w:rsidR="00EE439D" w:rsidRPr="00D77123">
        <w:rPr>
          <w:rFonts w:cstheme="majorHAnsi"/>
          <w:bCs/>
          <w:lang w:val="fr-FR"/>
        </w:rPr>
        <w:t>jours</w:t>
      </w:r>
      <w:proofErr w:type="spellEnd"/>
      <w:r w:rsidR="00EE439D" w:rsidRPr="00D77123">
        <w:rPr>
          <w:rFonts w:cstheme="majorHAnsi"/>
          <w:b/>
          <w:color w:val="FF0000"/>
          <w:lang w:val="fr-FR"/>
        </w:rPr>
        <w:t xml:space="preserve"> </w:t>
      </w:r>
      <w:r w:rsidR="00FC2655" w:rsidRPr="00D77123">
        <w:rPr>
          <w:rFonts w:cstheme="majorHAnsi"/>
          <w:b/>
          <w:color w:val="FF0000"/>
          <w:lang w:val="fr-FR"/>
        </w:rPr>
        <w:t>(</w:t>
      </w:r>
      <w:r w:rsidR="00256355" w:rsidRPr="00D77123">
        <w:rPr>
          <w:rFonts w:cstheme="majorHAnsi"/>
          <w:b/>
          <w:color w:val="FF0000"/>
          <w:lang w:val="fr-FR"/>
        </w:rPr>
        <w:t>9</w:t>
      </w:r>
      <w:r w:rsidR="00FC2655" w:rsidRPr="00D77123">
        <w:rPr>
          <w:rFonts w:cstheme="majorHAnsi"/>
          <w:b/>
          <w:color w:val="FF0000"/>
          <w:lang w:val="fr-FR"/>
        </w:rPr>
        <w:t>0)</w:t>
      </w:r>
      <w:r w:rsidR="004E7F85" w:rsidRPr="00D77123">
        <w:rPr>
          <w:rFonts w:cstheme="majorHAnsi"/>
          <w:bCs/>
          <w:color w:val="FF0000"/>
          <w:lang w:val="fr-FR"/>
        </w:rPr>
        <w:t xml:space="preserve"> </w:t>
      </w:r>
      <w:r w:rsidR="00015BB3" w:rsidRPr="00D77123">
        <w:rPr>
          <w:rFonts w:cstheme="majorHAnsi"/>
          <w:bCs/>
          <w:lang w:val="fr-FR"/>
        </w:rPr>
        <w:t>calendaires</w:t>
      </w:r>
      <w:r w:rsidR="00FC2655" w:rsidRPr="00D77123">
        <w:rPr>
          <w:rFonts w:cstheme="majorHAnsi"/>
          <w:bCs/>
          <w:lang w:val="fr-FR"/>
        </w:rPr>
        <w:t xml:space="preserve"> hors délai de validation </w:t>
      </w:r>
      <w:r w:rsidR="004212A6">
        <w:rPr>
          <w:rFonts w:cstheme="majorHAnsi"/>
          <w:bCs/>
          <w:lang w:val="fr-FR"/>
        </w:rPr>
        <w:t>par le</w:t>
      </w:r>
      <w:r w:rsidR="00FC2655" w:rsidRPr="00D77123">
        <w:rPr>
          <w:rFonts w:cstheme="majorHAnsi"/>
          <w:bCs/>
          <w:lang w:val="fr-FR"/>
        </w:rPr>
        <w:t xml:space="preserve"> maître d'ouvrage.</w:t>
      </w:r>
    </w:p>
    <w:p w14:paraId="22E4918E" w14:textId="77777777" w:rsidR="00454CBE" w:rsidRPr="00D77123" w:rsidRDefault="00454CBE" w:rsidP="004212A6">
      <w:pPr>
        <w:rPr>
          <w:rFonts w:cstheme="majorHAnsi"/>
          <w:bCs/>
          <w:lang w:val="fr-FR"/>
        </w:rPr>
      </w:pPr>
    </w:p>
    <w:p w14:paraId="23ADA38A" w14:textId="2F37FD92" w:rsidR="008A0E42" w:rsidRPr="00D77123" w:rsidRDefault="00EE7CA2" w:rsidP="00D063F8">
      <w:pPr>
        <w:pStyle w:val="Titre2"/>
        <w:rPr>
          <w:lang w:val="fr-FR"/>
        </w:rPr>
      </w:pPr>
      <w:bookmarkStart w:id="69" w:name="_Toc198204238"/>
      <w:r w:rsidRPr="00D77123">
        <w:rPr>
          <w:lang w:val="fr-FR"/>
        </w:rPr>
        <w:lastRenderedPageBreak/>
        <w:t xml:space="preserve">ARTICLE 8 : </w:t>
      </w:r>
      <w:r w:rsidR="00FC2655" w:rsidRPr="00D77123">
        <w:rPr>
          <w:lang w:val="fr-FR"/>
        </w:rPr>
        <w:t>Phases de mise en œuvre de la prestation</w:t>
      </w:r>
      <w:bookmarkEnd w:id="69"/>
    </w:p>
    <w:p w14:paraId="5767AB7D" w14:textId="77777777" w:rsidR="002A3C6A" w:rsidRPr="00D77123" w:rsidRDefault="00FC2655" w:rsidP="002A3C6A">
      <w:pPr>
        <w:rPr>
          <w:rFonts w:cstheme="majorHAnsi"/>
          <w:lang w:val="fr-FR"/>
        </w:rPr>
      </w:pPr>
      <w:r w:rsidRPr="00D77123">
        <w:rPr>
          <w:rFonts w:cstheme="majorHAnsi"/>
          <w:lang w:val="fr-FR"/>
        </w:rPr>
        <w:t>L'exécution de la prestation sera réalisée en phases successives comme suit :</w:t>
      </w:r>
    </w:p>
    <w:p w14:paraId="3F2AC9C1" w14:textId="768CB4FC" w:rsidR="002A3C6A" w:rsidRPr="00D77123" w:rsidRDefault="00FC2655" w:rsidP="000B2495">
      <w:pPr>
        <w:pStyle w:val="Paragraphedeliste"/>
        <w:numPr>
          <w:ilvl w:val="0"/>
          <w:numId w:val="14"/>
        </w:numPr>
        <w:rPr>
          <w:rFonts w:cstheme="majorHAnsi"/>
          <w:lang w:val="fr-FR"/>
        </w:rPr>
      </w:pPr>
      <w:r w:rsidRPr="00D77123">
        <w:rPr>
          <w:rFonts w:cstheme="majorHAnsi"/>
          <w:b/>
          <w:bCs/>
          <w:lang w:val="fr-FR"/>
        </w:rPr>
        <w:t xml:space="preserve">Phase 1 </w:t>
      </w:r>
      <w:r w:rsidRPr="00D77123">
        <w:rPr>
          <w:rFonts w:cstheme="majorHAnsi"/>
          <w:lang w:val="fr-FR"/>
        </w:rPr>
        <w:t>:</w:t>
      </w:r>
      <w:r w:rsidR="00F72391" w:rsidRPr="00D77123">
        <w:rPr>
          <w:rFonts w:cstheme="majorHAnsi"/>
          <w:lang w:val="fr-FR"/>
        </w:rPr>
        <w:t xml:space="preserve"> Fourniture, mise en place du système et équipement de l'ensemble de la </w:t>
      </w:r>
      <w:r w:rsidR="00256355" w:rsidRPr="00D77123">
        <w:rPr>
          <w:rFonts w:cstheme="majorHAnsi"/>
          <w:lang w:val="fr-FR"/>
        </w:rPr>
        <w:t>flotte</w:t>
      </w:r>
      <w:r w:rsidR="00547DEB" w:rsidRPr="00D77123">
        <w:rPr>
          <w:rFonts w:cstheme="majorHAnsi"/>
          <w:lang w:val="fr-FR"/>
        </w:rPr>
        <w:t xml:space="preserve">  </w:t>
      </w:r>
      <w:r w:rsidR="00547DEB" w:rsidRPr="000B2495">
        <w:rPr>
          <w:rFonts w:cstheme="majorHAnsi"/>
          <w:b/>
          <w:bCs/>
          <w:color w:val="FF0000"/>
          <w:lang w:val="fr-FR"/>
        </w:rPr>
        <w:t>trente</w:t>
      </w:r>
      <w:r w:rsidR="001865C0" w:rsidRPr="000B2495">
        <w:rPr>
          <w:rFonts w:cstheme="majorHAnsi"/>
          <w:b/>
          <w:bCs/>
          <w:color w:val="FF0000"/>
          <w:lang w:val="fr-FR"/>
        </w:rPr>
        <w:t xml:space="preserve"> (30)</w:t>
      </w:r>
      <w:r w:rsidR="00547DEB" w:rsidRPr="000B2495">
        <w:rPr>
          <w:rFonts w:cstheme="majorHAnsi"/>
          <w:b/>
          <w:bCs/>
          <w:color w:val="FF0000"/>
          <w:lang w:val="fr-FR"/>
        </w:rPr>
        <w:t xml:space="preserve"> jours</w:t>
      </w:r>
      <w:r w:rsidR="00547DEB" w:rsidRPr="00D77123">
        <w:rPr>
          <w:rFonts w:cstheme="majorHAnsi"/>
          <w:color w:val="FF0000"/>
          <w:lang w:val="fr-FR"/>
        </w:rPr>
        <w:t xml:space="preserve"> </w:t>
      </w:r>
      <w:r w:rsidR="000B2495" w:rsidRPr="00D77123">
        <w:rPr>
          <w:rFonts w:cstheme="majorHAnsi"/>
          <w:lang w:val="fr-FR"/>
        </w:rPr>
        <w:t>;</w:t>
      </w:r>
    </w:p>
    <w:p w14:paraId="678AC7CE" w14:textId="45F84D5C" w:rsidR="002A3C6A" w:rsidRPr="00D77123" w:rsidRDefault="00FC2655" w:rsidP="001865C0">
      <w:pPr>
        <w:pStyle w:val="Paragraphedeliste"/>
        <w:numPr>
          <w:ilvl w:val="0"/>
          <w:numId w:val="14"/>
        </w:numPr>
        <w:rPr>
          <w:rFonts w:cstheme="majorHAnsi"/>
          <w:lang w:val="fr-FR"/>
        </w:rPr>
      </w:pPr>
      <w:r w:rsidRPr="00D77123">
        <w:rPr>
          <w:rFonts w:cstheme="majorHAnsi"/>
          <w:b/>
          <w:bCs/>
          <w:lang w:val="fr-FR"/>
        </w:rPr>
        <w:t>Phase 2</w:t>
      </w:r>
      <w:r w:rsidRPr="00D77123">
        <w:rPr>
          <w:rFonts w:cstheme="majorHAnsi"/>
          <w:lang w:val="fr-FR"/>
        </w:rPr>
        <w:t xml:space="preserve"> : </w:t>
      </w:r>
      <w:r w:rsidR="00D65E27" w:rsidRPr="00D77123">
        <w:rPr>
          <w:rFonts w:cstheme="majorHAnsi"/>
          <w:lang w:val="fr-FR"/>
        </w:rPr>
        <w:t>Paramétrages et t</w:t>
      </w:r>
      <w:r w:rsidRPr="00D77123">
        <w:rPr>
          <w:rFonts w:cstheme="majorHAnsi"/>
          <w:lang w:val="fr-FR"/>
        </w:rPr>
        <w:t xml:space="preserve">ests de bon fonctionnement du </w:t>
      </w:r>
      <w:r w:rsidR="00547DEB" w:rsidRPr="00D77123">
        <w:rPr>
          <w:rFonts w:cstheme="majorHAnsi"/>
          <w:lang w:val="fr-FR"/>
        </w:rPr>
        <w:t xml:space="preserve">système </w:t>
      </w:r>
      <w:r w:rsidR="006E4C28" w:rsidRPr="000B2495">
        <w:rPr>
          <w:rFonts w:cstheme="majorHAnsi"/>
          <w:b/>
          <w:bCs/>
          <w:color w:val="FF0000"/>
          <w:lang w:val="fr-FR"/>
        </w:rPr>
        <w:t>trente</w:t>
      </w:r>
      <w:r w:rsidR="00547DEB" w:rsidRPr="000B2495">
        <w:rPr>
          <w:rFonts w:cstheme="majorHAnsi"/>
          <w:b/>
          <w:bCs/>
          <w:color w:val="FF0000"/>
          <w:lang w:val="fr-FR"/>
        </w:rPr>
        <w:t xml:space="preserve"> (</w:t>
      </w:r>
      <w:r w:rsidR="006E4C28" w:rsidRPr="000B2495">
        <w:rPr>
          <w:rFonts w:cstheme="majorHAnsi"/>
          <w:b/>
          <w:bCs/>
          <w:color w:val="FF0000"/>
          <w:lang w:val="fr-FR"/>
        </w:rPr>
        <w:t>3</w:t>
      </w:r>
      <w:r w:rsidR="00AF3B97" w:rsidRPr="000B2495">
        <w:rPr>
          <w:rFonts w:cstheme="majorHAnsi"/>
          <w:b/>
          <w:bCs/>
          <w:color w:val="FF0000"/>
          <w:lang w:val="fr-FR"/>
        </w:rPr>
        <w:t>0)</w:t>
      </w:r>
      <w:r w:rsidR="001865C0" w:rsidRPr="000B2495">
        <w:rPr>
          <w:rFonts w:cstheme="majorHAnsi"/>
          <w:b/>
          <w:bCs/>
          <w:color w:val="FF0000"/>
          <w:lang w:val="fr-FR"/>
        </w:rPr>
        <w:t xml:space="preserve"> jours</w:t>
      </w:r>
      <w:r w:rsidR="000B2495">
        <w:rPr>
          <w:rFonts w:cstheme="majorHAnsi"/>
          <w:b/>
          <w:bCs/>
          <w:color w:val="FF0000"/>
          <w:lang w:val="fr-FR"/>
        </w:rPr>
        <w:t> ;</w:t>
      </w:r>
    </w:p>
    <w:p w14:paraId="522009BE" w14:textId="02954034" w:rsidR="002A3C6A" w:rsidRPr="00D77123" w:rsidRDefault="00FC2655" w:rsidP="001865C0">
      <w:pPr>
        <w:pStyle w:val="Paragraphedeliste"/>
        <w:numPr>
          <w:ilvl w:val="0"/>
          <w:numId w:val="14"/>
        </w:numPr>
        <w:rPr>
          <w:rFonts w:cstheme="majorHAnsi"/>
          <w:lang w:val="fr-FR"/>
        </w:rPr>
      </w:pPr>
      <w:r w:rsidRPr="00D77123">
        <w:rPr>
          <w:rFonts w:cstheme="majorHAnsi"/>
          <w:b/>
          <w:bCs/>
          <w:lang w:val="fr-FR"/>
        </w:rPr>
        <w:t xml:space="preserve">Phase 3 </w:t>
      </w:r>
      <w:r w:rsidRPr="00D77123">
        <w:rPr>
          <w:rFonts w:cstheme="majorHAnsi"/>
          <w:lang w:val="fr-FR"/>
        </w:rPr>
        <w:t xml:space="preserve">: Formation des équipes concernées de la </w:t>
      </w:r>
      <w:r w:rsidR="00F61EA0" w:rsidRPr="00D77123">
        <w:rPr>
          <w:rFonts w:cstheme="majorHAnsi"/>
          <w:lang w:val="fr-FR"/>
        </w:rPr>
        <w:t>commune</w:t>
      </w:r>
      <w:r w:rsidRPr="00D77123">
        <w:rPr>
          <w:rFonts w:cstheme="majorHAnsi"/>
          <w:lang w:val="fr-FR"/>
        </w:rPr>
        <w:t xml:space="preserve">, transfert de compétences et assistance technique au démarrage de l'exploitation réelle du </w:t>
      </w:r>
      <w:r w:rsidR="00F72391" w:rsidRPr="00D77123">
        <w:rPr>
          <w:rFonts w:cstheme="majorHAnsi"/>
          <w:lang w:val="fr-FR"/>
        </w:rPr>
        <w:t>système</w:t>
      </w:r>
      <w:r w:rsidRPr="00D77123">
        <w:rPr>
          <w:rFonts w:cstheme="majorHAnsi"/>
          <w:lang w:val="fr-FR"/>
        </w:rPr>
        <w:t xml:space="preserve"> dans toutes ses composantes </w:t>
      </w:r>
      <w:r w:rsidR="00547DEB" w:rsidRPr="000B2495">
        <w:rPr>
          <w:rFonts w:cstheme="majorHAnsi"/>
          <w:b/>
          <w:bCs/>
          <w:color w:val="FF0000"/>
          <w:lang w:val="fr-FR"/>
        </w:rPr>
        <w:t>trente</w:t>
      </w:r>
      <w:r w:rsidR="001865C0" w:rsidRPr="000B2495">
        <w:rPr>
          <w:rFonts w:cstheme="majorHAnsi"/>
          <w:b/>
          <w:bCs/>
          <w:color w:val="FF0000"/>
          <w:lang w:val="fr-FR"/>
        </w:rPr>
        <w:t xml:space="preserve"> (30) </w:t>
      </w:r>
      <w:r w:rsidR="00547DEB" w:rsidRPr="000B2495">
        <w:rPr>
          <w:rFonts w:cstheme="majorHAnsi"/>
          <w:b/>
          <w:bCs/>
          <w:color w:val="FF0000"/>
          <w:lang w:val="fr-FR"/>
        </w:rPr>
        <w:t>jours</w:t>
      </w:r>
      <w:r w:rsidR="00547DEB" w:rsidRPr="00D77123">
        <w:rPr>
          <w:rFonts w:cstheme="majorHAnsi"/>
          <w:lang w:val="fr-FR"/>
        </w:rPr>
        <w:t>.</w:t>
      </w:r>
    </w:p>
    <w:p w14:paraId="3222AB0C" w14:textId="5076F0D9" w:rsidR="008A0306" w:rsidRPr="00D77123" w:rsidRDefault="00EE7CA2" w:rsidP="00D063F8">
      <w:pPr>
        <w:pStyle w:val="Titre2"/>
        <w:rPr>
          <w:lang w:val="fr-FR"/>
        </w:rPr>
      </w:pPr>
      <w:bookmarkStart w:id="70" w:name="_Toc198204239"/>
      <w:bookmarkStart w:id="71" w:name="_Toc266271350"/>
      <w:r w:rsidRPr="00D77123">
        <w:rPr>
          <w:lang w:val="fr-FR"/>
        </w:rPr>
        <w:t xml:space="preserve">ARTICLE 9 : </w:t>
      </w:r>
      <w:r w:rsidR="008A0306" w:rsidRPr="00D77123">
        <w:rPr>
          <w:lang w:val="fr-FR"/>
        </w:rPr>
        <w:t>Livraison</w:t>
      </w:r>
      <w:bookmarkEnd w:id="70"/>
    </w:p>
    <w:p w14:paraId="7708A9D9" w14:textId="116E1DF1" w:rsidR="008A0306" w:rsidRPr="000B2495" w:rsidRDefault="008A0306" w:rsidP="00AF3B97">
      <w:pPr>
        <w:ind w:firstLine="708"/>
        <w:rPr>
          <w:rFonts w:cstheme="majorHAnsi"/>
          <w:bCs/>
          <w:color w:val="000000" w:themeColor="text1"/>
          <w:lang w:val="fr-FR"/>
        </w:rPr>
      </w:pPr>
      <w:r w:rsidRPr="00D77123">
        <w:rPr>
          <w:rFonts w:cstheme="majorHAnsi"/>
          <w:bCs/>
          <w:lang w:val="fr-FR"/>
        </w:rPr>
        <w:t xml:space="preserve">Le soumissionnaire s'engage </w:t>
      </w:r>
      <w:r w:rsidR="00AF3B97" w:rsidRPr="00D77123">
        <w:rPr>
          <w:rFonts w:cstheme="majorHAnsi"/>
          <w:bCs/>
          <w:lang w:val="fr-FR"/>
        </w:rPr>
        <w:t xml:space="preserve">à </w:t>
      </w:r>
      <w:r w:rsidRPr="00D77123">
        <w:rPr>
          <w:rFonts w:cstheme="majorHAnsi"/>
          <w:bCs/>
          <w:lang w:val="fr-FR"/>
        </w:rPr>
        <w:t xml:space="preserve">installer les applications et les </w:t>
      </w:r>
      <w:r w:rsidR="003E080A" w:rsidRPr="00D77123">
        <w:rPr>
          <w:rFonts w:cstheme="majorHAnsi"/>
          <w:bCs/>
          <w:lang w:val="fr-FR"/>
        </w:rPr>
        <w:t>boîtiers</w:t>
      </w:r>
      <w:r w:rsidRPr="00D77123">
        <w:rPr>
          <w:rFonts w:cstheme="majorHAnsi"/>
          <w:bCs/>
          <w:lang w:val="fr-FR"/>
        </w:rPr>
        <w:t xml:space="preserve"> GPS à ses frais au siège social de la commune, au dépôt </w:t>
      </w:r>
      <w:r w:rsidRPr="000B2495">
        <w:rPr>
          <w:rFonts w:cstheme="majorHAnsi"/>
          <w:bCs/>
          <w:color w:val="000000" w:themeColor="text1"/>
          <w:lang w:val="fr-FR"/>
        </w:rPr>
        <w:t>municipal et aux arrondissements municipaux.</w:t>
      </w:r>
    </w:p>
    <w:p w14:paraId="2268D668" w14:textId="47E58F76" w:rsidR="008A0E42" w:rsidRPr="00D77123" w:rsidRDefault="00EE7CA2" w:rsidP="00D063F8">
      <w:pPr>
        <w:pStyle w:val="Titre2"/>
        <w:rPr>
          <w:lang w:val="fr-FR"/>
        </w:rPr>
      </w:pPr>
      <w:bookmarkStart w:id="72" w:name="_Toc198204240"/>
      <w:r w:rsidRPr="00D77123">
        <w:rPr>
          <w:lang w:val="fr-FR"/>
        </w:rPr>
        <w:t xml:space="preserve">ARTICLE 10 : </w:t>
      </w:r>
      <w:r w:rsidR="00FC2655" w:rsidRPr="00D77123">
        <w:rPr>
          <w:lang w:val="fr-FR"/>
        </w:rPr>
        <w:t>R</w:t>
      </w:r>
      <w:bookmarkEnd w:id="71"/>
      <w:r w:rsidR="00FC2655" w:rsidRPr="00D77123">
        <w:rPr>
          <w:lang w:val="fr-FR"/>
        </w:rPr>
        <w:t>éception provisoire</w:t>
      </w:r>
      <w:bookmarkEnd w:id="72"/>
    </w:p>
    <w:p w14:paraId="2AF60EE7" w14:textId="2957B68C" w:rsidR="00B42517" w:rsidRPr="00D77123" w:rsidRDefault="00FC2655" w:rsidP="00816A66">
      <w:pPr>
        <w:rPr>
          <w:rFonts w:cstheme="majorHAnsi"/>
          <w:bCs/>
          <w:lang w:val="fr-FR"/>
        </w:rPr>
      </w:pPr>
      <w:r w:rsidRPr="00D77123">
        <w:rPr>
          <w:rFonts w:cstheme="majorHAnsi"/>
          <w:bCs/>
          <w:lang w:val="fr-FR"/>
        </w:rPr>
        <w:t xml:space="preserve">A l'issue de la 3ème phase d'exécution de la prestation, la commune et le Prestataire signent le Procès-verbal de la réception </w:t>
      </w:r>
      <w:r w:rsidR="00C74780" w:rsidRPr="00D77123">
        <w:rPr>
          <w:rFonts w:cstheme="majorHAnsi"/>
          <w:bCs/>
          <w:lang w:val="fr-FR"/>
        </w:rPr>
        <w:t>provisoire</w:t>
      </w:r>
      <w:r w:rsidR="00C74780">
        <w:rPr>
          <w:rFonts w:cstheme="majorHAnsi"/>
          <w:bCs/>
          <w:lang w:val="fr-FR"/>
        </w:rPr>
        <w:t xml:space="preserve"> après</w:t>
      </w:r>
      <w:r w:rsidR="001865C0">
        <w:rPr>
          <w:rFonts w:cstheme="majorHAnsi"/>
          <w:bCs/>
          <w:lang w:val="fr-FR"/>
        </w:rPr>
        <w:t xml:space="preserve"> correction</w:t>
      </w:r>
      <w:r w:rsidR="008956B2">
        <w:rPr>
          <w:rFonts w:cstheme="majorHAnsi"/>
          <w:bCs/>
          <w:lang w:val="fr-FR"/>
        </w:rPr>
        <w:t xml:space="preserve"> des défaillances soulevées</w:t>
      </w:r>
      <w:r w:rsidRPr="00D77123">
        <w:rPr>
          <w:rFonts w:cstheme="majorHAnsi"/>
          <w:bCs/>
          <w:lang w:val="fr-FR"/>
        </w:rPr>
        <w:t>.</w:t>
      </w:r>
    </w:p>
    <w:p w14:paraId="3CA67375" w14:textId="77777777" w:rsidR="00B42517" w:rsidRPr="00D77123" w:rsidRDefault="00F72391" w:rsidP="00F72391">
      <w:pPr>
        <w:rPr>
          <w:rFonts w:cstheme="majorHAnsi"/>
          <w:bCs/>
          <w:lang w:val="fr-FR"/>
        </w:rPr>
      </w:pPr>
      <w:r w:rsidRPr="00D77123">
        <w:rPr>
          <w:rFonts w:cstheme="majorHAnsi"/>
          <w:bCs/>
          <w:lang w:val="fr-FR"/>
        </w:rPr>
        <w:t xml:space="preserve">Le Prestataire doit remettre à la commune l'ensemble </w:t>
      </w:r>
      <w:r w:rsidR="00FC2655" w:rsidRPr="00D77123">
        <w:rPr>
          <w:rFonts w:cstheme="majorHAnsi"/>
          <w:bCs/>
          <w:lang w:val="fr-FR"/>
        </w:rPr>
        <w:t>de la documentati</w:t>
      </w:r>
      <w:r w:rsidRPr="00D77123">
        <w:rPr>
          <w:rFonts w:cstheme="majorHAnsi"/>
          <w:bCs/>
          <w:lang w:val="fr-FR"/>
        </w:rPr>
        <w:t>on et des manuels d’utilisation ainsi que le support de la formation</w:t>
      </w:r>
      <w:r w:rsidR="00FC2655" w:rsidRPr="00D77123">
        <w:rPr>
          <w:rFonts w:cstheme="majorHAnsi"/>
          <w:bCs/>
          <w:lang w:val="fr-FR"/>
        </w:rPr>
        <w:t>.</w:t>
      </w:r>
    </w:p>
    <w:p w14:paraId="58A82A8A" w14:textId="74FDFC8C" w:rsidR="008A0E42" w:rsidRPr="00D77123" w:rsidRDefault="00EE7CA2" w:rsidP="00D063F8">
      <w:pPr>
        <w:pStyle w:val="Titre2"/>
        <w:rPr>
          <w:lang w:val="fr-FR"/>
        </w:rPr>
      </w:pPr>
      <w:bookmarkStart w:id="73" w:name="_Toc198204241"/>
      <w:r w:rsidRPr="00D77123">
        <w:rPr>
          <w:lang w:val="fr-FR"/>
        </w:rPr>
        <w:t xml:space="preserve">ARTICLE 11 : </w:t>
      </w:r>
      <w:r w:rsidR="00FC2655" w:rsidRPr="00D77123">
        <w:rPr>
          <w:lang w:val="fr-FR"/>
        </w:rPr>
        <w:t>Période de garantie</w:t>
      </w:r>
      <w:bookmarkEnd w:id="73"/>
    </w:p>
    <w:p w14:paraId="4674E492" w14:textId="77777777" w:rsidR="000C53E2" w:rsidRPr="00D77123" w:rsidRDefault="00FC2655" w:rsidP="003E471D">
      <w:pPr>
        <w:rPr>
          <w:rFonts w:cstheme="majorHAnsi"/>
          <w:bCs/>
          <w:lang w:val="fr-FR"/>
        </w:rPr>
      </w:pPr>
      <w:r w:rsidRPr="00D77123">
        <w:rPr>
          <w:rFonts w:cstheme="majorHAnsi"/>
          <w:bCs/>
          <w:lang w:val="fr-FR"/>
        </w:rPr>
        <w:t xml:space="preserve">La période de garantie est </w:t>
      </w:r>
      <w:r w:rsidRPr="000B2495">
        <w:rPr>
          <w:rFonts w:cstheme="majorHAnsi"/>
          <w:b/>
          <w:color w:val="FF0000"/>
          <w:lang w:val="fr-FR"/>
        </w:rPr>
        <w:t>au minimum d'une année</w:t>
      </w:r>
      <w:r w:rsidRPr="00D77123">
        <w:rPr>
          <w:rFonts w:cstheme="majorHAnsi"/>
          <w:bCs/>
          <w:lang w:val="fr-FR"/>
        </w:rPr>
        <w:t>. La date de début de cette période de garantie prend effet à partir de la date de signature du procès-verbal de la réception provisoire. Le titulaire aura, pendant cette période, une obligation de résultat pour :</w:t>
      </w:r>
    </w:p>
    <w:p w14:paraId="0D719939" w14:textId="5ECC0146" w:rsidR="000C53E2" w:rsidRPr="00D77123" w:rsidRDefault="00FC2655" w:rsidP="00D043A6">
      <w:pPr>
        <w:numPr>
          <w:ilvl w:val="0"/>
          <w:numId w:val="4"/>
        </w:numPr>
        <w:tabs>
          <w:tab w:val="left" w:pos="567"/>
          <w:tab w:val="left" w:pos="709"/>
        </w:tabs>
        <w:ind w:left="1423" w:hanging="357"/>
        <w:rPr>
          <w:rFonts w:cstheme="majorHAnsi"/>
          <w:lang w:val="fr-FR"/>
        </w:rPr>
      </w:pPr>
      <w:r w:rsidRPr="00D77123">
        <w:rPr>
          <w:rFonts w:cstheme="majorHAnsi"/>
          <w:lang w:val="fr-FR"/>
        </w:rPr>
        <w:t xml:space="preserve">Corriger les erreurs et les anomalies de </w:t>
      </w:r>
      <w:r w:rsidR="00256355" w:rsidRPr="00D77123">
        <w:rPr>
          <w:rFonts w:cstheme="majorHAnsi"/>
          <w:lang w:val="fr-FR"/>
        </w:rPr>
        <w:t>fonctionnement ;</w:t>
      </w:r>
    </w:p>
    <w:p w14:paraId="5A0FCD90" w14:textId="5359BED5" w:rsidR="000C53E2" w:rsidRPr="00D77123" w:rsidRDefault="00FC2655" w:rsidP="00D043A6">
      <w:pPr>
        <w:numPr>
          <w:ilvl w:val="0"/>
          <w:numId w:val="4"/>
        </w:numPr>
        <w:tabs>
          <w:tab w:val="left" w:pos="567"/>
          <w:tab w:val="left" w:pos="709"/>
        </w:tabs>
        <w:ind w:left="1423" w:hanging="357"/>
        <w:rPr>
          <w:rFonts w:cstheme="majorHAnsi"/>
          <w:lang w:val="fr-FR"/>
        </w:rPr>
      </w:pPr>
      <w:r w:rsidRPr="00D77123">
        <w:rPr>
          <w:rFonts w:cstheme="majorHAnsi"/>
          <w:lang w:val="fr-FR"/>
        </w:rPr>
        <w:t xml:space="preserve">Optimiser le </w:t>
      </w:r>
      <w:r w:rsidR="00256355" w:rsidRPr="00D77123">
        <w:rPr>
          <w:rFonts w:cstheme="majorHAnsi"/>
          <w:lang w:val="fr-FR"/>
        </w:rPr>
        <w:t>système ;</w:t>
      </w:r>
    </w:p>
    <w:p w14:paraId="2B4DED72" w14:textId="34FADA81" w:rsidR="000C53E2" w:rsidRPr="00D77123" w:rsidRDefault="00FC2655" w:rsidP="00D043A6">
      <w:pPr>
        <w:numPr>
          <w:ilvl w:val="0"/>
          <w:numId w:val="4"/>
        </w:numPr>
        <w:tabs>
          <w:tab w:val="left" w:pos="567"/>
          <w:tab w:val="left" w:pos="709"/>
        </w:tabs>
        <w:ind w:left="1423" w:hanging="357"/>
        <w:rPr>
          <w:rFonts w:cstheme="majorHAnsi"/>
          <w:lang w:val="fr-FR"/>
        </w:rPr>
      </w:pPr>
      <w:r w:rsidRPr="00D77123">
        <w:rPr>
          <w:rFonts w:cstheme="majorHAnsi"/>
          <w:lang w:val="fr-FR"/>
        </w:rPr>
        <w:t xml:space="preserve">Sécuriser le code source du </w:t>
      </w:r>
      <w:r w:rsidR="00256355" w:rsidRPr="00D77123">
        <w:rPr>
          <w:rFonts w:cstheme="majorHAnsi"/>
          <w:lang w:val="fr-FR"/>
        </w:rPr>
        <w:t>système ;</w:t>
      </w:r>
    </w:p>
    <w:p w14:paraId="679B09F9" w14:textId="77777777" w:rsidR="000C53E2" w:rsidRPr="00D77123" w:rsidRDefault="00FC2655" w:rsidP="00D043A6">
      <w:pPr>
        <w:numPr>
          <w:ilvl w:val="0"/>
          <w:numId w:val="4"/>
        </w:numPr>
        <w:tabs>
          <w:tab w:val="left" w:pos="567"/>
          <w:tab w:val="left" w:pos="709"/>
        </w:tabs>
        <w:ind w:left="1423" w:hanging="357"/>
        <w:rPr>
          <w:rFonts w:cstheme="majorHAnsi"/>
          <w:lang w:val="fr-FR"/>
        </w:rPr>
      </w:pPr>
      <w:r w:rsidRPr="00D77123">
        <w:rPr>
          <w:rFonts w:cstheme="majorHAnsi"/>
          <w:lang w:val="fr-FR"/>
        </w:rPr>
        <w:t>Mettre à jour les documents.</w:t>
      </w:r>
    </w:p>
    <w:p w14:paraId="41DA9450" w14:textId="0DCEDD10" w:rsidR="003E471D" w:rsidRPr="00D77123" w:rsidRDefault="00FC2655" w:rsidP="00977745">
      <w:pPr>
        <w:rPr>
          <w:rFonts w:cstheme="majorHAnsi"/>
          <w:bCs/>
          <w:lang w:val="fr-FR"/>
        </w:rPr>
      </w:pPr>
      <w:r w:rsidRPr="00D77123">
        <w:rPr>
          <w:rFonts w:cstheme="majorHAnsi"/>
          <w:bCs/>
          <w:lang w:val="fr-FR"/>
        </w:rPr>
        <w:t xml:space="preserve">Au titre de cette garantie, le Prestataire exécute à sa charge les mises au point. Tout vice caché, détecté au cours </w:t>
      </w:r>
      <w:r w:rsidR="00DD233F" w:rsidRPr="00D77123">
        <w:rPr>
          <w:rFonts w:cstheme="majorHAnsi"/>
          <w:bCs/>
          <w:lang w:val="fr-FR"/>
        </w:rPr>
        <w:t xml:space="preserve">de </w:t>
      </w:r>
      <w:r w:rsidRPr="00D77123">
        <w:rPr>
          <w:rFonts w:cstheme="majorHAnsi"/>
          <w:bCs/>
          <w:lang w:val="fr-FR"/>
        </w:rPr>
        <w:t xml:space="preserve">la période de garantie, doit être </w:t>
      </w:r>
      <w:r w:rsidR="00DD233F" w:rsidRPr="00D77123">
        <w:rPr>
          <w:rFonts w:cstheme="majorHAnsi"/>
          <w:bCs/>
          <w:lang w:val="fr-FR"/>
        </w:rPr>
        <w:t xml:space="preserve">réparé </w:t>
      </w:r>
      <w:r w:rsidRPr="00D77123">
        <w:rPr>
          <w:rFonts w:cstheme="majorHAnsi"/>
          <w:bCs/>
          <w:lang w:val="fr-FR"/>
        </w:rPr>
        <w:t>sans réserve par le Prestataire.</w:t>
      </w:r>
    </w:p>
    <w:p w14:paraId="79788864" w14:textId="77777777" w:rsidR="00A1430B" w:rsidRPr="00D77123" w:rsidRDefault="00A1430B" w:rsidP="00977745">
      <w:pPr>
        <w:rPr>
          <w:rFonts w:cstheme="majorHAnsi"/>
          <w:bCs/>
          <w:lang w:val="fr-FR"/>
        </w:rPr>
      </w:pPr>
      <w:r w:rsidRPr="00D77123">
        <w:rPr>
          <w:rFonts w:cstheme="majorHAnsi"/>
          <w:bCs/>
          <w:lang w:val="fr-FR"/>
        </w:rPr>
        <w:t>Le prestataire retenu s’engage aussi à garantir le bon fonctionnement des solutions informatiques fournies et répondre aux appels du représentant de la commune dans un délai ne dépassant pas 48h afin de remédier aux anomalies constatées durant toute la période de garantie.</w:t>
      </w:r>
    </w:p>
    <w:p w14:paraId="20156189" w14:textId="77777777" w:rsidR="00A1430B" w:rsidRPr="00D77123" w:rsidRDefault="00A1430B" w:rsidP="00977745">
      <w:pPr>
        <w:rPr>
          <w:rFonts w:cstheme="majorHAnsi"/>
          <w:bCs/>
          <w:lang w:val="fr-FR"/>
        </w:rPr>
      </w:pPr>
      <w:r w:rsidRPr="00D77123">
        <w:rPr>
          <w:rFonts w:cstheme="majorHAnsi"/>
          <w:bCs/>
          <w:lang w:val="fr-FR"/>
        </w:rPr>
        <w:t>Les frais de d</w:t>
      </w:r>
      <w:r w:rsidR="001F2CA0" w:rsidRPr="00D77123">
        <w:rPr>
          <w:rFonts w:cstheme="majorHAnsi"/>
          <w:bCs/>
          <w:lang w:val="fr-FR"/>
        </w:rPr>
        <w:t>éplacement sont à la charge du P</w:t>
      </w:r>
      <w:r w:rsidRPr="00D77123">
        <w:rPr>
          <w:rFonts w:cstheme="majorHAnsi"/>
          <w:bCs/>
          <w:lang w:val="fr-FR"/>
        </w:rPr>
        <w:t>restataire.</w:t>
      </w:r>
    </w:p>
    <w:p w14:paraId="6F4B8C53" w14:textId="77777777" w:rsidR="00977745" w:rsidRPr="00D77123" w:rsidRDefault="00FC2655" w:rsidP="00C55D2B">
      <w:pPr>
        <w:rPr>
          <w:rFonts w:cstheme="majorHAnsi"/>
          <w:bCs/>
          <w:lang w:val="fr-FR"/>
        </w:rPr>
      </w:pPr>
      <w:r w:rsidRPr="00D77123">
        <w:rPr>
          <w:rFonts w:cstheme="majorHAnsi"/>
          <w:bCs/>
          <w:lang w:val="fr-FR"/>
        </w:rPr>
        <w:t xml:space="preserve">Le contrat de maintenance du </w:t>
      </w:r>
      <w:r w:rsidR="00C55D2B" w:rsidRPr="00D77123">
        <w:rPr>
          <w:rFonts w:cstheme="majorHAnsi"/>
          <w:bCs/>
          <w:lang w:val="fr-FR"/>
        </w:rPr>
        <w:t>système de géolocalisation</w:t>
      </w:r>
      <w:r w:rsidRPr="00D77123">
        <w:rPr>
          <w:rFonts w:cstheme="majorHAnsi"/>
          <w:bCs/>
          <w:lang w:val="fr-FR"/>
        </w:rPr>
        <w:t xml:space="preserve"> prendra effet automatiquement le jour suivant la date de la réception définitive.</w:t>
      </w:r>
    </w:p>
    <w:p w14:paraId="405337E6" w14:textId="41757CD5" w:rsidR="008A0E42" w:rsidRPr="00D77123" w:rsidRDefault="00EE7CA2" w:rsidP="00D063F8">
      <w:pPr>
        <w:pStyle w:val="Titre2"/>
        <w:rPr>
          <w:lang w:val="fr-FR"/>
        </w:rPr>
      </w:pPr>
      <w:bookmarkStart w:id="74" w:name="_Toc198204242"/>
      <w:r w:rsidRPr="00D77123">
        <w:rPr>
          <w:lang w:val="fr-FR"/>
        </w:rPr>
        <w:t xml:space="preserve">ARTICLE 12 : </w:t>
      </w:r>
      <w:r w:rsidR="00FC2655" w:rsidRPr="00D77123">
        <w:rPr>
          <w:lang w:val="fr-FR"/>
        </w:rPr>
        <w:t>Réception Définitive</w:t>
      </w:r>
      <w:bookmarkEnd w:id="74"/>
    </w:p>
    <w:p w14:paraId="5394542F" w14:textId="4D1B15B1" w:rsidR="00B42517" w:rsidRPr="00D77123" w:rsidRDefault="00FC2655" w:rsidP="00662F56">
      <w:pPr>
        <w:rPr>
          <w:rFonts w:cstheme="majorHAnsi"/>
          <w:bCs/>
          <w:lang w:val="fr-FR"/>
        </w:rPr>
      </w:pPr>
      <w:r w:rsidRPr="00D77123">
        <w:rPr>
          <w:rFonts w:cstheme="majorHAnsi"/>
          <w:bCs/>
          <w:lang w:val="fr-FR"/>
        </w:rPr>
        <w:t>La réception définitive sera prononcée après l'expiration de la période de garantie à compter de la date de réception provisoire. Elle doit être sanctionnée par un Procès-verbal de réception définitive dûment signé par la commune et le Prestataire</w:t>
      </w:r>
      <w:r w:rsidR="008956B2">
        <w:rPr>
          <w:rFonts w:cstheme="majorHAnsi"/>
          <w:bCs/>
          <w:lang w:val="fr-FR"/>
        </w:rPr>
        <w:t xml:space="preserve"> </w:t>
      </w:r>
      <w:r w:rsidR="00BE472D">
        <w:rPr>
          <w:rFonts w:cstheme="majorHAnsi"/>
          <w:bCs/>
          <w:lang w:val="fr-FR"/>
        </w:rPr>
        <w:t xml:space="preserve">et </w:t>
      </w:r>
      <w:r w:rsidR="00662F56">
        <w:rPr>
          <w:rFonts w:cstheme="majorHAnsi"/>
          <w:bCs/>
          <w:lang w:val="fr-FR"/>
        </w:rPr>
        <w:t>sans</w:t>
      </w:r>
      <w:r w:rsidR="008956B2">
        <w:rPr>
          <w:rFonts w:cstheme="majorHAnsi"/>
          <w:bCs/>
          <w:lang w:val="fr-FR"/>
        </w:rPr>
        <w:t xml:space="preserve"> réserve</w:t>
      </w:r>
      <w:r w:rsidR="00662F56">
        <w:rPr>
          <w:rFonts w:cstheme="majorHAnsi"/>
          <w:bCs/>
          <w:lang w:val="fr-FR"/>
        </w:rPr>
        <w:t>s</w:t>
      </w:r>
      <w:r w:rsidRPr="00D77123">
        <w:rPr>
          <w:rFonts w:cstheme="majorHAnsi"/>
          <w:bCs/>
          <w:lang w:val="fr-FR"/>
        </w:rPr>
        <w:t>.</w:t>
      </w:r>
    </w:p>
    <w:p w14:paraId="7C6E82E9" w14:textId="77777777" w:rsidR="00B42517" w:rsidRPr="00D77123" w:rsidRDefault="00FC2655" w:rsidP="008A68E0">
      <w:pPr>
        <w:rPr>
          <w:rFonts w:cstheme="majorHAnsi"/>
          <w:bCs/>
          <w:lang w:val="fr-FR"/>
        </w:rPr>
      </w:pPr>
      <w:r w:rsidRPr="00D77123">
        <w:rPr>
          <w:rFonts w:cstheme="majorHAnsi"/>
          <w:bCs/>
          <w:lang w:val="fr-FR"/>
        </w:rPr>
        <w:t>Le Prestataire doit actualiser la documentation et les manuels d’utilisation.</w:t>
      </w:r>
    </w:p>
    <w:p w14:paraId="36A11DCE" w14:textId="5B42CD48" w:rsidR="008A0E42" w:rsidRPr="00D77123" w:rsidRDefault="00EE7CA2" w:rsidP="00D063F8">
      <w:pPr>
        <w:pStyle w:val="Titre2"/>
        <w:rPr>
          <w:lang w:val="fr-FR"/>
        </w:rPr>
      </w:pPr>
      <w:bookmarkStart w:id="75" w:name="_Toc198204243"/>
      <w:r w:rsidRPr="00D77123">
        <w:rPr>
          <w:lang w:val="fr-FR"/>
        </w:rPr>
        <w:t xml:space="preserve">ARTICLE 13 : </w:t>
      </w:r>
      <w:r w:rsidR="00FC2655" w:rsidRPr="00D77123">
        <w:rPr>
          <w:lang w:val="fr-FR"/>
        </w:rPr>
        <w:t>Mode de règlement des prestations</w:t>
      </w:r>
      <w:bookmarkEnd w:id="75"/>
    </w:p>
    <w:p w14:paraId="5E0136BC" w14:textId="149499EF" w:rsidR="003E471D" w:rsidRPr="00D77123" w:rsidRDefault="00FC2655" w:rsidP="008A68E0">
      <w:pPr>
        <w:rPr>
          <w:rFonts w:cstheme="majorHAnsi"/>
          <w:bCs/>
          <w:lang w:val="fr-FR"/>
        </w:rPr>
      </w:pPr>
      <w:r w:rsidRPr="00D77123">
        <w:rPr>
          <w:rFonts w:cstheme="majorHAnsi"/>
          <w:bCs/>
          <w:lang w:val="fr-FR"/>
        </w:rPr>
        <w:t xml:space="preserve">Les paiements seront effectués </w:t>
      </w:r>
      <w:r w:rsidR="008A68E0" w:rsidRPr="00D77123">
        <w:rPr>
          <w:rFonts w:cstheme="majorHAnsi"/>
          <w:bCs/>
          <w:lang w:val="fr-FR"/>
        </w:rPr>
        <w:t xml:space="preserve">après la fourniture et la mise en place du système pour l'ensemble de la flotte </w:t>
      </w:r>
      <w:r w:rsidRPr="00D77123">
        <w:rPr>
          <w:rFonts w:cstheme="majorHAnsi"/>
          <w:bCs/>
          <w:lang w:val="fr-FR"/>
        </w:rPr>
        <w:t xml:space="preserve">en </w:t>
      </w:r>
      <w:r w:rsidR="008A68E0" w:rsidRPr="00D77123">
        <w:rPr>
          <w:rFonts w:cstheme="majorHAnsi"/>
          <w:bCs/>
          <w:lang w:val="fr-FR"/>
        </w:rPr>
        <w:t>deux</w:t>
      </w:r>
      <w:r w:rsidRPr="00D77123">
        <w:rPr>
          <w:rFonts w:cstheme="majorHAnsi"/>
          <w:bCs/>
          <w:lang w:val="fr-FR"/>
        </w:rPr>
        <w:t xml:space="preserve"> </w:t>
      </w:r>
      <w:r w:rsidR="00D51EC4" w:rsidRPr="00D77123">
        <w:rPr>
          <w:rFonts w:cstheme="majorHAnsi"/>
          <w:bCs/>
          <w:lang w:val="fr-FR"/>
        </w:rPr>
        <w:t>tranches :</w:t>
      </w:r>
    </w:p>
    <w:p w14:paraId="6F9DAE66" w14:textId="32B53EDF" w:rsidR="003E471D" w:rsidRPr="00D77123" w:rsidRDefault="008A68E0" w:rsidP="00D043A6">
      <w:pPr>
        <w:numPr>
          <w:ilvl w:val="0"/>
          <w:numId w:val="4"/>
        </w:numPr>
        <w:tabs>
          <w:tab w:val="left" w:pos="567"/>
          <w:tab w:val="left" w:pos="709"/>
        </w:tabs>
        <w:ind w:left="1423" w:hanging="357"/>
        <w:rPr>
          <w:rFonts w:cstheme="majorHAnsi"/>
          <w:lang w:val="fr-FR"/>
        </w:rPr>
      </w:pPr>
      <w:r w:rsidRPr="00D77123">
        <w:rPr>
          <w:rFonts w:cstheme="majorHAnsi"/>
          <w:lang w:val="fr-FR"/>
        </w:rPr>
        <w:t xml:space="preserve">90% du montant de la commande à la réception </w:t>
      </w:r>
      <w:r w:rsidR="00D51EC4" w:rsidRPr="00D77123">
        <w:rPr>
          <w:rFonts w:cstheme="majorHAnsi"/>
          <w:lang w:val="fr-FR"/>
        </w:rPr>
        <w:t>provisoire ;</w:t>
      </w:r>
    </w:p>
    <w:p w14:paraId="0F3872AC" w14:textId="77777777" w:rsidR="003E471D" w:rsidRDefault="00FC2655" w:rsidP="00D043A6">
      <w:pPr>
        <w:numPr>
          <w:ilvl w:val="0"/>
          <w:numId w:val="4"/>
        </w:numPr>
        <w:tabs>
          <w:tab w:val="left" w:pos="567"/>
          <w:tab w:val="left" w:pos="709"/>
        </w:tabs>
        <w:ind w:left="1423" w:hanging="357"/>
        <w:rPr>
          <w:rFonts w:cstheme="majorHAnsi"/>
          <w:lang w:val="fr-FR"/>
        </w:rPr>
      </w:pPr>
      <w:r w:rsidRPr="00D77123">
        <w:rPr>
          <w:rFonts w:cstheme="majorHAnsi"/>
          <w:lang w:val="fr-FR"/>
        </w:rPr>
        <w:t>10 % à la réception définitive.</w:t>
      </w:r>
    </w:p>
    <w:p w14:paraId="231BFE98" w14:textId="77777777" w:rsidR="00BE472D" w:rsidRDefault="00BE472D" w:rsidP="00BE472D">
      <w:pPr>
        <w:tabs>
          <w:tab w:val="left" w:pos="567"/>
          <w:tab w:val="left" w:pos="709"/>
        </w:tabs>
        <w:rPr>
          <w:rFonts w:cstheme="majorHAnsi"/>
          <w:lang w:val="fr-FR"/>
        </w:rPr>
      </w:pPr>
    </w:p>
    <w:p w14:paraId="0402D827" w14:textId="77777777" w:rsidR="00BE472D" w:rsidRPr="00D77123" w:rsidRDefault="00BE472D" w:rsidP="00BE472D">
      <w:pPr>
        <w:tabs>
          <w:tab w:val="left" w:pos="567"/>
          <w:tab w:val="left" w:pos="709"/>
        </w:tabs>
        <w:rPr>
          <w:rFonts w:cstheme="majorHAnsi"/>
          <w:lang w:val="fr-FR"/>
        </w:rPr>
      </w:pPr>
    </w:p>
    <w:p w14:paraId="0393EE74" w14:textId="77777777" w:rsidR="003E471D" w:rsidRPr="00D77123" w:rsidRDefault="00FC2655" w:rsidP="00276052">
      <w:pPr>
        <w:rPr>
          <w:rFonts w:cstheme="majorHAnsi"/>
          <w:bCs/>
          <w:lang w:val="fr-FR"/>
        </w:rPr>
      </w:pPr>
      <w:r w:rsidRPr="00D77123">
        <w:rPr>
          <w:rFonts w:cstheme="majorHAnsi"/>
          <w:bCs/>
          <w:lang w:val="fr-FR"/>
        </w:rPr>
        <w:lastRenderedPageBreak/>
        <w:t xml:space="preserve">Chaque paiement sera effectué par virement bancaire au compte courant </w:t>
      </w:r>
      <w:r w:rsidRPr="00D77123">
        <w:rPr>
          <w:rFonts w:cstheme="majorHAnsi"/>
          <w:lang w:val="fr-FR"/>
        </w:rPr>
        <w:t>mentionné dans l’Acte d’engagement (soumission)</w:t>
      </w:r>
      <w:r w:rsidRPr="00D77123">
        <w:rPr>
          <w:rFonts w:cstheme="majorHAnsi"/>
          <w:bCs/>
          <w:lang w:val="fr-FR"/>
        </w:rPr>
        <w:t xml:space="preserve"> après la présentation du Prestataire des pièces suivantes :</w:t>
      </w:r>
    </w:p>
    <w:p w14:paraId="5D2F93EF" w14:textId="6E39C35B" w:rsidR="003E471D" w:rsidRPr="00D77123" w:rsidRDefault="00FC2655" w:rsidP="00D043A6">
      <w:pPr>
        <w:numPr>
          <w:ilvl w:val="0"/>
          <w:numId w:val="4"/>
        </w:numPr>
        <w:tabs>
          <w:tab w:val="left" w:pos="567"/>
          <w:tab w:val="left" w:pos="709"/>
        </w:tabs>
        <w:ind w:left="1423" w:hanging="357"/>
        <w:rPr>
          <w:rFonts w:cstheme="majorHAnsi"/>
          <w:lang w:val="fr-FR"/>
        </w:rPr>
      </w:pPr>
      <w:r w:rsidRPr="00D77123">
        <w:rPr>
          <w:rFonts w:cstheme="majorHAnsi"/>
          <w:lang w:val="fr-FR"/>
        </w:rPr>
        <w:t xml:space="preserve">Une facture en quatre exemplaires </w:t>
      </w:r>
      <w:r w:rsidR="00D51EC4" w:rsidRPr="00D77123">
        <w:rPr>
          <w:rFonts w:cstheme="majorHAnsi"/>
          <w:lang w:val="fr-FR"/>
        </w:rPr>
        <w:t>originaux ;</w:t>
      </w:r>
    </w:p>
    <w:p w14:paraId="054B0FB8" w14:textId="77777777" w:rsidR="003E471D" w:rsidRPr="00D77123" w:rsidRDefault="008A68E0" w:rsidP="008A68E0">
      <w:pPr>
        <w:numPr>
          <w:ilvl w:val="0"/>
          <w:numId w:val="4"/>
        </w:numPr>
        <w:tabs>
          <w:tab w:val="left" w:pos="567"/>
          <w:tab w:val="left" w:pos="709"/>
        </w:tabs>
        <w:ind w:left="1423" w:hanging="357"/>
        <w:rPr>
          <w:rFonts w:cstheme="majorHAnsi"/>
          <w:lang w:val="fr-FR"/>
        </w:rPr>
      </w:pPr>
      <w:r w:rsidRPr="00D77123">
        <w:rPr>
          <w:rFonts w:cstheme="majorHAnsi"/>
          <w:lang w:val="fr-FR"/>
        </w:rPr>
        <w:t>L'originale du Bon de Commande</w:t>
      </w:r>
      <w:r w:rsidR="001F2CA0" w:rsidRPr="00D77123">
        <w:rPr>
          <w:rFonts w:cstheme="majorHAnsi"/>
          <w:lang w:val="fr-FR"/>
        </w:rPr>
        <w:t xml:space="preserve"> (exigée uniquement pour le 1</w:t>
      </w:r>
      <w:r w:rsidR="001F2CA0" w:rsidRPr="00D77123">
        <w:rPr>
          <w:rFonts w:cstheme="majorHAnsi"/>
          <w:vertAlign w:val="superscript"/>
          <w:lang w:val="fr-FR"/>
        </w:rPr>
        <w:t>er</w:t>
      </w:r>
      <w:r w:rsidR="001F2CA0" w:rsidRPr="00D77123">
        <w:rPr>
          <w:rFonts w:cstheme="majorHAnsi"/>
          <w:lang w:val="fr-FR"/>
        </w:rPr>
        <w:t xml:space="preserve"> paiement)</w:t>
      </w:r>
      <w:r w:rsidR="00FC2655" w:rsidRPr="00D77123">
        <w:rPr>
          <w:rFonts w:cstheme="majorHAnsi"/>
          <w:lang w:val="fr-FR"/>
        </w:rPr>
        <w:t>;</w:t>
      </w:r>
    </w:p>
    <w:p w14:paraId="2BA6BBCB" w14:textId="31E91EC8" w:rsidR="003E471D" w:rsidRPr="00D77123" w:rsidRDefault="00FC2655" w:rsidP="00947344">
      <w:pPr>
        <w:numPr>
          <w:ilvl w:val="0"/>
          <w:numId w:val="4"/>
        </w:numPr>
        <w:tabs>
          <w:tab w:val="left" w:pos="567"/>
          <w:tab w:val="left" w:pos="709"/>
        </w:tabs>
        <w:ind w:left="1423" w:hanging="357"/>
        <w:rPr>
          <w:rFonts w:cstheme="majorHAnsi"/>
          <w:lang w:val="fr-FR"/>
        </w:rPr>
      </w:pPr>
      <w:r w:rsidRPr="00D77123">
        <w:rPr>
          <w:rFonts w:cstheme="majorHAnsi"/>
          <w:lang w:val="fr-FR"/>
        </w:rPr>
        <w:t>Une copie d</w:t>
      </w:r>
      <w:r w:rsidR="00947344">
        <w:rPr>
          <w:rFonts w:cstheme="majorHAnsi"/>
          <w:lang w:val="fr-FR"/>
        </w:rPr>
        <w:t>es</w:t>
      </w:r>
      <w:r w:rsidRPr="00D77123">
        <w:rPr>
          <w:rFonts w:cstheme="majorHAnsi"/>
          <w:lang w:val="fr-FR"/>
        </w:rPr>
        <w:t xml:space="preserve"> </w:t>
      </w:r>
      <w:proofErr w:type="spellStart"/>
      <w:r w:rsidR="008A68E0" w:rsidRPr="00D77123">
        <w:rPr>
          <w:rFonts w:cstheme="majorHAnsi"/>
          <w:lang w:val="fr-FR"/>
        </w:rPr>
        <w:t>PV</w:t>
      </w:r>
      <w:r w:rsidR="00947344">
        <w:rPr>
          <w:rFonts w:cstheme="majorHAnsi"/>
          <w:lang w:val="fr-FR"/>
        </w:rPr>
        <w:t>’s</w:t>
      </w:r>
      <w:proofErr w:type="spellEnd"/>
      <w:r w:rsidR="008A68E0" w:rsidRPr="00D77123">
        <w:rPr>
          <w:rFonts w:cstheme="majorHAnsi"/>
          <w:lang w:val="fr-FR"/>
        </w:rPr>
        <w:t xml:space="preserve"> de réception</w:t>
      </w:r>
      <w:r w:rsidR="001F2CA0" w:rsidRPr="00D77123">
        <w:rPr>
          <w:rFonts w:cstheme="majorHAnsi"/>
          <w:lang w:val="fr-FR"/>
        </w:rPr>
        <w:t xml:space="preserve"> </w:t>
      </w:r>
      <w:r w:rsidR="00947344">
        <w:rPr>
          <w:rFonts w:cstheme="majorHAnsi"/>
          <w:lang w:val="fr-FR"/>
        </w:rPr>
        <w:t xml:space="preserve">sans réserve </w:t>
      </w:r>
      <w:r w:rsidR="001F2CA0" w:rsidRPr="00D77123">
        <w:rPr>
          <w:rFonts w:cstheme="majorHAnsi"/>
          <w:lang w:val="fr-FR"/>
        </w:rPr>
        <w:t>(provisoire pour le 1</w:t>
      </w:r>
      <w:r w:rsidR="001F2CA0" w:rsidRPr="00D77123">
        <w:rPr>
          <w:rFonts w:cstheme="majorHAnsi"/>
          <w:vertAlign w:val="superscript"/>
          <w:lang w:val="fr-FR"/>
        </w:rPr>
        <w:t>er</w:t>
      </w:r>
      <w:r w:rsidR="001F2CA0" w:rsidRPr="00D77123">
        <w:rPr>
          <w:rFonts w:cstheme="majorHAnsi"/>
          <w:lang w:val="fr-FR"/>
        </w:rPr>
        <w:t xml:space="preserve"> paiement, et définitive pour le 2</w:t>
      </w:r>
      <w:r w:rsidR="001F2CA0" w:rsidRPr="00D77123">
        <w:rPr>
          <w:rFonts w:cstheme="majorHAnsi"/>
          <w:vertAlign w:val="superscript"/>
          <w:lang w:val="fr-FR"/>
        </w:rPr>
        <w:t>ème</w:t>
      </w:r>
      <w:r w:rsidR="00947344">
        <w:rPr>
          <w:rFonts w:cstheme="majorHAnsi"/>
          <w:vertAlign w:val="superscript"/>
          <w:lang w:val="fr-FR"/>
        </w:rPr>
        <w:t xml:space="preserve"> </w:t>
      </w:r>
      <w:r w:rsidR="00947344" w:rsidRPr="00947344">
        <w:rPr>
          <w:rFonts w:cstheme="majorHAnsi"/>
          <w:lang w:val="fr-FR"/>
        </w:rPr>
        <w:t>paiement</w:t>
      </w:r>
      <w:r w:rsidR="001F2CA0" w:rsidRPr="00D77123">
        <w:rPr>
          <w:rFonts w:cstheme="majorHAnsi"/>
          <w:lang w:val="fr-FR"/>
        </w:rPr>
        <w:t>)</w:t>
      </w:r>
      <w:r w:rsidR="008A68E0" w:rsidRPr="00D77123">
        <w:rPr>
          <w:rFonts w:cstheme="majorHAnsi"/>
          <w:lang w:val="fr-FR"/>
        </w:rPr>
        <w:t>.</w:t>
      </w:r>
    </w:p>
    <w:p w14:paraId="367F2C32" w14:textId="723B8262" w:rsidR="008A0E42" w:rsidRPr="00D77123" w:rsidRDefault="00EE7CA2" w:rsidP="00D063F8">
      <w:pPr>
        <w:pStyle w:val="Titre2"/>
        <w:rPr>
          <w:lang w:val="fr-FR"/>
        </w:rPr>
      </w:pPr>
      <w:bookmarkStart w:id="76" w:name="_Toc198204244"/>
      <w:r w:rsidRPr="00D77123">
        <w:rPr>
          <w:lang w:val="fr-FR"/>
        </w:rPr>
        <w:t xml:space="preserve">ARTICLE </w:t>
      </w:r>
      <w:r w:rsidR="00B8625F" w:rsidRPr="00D77123">
        <w:rPr>
          <w:lang w:val="fr-FR"/>
        </w:rPr>
        <w:t xml:space="preserve">14 : </w:t>
      </w:r>
      <w:r w:rsidR="00FC2655" w:rsidRPr="00D77123">
        <w:rPr>
          <w:lang w:val="fr-FR"/>
        </w:rPr>
        <w:t>Pénalités</w:t>
      </w:r>
      <w:bookmarkEnd w:id="76"/>
    </w:p>
    <w:p w14:paraId="47CF3EA6" w14:textId="548293CD" w:rsidR="00ED06AC" w:rsidRPr="00D77123" w:rsidRDefault="00FC2655" w:rsidP="00A05035">
      <w:pPr>
        <w:rPr>
          <w:rFonts w:cstheme="majorHAnsi"/>
          <w:lang w:val="fr-FR"/>
        </w:rPr>
      </w:pPr>
      <w:r w:rsidRPr="00D77123">
        <w:rPr>
          <w:rFonts w:cstheme="majorHAnsi"/>
          <w:lang w:val="fr-FR"/>
        </w:rPr>
        <w:t>Une pénalité sera appliquée, sans mise en demeure préalable, en cas de dépassement d</w:t>
      </w:r>
      <w:r w:rsidR="00750F32" w:rsidRPr="00D77123">
        <w:rPr>
          <w:rFonts w:cstheme="majorHAnsi"/>
          <w:lang w:val="fr-FR"/>
        </w:rPr>
        <w:t xml:space="preserve">u </w:t>
      </w:r>
      <w:r w:rsidRPr="00D77123">
        <w:rPr>
          <w:rFonts w:cstheme="majorHAnsi"/>
          <w:lang w:val="fr-FR"/>
        </w:rPr>
        <w:t xml:space="preserve">délai </w:t>
      </w:r>
      <w:r w:rsidR="00750F32" w:rsidRPr="00D77123">
        <w:rPr>
          <w:rFonts w:cstheme="majorHAnsi"/>
          <w:lang w:val="fr-FR"/>
        </w:rPr>
        <w:t xml:space="preserve">global </w:t>
      </w:r>
      <w:r w:rsidRPr="00D77123">
        <w:rPr>
          <w:rFonts w:cstheme="majorHAnsi"/>
          <w:lang w:val="fr-FR"/>
        </w:rPr>
        <w:t xml:space="preserve">de </w:t>
      </w:r>
      <w:r w:rsidR="00750F32" w:rsidRPr="00D77123">
        <w:rPr>
          <w:rFonts w:cstheme="majorHAnsi"/>
          <w:lang w:val="fr-FR"/>
        </w:rPr>
        <w:t>la prestation.</w:t>
      </w:r>
    </w:p>
    <w:p w14:paraId="74A340E4" w14:textId="77777777" w:rsidR="00D12D7B" w:rsidRPr="00D77123" w:rsidRDefault="00FC2655" w:rsidP="00ED06AC">
      <w:pPr>
        <w:rPr>
          <w:rFonts w:cstheme="majorHAnsi"/>
          <w:lang w:val="fr-FR"/>
        </w:rPr>
      </w:pPr>
      <w:r w:rsidRPr="00D77123">
        <w:rPr>
          <w:rFonts w:cstheme="majorHAnsi"/>
          <w:lang w:val="fr-FR"/>
        </w:rPr>
        <w:t>Le titulaire du bon de commande subira une pénalité sur la base des dispositions suivantes :</w:t>
      </w:r>
    </w:p>
    <w:p w14:paraId="35FD5BD2" w14:textId="6B0B83BE" w:rsidR="00D12D7B" w:rsidRPr="00D77123" w:rsidRDefault="00FC2655" w:rsidP="003F0B83">
      <w:pPr>
        <w:pStyle w:val="Paragraphedeliste"/>
        <w:numPr>
          <w:ilvl w:val="0"/>
          <w:numId w:val="2"/>
        </w:numPr>
        <w:rPr>
          <w:rFonts w:cstheme="majorHAnsi"/>
          <w:lang w:val="fr-FR"/>
        </w:rPr>
      </w:pPr>
      <w:r w:rsidRPr="00D77123">
        <w:rPr>
          <w:rFonts w:cstheme="majorHAnsi"/>
          <w:color w:val="FF0000"/>
          <w:lang w:val="fr-FR"/>
        </w:rPr>
        <w:t>1/1000</w:t>
      </w:r>
      <w:r w:rsidRPr="00D77123">
        <w:rPr>
          <w:rFonts w:cstheme="majorHAnsi"/>
          <w:color w:val="FF0000"/>
          <w:vertAlign w:val="superscript"/>
          <w:lang w:val="fr-FR"/>
        </w:rPr>
        <w:t>ème</w:t>
      </w:r>
      <w:r w:rsidRPr="00D77123">
        <w:rPr>
          <w:rFonts w:cstheme="majorHAnsi"/>
          <w:lang w:val="fr-FR"/>
        </w:rPr>
        <w:t xml:space="preserve"> du montant initial de la </w:t>
      </w:r>
      <w:r w:rsidR="00750F32" w:rsidRPr="00D77123">
        <w:rPr>
          <w:rFonts w:cstheme="majorHAnsi"/>
          <w:lang w:val="fr-FR"/>
        </w:rPr>
        <w:t xml:space="preserve">composante installation </w:t>
      </w:r>
      <w:r w:rsidRPr="00D77123">
        <w:rPr>
          <w:rFonts w:cstheme="majorHAnsi"/>
          <w:lang w:val="fr-FR"/>
        </w:rPr>
        <w:t>par jour calendaire de retard.</w:t>
      </w:r>
    </w:p>
    <w:p w14:paraId="53B85DD5" w14:textId="306CEFB9" w:rsidR="00D12D7B" w:rsidRPr="00D77123" w:rsidRDefault="00FC2655" w:rsidP="00A05035">
      <w:pPr>
        <w:pStyle w:val="Paragraphedeliste"/>
        <w:numPr>
          <w:ilvl w:val="0"/>
          <w:numId w:val="2"/>
        </w:numPr>
        <w:rPr>
          <w:rFonts w:cstheme="majorHAnsi"/>
          <w:lang w:val="fr-FR"/>
        </w:rPr>
      </w:pPr>
      <w:r w:rsidRPr="00D77123">
        <w:rPr>
          <w:rFonts w:cstheme="majorHAnsi"/>
          <w:lang w:val="fr-FR"/>
        </w:rPr>
        <w:t>Le montant de cette pénalité sera plafonné à cinq pour cent (5%) du montant initial de</w:t>
      </w:r>
      <w:r w:rsidR="00750F32" w:rsidRPr="00D77123">
        <w:rPr>
          <w:rFonts w:cstheme="majorHAnsi"/>
          <w:lang w:val="fr-FR"/>
        </w:rPr>
        <w:t xml:space="preserve"> la composante installation</w:t>
      </w:r>
      <w:r w:rsidRPr="00D77123">
        <w:rPr>
          <w:rFonts w:cstheme="majorHAnsi"/>
          <w:lang w:val="fr-FR"/>
        </w:rPr>
        <w:t>.</w:t>
      </w:r>
    </w:p>
    <w:p w14:paraId="62F48659" w14:textId="6DAA3BEE" w:rsidR="008A0E42" w:rsidRPr="00D77123" w:rsidRDefault="00B8625F" w:rsidP="00D063F8">
      <w:pPr>
        <w:pStyle w:val="Titre2"/>
        <w:rPr>
          <w:lang w:val="fr-FR"/>
        </w:rPr>
      </w:pPr>
      <w:bookmarkStart w:id="77" w:name="_Toc198204245"/>
      <w:bookmarkStart w:id="78" w:name="_Toc238952353"/>
      <w:bookmarkStart w:id="79" w:name="_Toc326912004"/>
      <w:r w:rsidRPr="00D77123">
        <w:rPr>
          <w:lang w:val="fr-FR"/>
        </w:rPr>
        <w:t xml:space="preserve">ARTICLE 15 : </w:t>
      </w:r>
      <w:r w:rsidR="00FC2655" w:rsidRPr="00D77123">
        <w:rPr>
          <w:lang w:val="fr-FR"/>
        </w:rPr>
        <w:t>Force Majeure</w:t>
      </w:r>
      <w:bookmarkEnd w:id="77"/>
    </w:p>
    <w:p w14:paraId="59D2F998" w14:textId="77777777" w:rsidR="00594B4A" w:rsidRPr="00D77123" w:rsidRDefault="00FC2655" w:rsidP="00594B4A">
      <w:pPr>
        <w:rPr>
          <w:rFonts w:cstheme="majorHAnsi"/>
          <w:bCs/>
          <w:lang w:val="fr-FR"/>
        </w:rPr>
      </w:pPr>
      <w:r w:rsidRPr="00D77123">
        <w:rPr>
          <w:rFonts w:cstheme="majorHAnsi"/>
          <w:bCs/>
          <w:lang w:val="fr-FR"/>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14:paraId="0DBE2054" w14:textId="77777777" w:rsidR="00594B4A" w:rsidRPr="00D77123" w:rsidRDefault="00FC2655" w:rsidP="00594B4A">
      <w:pPr>
        <w:rPr>
          <w:rFonts w:cstheme="majorHAnsi"/>
          <w:bCs/>
          <w:lang w:val="fr-FR"/>
        </w:rPr>
      </w:pPr>
      <w:r w:rsidRPr="00D77123">
        <w:rPr>
          <w:rFonts w:cstheme="majorHAnsi"/>
          <w:bCs/>
          <w:lang w:val="fr-FR"/>
        </w:rPr>
        <w:t xml:space="preserve">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faite dans les </w:t>
      </w:r>
      <w:r w:rsidRPr="000B2495">
        <w:rPr>
          <w:rFonts w:cstheme="majorHAnsi"/>
          <w:b/>
          <w:color w:val="FF0000"/>
          <w:lang w:val="fr-FR"/>
        </w:rPr>
        <w:t>quatorze (14)</w:t>
      </w:r>
      <w:r w:rsidRPr="000B2495">
        <w:rPr>
          <w:rFonts w:cstheme="majorHAnsi"/>
          <w:bCs/>
          <w:color w:val="FF0000"/>
          <w:lang w:val="fr-FR"/>
        </w:rPr>
        <w:t xml:space="preserve"> </w:t>
      </w:r>
      <w:r w:rsidRPr="00D77123">
        <w:rPr>
          <w:rFonts w:cstheme="majorHAnsi"/>
          <w:bCs/>
          <w:lang w:val="fr-FR"/>
        </w:rPr>
        <w:t>jours</w:t>
      </w:r>
      <w:r w:rsidR="00AE2F83" w:rsidRPr="00D77123">
        <w:rPr>
          <w:rFonts w:cstheme="majorHAnsi"/>
          <w:bCs/>
          <w:lang w:val="fr-FR"/>
        </w:rPr>
        <w:t xml:space="preserve"> </w:t>
      </w:r>
      <w:r w:rsidRPr="00D77123">
        <w:rPr>
          <w:rFonts w:cstheme="majorHAnsi"/>
          <w:bCs/>
          <w:lang w:val="fr-FR"/>
        </w:rPr>
        <w:t>qui suivent la date à laquelle la partie concernée a eu (ou supposée avoir eu) connaissance de l'incident ou des circonstances qui forment la force majeure.</w:t>
      </w:r>
    </w:p>
    <w:p w14:paraId="51EADD67" w14:textId="1BA00366" w:rsidR="008A0E42" w:rsidRPr="00D77123" w:rsidRDefault="00B8625F" w:rsidP="00D063F8">
      <w:pPr>
        <w:pStyle w:val="Titre2"/>
        <w:rPr>
          <w:lang w:val="fr-FR"/>
        </w:rPr>
      </w:pPr>
      <w:bookmarkStart w:id="80" w:name="_Toc198204246"/>
      <w:r w:rsidRPr="00D77123">
        <w:rPr>
          <w:lang w:val="fr-FR"/>
        </w:rPr>
        <w:t xml:space="preserve">ARTICLE 16 : </w:t>
      </w:r>
      <w:r w:rsidR="00B33FFC" w:rsidRPr="00D77123">
        <w:rPr>
          <w:lang w:val="fr-FR"/>
        </w:rPr>
        <w:t>Assistance au maî</w:t>
      </w:r>
      <w:r w:rsidR="00FC2655" w:rsidRPr="00D77123">
        <w:rPr>
          <w:lang w:val="fr-FR"/>
        </w:rPr>
        <w:t>tre d’ouvrage</w:t>
      </w:r>
      <w:bookmarkEnd w:id="80"/>
    </w:p>
    <w:bookmarkEnd w:id="78"/>
    <w:bookmarkEnd w:id="79"/>
    <w:p w14:paraId="3A3C9CAC" w14:textId="77777777" w:rsidR="0060376D" w:rsidRPr="00D77123" w:rsidRDefault="00FC2655" w:rsidP="00B076B2">
      <w:pPr>
        <w:pStyle w:val="Corpsdetexte2"/>
        <w:spacing w:line="240" w:lineRule="auto"/>
        <w:rPr>
          <w:rFonts w:cstheme="majorHAnsi"/>
          <w:iCs/>
          <w:lang w:val="fr-FR"/>
        </w:rPr>
      </w:pPr>
      <w:r w:rsidRPr="00D77123">
        <w:rPr>
          <w:rFonts w:cstheme="majorHAnsi"/>
          <w:iCs/>
          <w:lang w:val="fr-FR"/>
        </w:rPr>
        <w:t>Le Prestataire sera appelé à coordonner avec toute personne chargée par le Maître de l’ouvrage pour lui porter assistance technique.</w:t>
      </w:r>
    </w:p>
    <w:p w14:paraId="42534DAC" w14:textId="5DC848C3" w:rsidR="008A0E42" w:rsidRPr="00D77123" w:rsidRDefault="00B8625F" w:rsidP="00D063F8">
      <w:pPr>
        <w:pStyle w:val="Titre2"/>
        <w:rPr>
          <w:lang w:val="fr-FR"/>
        </w:rPr>
      </w:pPr>
      <w:bookmarkStart w:id="81" w:name="_Toc198204247"/>
      <w:r w:rsidRPr="00D77123">
        <w:rPr>
          <w:lang w:val="fr-FR"/>
        </w:rPr>
        <w:t xml:space="preserve">ARTICLE 17 : </w:t>
      </w:r>
      <w:r w:rsidR="00FC2655" w:rsidRPr="00D77123">
        <w:rPr>
          <w:lang w:val="fr-FR"/>
        </w:rPr>
        <w:t>Défaillance et Résiliation</w:t>
      </w:r>
      <w:bookmarkEnd w:id="81"/>
    </w:p>
    <w:p w14:paraId="10D79B80" w14:textId="77777777" w:rsidR="00743FD2" w:rsidRPr="00D77123" w:rsidRDefault="00FC2655" w:rsidP="00ED06AC">
      <w:pPr>
        <w:rPr>
          <w:rFonts w:cstheme="majorHAnsi"/>
          <w:lang w:val="fr-FR"/>
        </w:rPr>
      </w:pPr>
      <w:r w:rsidRPr="00D77123">
        <w:rPr>
          <w:rFonts w:cstheme="majorHAnsi"/>
          <w:b/>
          <w:lang w:val="fr-FR"/>
        </w:rPr>
        <w:t>S</w:t>
      </w:r>
      <w:r w:rsidRPr="00D77123">
        <w:rPr>
          <w:rFonts w:cstheme="majorHAnsi"/>
          <w:bCs/>
          <w:lang w:val="fr-FR"/>
        </w:rPr>
        <w:t xml:space="preserve">i une défaillance est dûment constatée dans l'exécution d'une mission et au cas où </w:t>
      </w:r>
      <w:r w:rsidRPr="00D77123">
        <w:rPr>
          <w:rFonts w:cstheme="majorHAnsi"/>
          <w:lang w:val="fr-FR"/>
        </w:rPr>
        <w:t>le Prestataire</w:t>
      </w:r>
      <w:r w:rsidR="00AE2F83" w:rsidRPr="00D77123">
        <w:rPr>
          <w:rFonts w:cstheme="majorHAnsi"/>
          <w:lang w:val="fr-FR"/>
        </w:rPr>
        <w:t xml:space="preserve"> </w:t>
      </w:r>
      <w:r w:rsidRPr="00D77123">
        <w:rPr>
          <w:rFonts w:cstheme="majorHAnsi"/>
          <w:bCs/>
          <w:lang w:val="fr-FR"/>
        </w:rPr>
        <w:t xml:space="preserve">ne remplit pas ses obligations, </w:t>
      </w:r>
      <w:r w:rsidRPr="00D77123">
        <w:rPr>
          <w:rFonts w:cstheme="majorHAnsi"/>
          <w:lang w:val="fr-FR"/>
        </w:rPr>
        <w:t>le maître d’ouvrage</w:t>
      </w:r>
      <w:r w:rsidRPr="00D77123">
        <w:rPr>
          <w:rFonts w:cstheme="majorHAnsi"/>
          <w:bCs/>
          <w:lang w:val="fr-FR"/>
        </w:rPr>
        <w:t xml:space="preserve"> la mettrait en demeure, par lettre recommandée, d’y satisfaire dans un délai de </w:t>
      </w:r>
      <w:r w:rsidRPr="000B2495">
        <w:rPr>
          <w:rFonts w:cstheme="majorHAnsi"/>
          <w:b/>
          <w:color w:val="FF0000"/>
          <w:lang w:val="fr-FR"/>
        </w:rPr>
        <w:t>cinq</w:t>
      </w:r>
      <w:r w:rsidR="004E7F85" w:rsidRPr="000B2495">
        <w:rPr>
          <w:rFonts w:cstheme="majorHAnsi"/>
          <w:b/>
          <w:color w:val="FF0000"/>
          <w:lang w:val="fr-FR"/>
        </w:rPr>
        <w:t xml:space="preserve"> </w:t>
      </w:r>
      <w:r w:rsidRPr="000B2495">
        <w:rPr>
          <w:rFonts w:cstheme="majorHAnsi"/>
          <w:b/>
          <w:color w:val="FF0000"/>
          <w:lang w:val="fr-FR"/>
        </w:rPr>
        <w:t>(05)</w:t>
      </w:r>
      <w:r w:rsidR="004E7F85" w:rsidRPr="000B2495">
        <w:rPr>
          <w:rFonts w:cstheme="majorHAnsi"/>
          <w:bCs/>
          <w:color w:val="FF0000"/>
          <w:lang w:val="fr-FR"/>
        </w:rPr>
        <w:t xml:space="preserve"> </w:t>
      </w:r>
      <w:r w:rsidRPr="00D77123">
        <w:rPr>
          <w:rFonts w:cstheme="majorHAnsi"/>
          <w:bCs/>
          <w:lang w:val="fr-FR"/>
        </w:rPr>
        <w:t>jours.</w:t>
      </w:r>
      <w:r w:rsidR="004E7F85" w:rsidRPr="00D77123">
        <w:rPr>
          <w:rFonts w:cstheme="majorHAnsi"/>
          <w:bCs/>
          <w:lang w:val="fr-FR"/>
        </w:rPr>
        <w:t xml:space="preserve"> </w:t>
      </w:r>
      <w:r w:rsidRPr="00D77123">
        <w:rPr>
          <w:rFonts w:cstheme="majorHAnsi"/>
          <w:bCs/>
          <w:lang w:val="fr-FR"/>
        </w:rPr>
        <w:t>Passé</w:t>
      </w:r>
      <w:r w:rsidRPr="00D77123">
        <w:rPr>
          <w:rFonts w:cstheme="majorHAnsi"/>
          <w:lang w:val="fr-FR"/>
        </w:rPr>
        <w:t xml:space="preserve"> ce délai, le maître d’ouvrage pourra résilier purement et simplement le marché ou faire exécuter les prestations objet de ce marché, suivant le procédé qu’il jugerait utile, aux frais du titulaire du marché.</w:t>
      </w:r>
    </w:p>
    <w:p w14:paraId="3A753313" w14:textId="6F7DA93A" w:rsidR="008A0E42" w:rsidRPr="00D77123" w:rsidRDefault="00B8625F" w:rsidP="00D063F8">
      <w:pPr>
        <w:pStyle w:val="Titre2"/>
        <w:rPr>
          <w:lang w:val="fr-FR"/>
        </w:rPr>
      </w:pPr>
      <w:bookmarkStart w:id="82" w:name="_Toc198204248"/>
      <w:r w:rsidRPr="00D77123">
        <w:rPr>
          <w:lang w:val="fr-FR"/>
        </w:rPr>
        <w:t xml:space="preserve">ARTICLE 18 : </w:t>
      </w:r>
      <w:r w:rsidR="00FC2655" w:rsidRPr="00D77123">
        <w:rPr>
          <w:lang w:val="fr-FR"/>
        </w:rPr>
        <w:t>Assurance</w:t>
      </w:r>
      <w:bookmarkEnd w:id="82"/>
    </w:p>
    <w:p w14:paraId="3D3534DF" w14:textId="77777777" w:rsidR="00DB0800" w:rsidRDefault="00FC2655" w:rsidP="00D60285">
      <w:pPr>
        <w:rPr>
          <w:rFonts w:cstheme="majorHAnsi"/>
          <w:lang w:val="fr-FR"/>
        </w:rPr>
      </w:pPr>
      <w:r w:rsidRPr="00D77123">
        <w:rPr>
          <w:rFonts w:cstheme="majorHAnsi"/>
          <w:lang w:val="fr-FR"/>
        </w:rPr>
        <w:t>Le Prestataire est invité à souscrire à une assurance dont il lui reviendra d’assumer les coûts sans que la responsabilité de la Commune et/ou du projet ne soit recherchée à cet effet.</w:t>
      </w:r>
      <w:r w:rsidR="00AE2F83" w:rsidRPr="00D77123">
        <w:rPr>
          <w:rFonts w:cstheme="majorHAnsi"/>
          <w:lang w:val="fr-FR"/>
        </w:rPr>
        <w:t xml:space="preserve"> </w:t>
      </w:r>
      <w:r w:rsidRPr="00D77123">
        <w:rPr>
          <w:rFonts w:cstheme="majorHAnsi"/>
          <w:lang w:val="fr-FR"/>
        </w:rPr>
        <w:t>En tout état de cause, le Prestataire</w:t>
      </w:r>
      <w:r w:rsidR="00AE2F83" w:rsidRPr="00D77123">
        <w:rPr>
          <w:rFonts w:cstheme="majorHAnsi"/>
          <w:lang w:val="fr-FR"/>
        </w:rPr>
        <w:t xml:space="preserve"> </w:t>
      </w:r>
      <w:r w:rsidRPr="00D77123">
        <w:rPr>
          <w:rFonts w:cstheme="majorHAnsi"/>
          <w:lang w:val="fr-FR"/>
        </w:rPr>
        <w:t>est seule responsable des dommages causés aux tiers par ses propres négligences ainsi que des omissions faites dans l’exécution des tâches décrites dans le présent contrat.</w:t>
      </w:r>
      <w:r w:rsidR="00AE2F83" w:rsidRPr="00D77123">
        <w:rPr>
          <w:rFonts w:cstheme="majorHAnsi"/>
          <w:lang w:val="fr-FR"/>
        </w:rPr>
        <w:t xml:space="preserve"> </w:t>
      </w:r>
      <w:r w:rsidRPr="00D77123">
        <w:rPr>
          <w:rFonts w:cstheme="majorHAnsi"/>
          <w:lang w:val="fr-FR"/>
        </w:rPr>
        <w:t>Par conséquent la Commune et/ou le projet ne serait en aucun cas être tenus responsable.</w:t>
      </w:r>
    </w:p>
    <w:p w14:paraId="5A496384" w14:textId="77777777" w:rsidR="00947344" w:rsidRDefault="00947344" w:rsidP="00D60285">
      <w:pPr>
        <w:rPr>
          <w:rFonts w:cstheme="majorHAnsi"/>
          <w:lang w:val="fr-FR"/>
        </w:rPr>
      </w:pPr>
    </w:p>
    <w:p w14:paraId="4C7B92F3" w14:textId="77777777" w:rsidR="00947344" w:rsidRDefault="00947344" w:rsidP="00D60285">
      <w:pPr>
        <w:rPr>
          <w:rFonts w:cstheme="majorHAnsi"/>
          <w:lang w:val="fr-FR"/>
        </w:rPr>
      </w:pPr>
    </w:p>
    <w:p w14:paraId="3BC13F82" w14:textId="77777777" w:rsidR="00947344" w:rsidRPr="00D77123" w:rsidRDefault="00947344" w:rsidP="00D60285">
      <w:pPr>
        <w:rPr>
          <w:rFonts w:cstheme="majorHAnsi"/>
          <w:lang w:val="fr-FR"/>
        </w:rPr>
      </w:pPr>
    </w:p>
    <w:p w14:paraId="3D3A281A" w14:textId="40108CC0" w:rsidR="008A0E42" w:rsidRPr="00D77123" w:rsidRDefault="00B8625F" w:rsidP="00D063F8">
      <w:pPr>
        <w:pStyle w:val="Titre2"/>
        <w:rPr>
          <w:lang w:val="fr-FR"/>
        </w:rPr>
      </w:pPr>
      <w:bookmarkStart w:id="83" w:name="_Toc198204249"/>
      <w:r w:rsidRPr="00D77123">
        <w:rPr>
          <w:lang w:val="fr-FR"/>
        </w:rPr>
        <w:lastRenderedPageBreak/>
        <w:t xml:space="preserve">ARTICLE 19 : </w:t>
      </w:r>
      <w:r w:rsidR="00FC2655" w:rsidRPr="00D77123">
        <w:rPr>
          <w:lang w:val="fr-FR"/>
        </w:rPr>
        <w:t>Règlement des litiges</w:t>
      </w:r>
      <w:bookmarkEnd w:id="83"/>
    </w:p>
    <w:p w14:paraId="7B214628" w14:textId="59B6DEDE" w:rsidR="00D12D7B" w:rsidRPr="00D77123" w:rsidRDefault="00FC2655" w:rsidP="00D12D7B">
      <w:pPr>
        <w:rPr>
          <w:rFonts w:cstheme="majorHAnsi"/>
          <w:lang w:val="fr-FR"/>
        </w:rPr>
      </w:pPr>
      <w:r w:rsidRPr="00D77123">
        <w:rPr>
          <w:rFonts w:cstheme="majorHAnsi"/>
          <w:bCs/>
          <w:lang w:val="fr-FR"/>
        </w:rPr>
        <w:t>T</w:t>
      </w:r>
      <w:r w:rsidRPr="00D77123">
        <w:rPr>
          <w:rFonts w:cstheme="majorHAnsi"/>
          <w:lang w:val="fr-FR"/>
        </w:rPr>
        <w:t>oute contestation ou litige entre l</w:t>
      </w:r>
      <w:r w:rsidR="008956B2">
        <w:rPr>
          <w:rFonts w:cstheme="majorHAnsi"/>
          <w:lang w:val="fr-FR"/>
        </w:rPr>
        <w:t xml:space="preserve">es deux parties qui ne pourrait être réglée à l’amiable, sera soumise </w:t>
      </w:r>
      <w:r w:rsidRPr="00D77123">
        <w:rPr>
          <w:rFonts w:cstheme="majorHAnsi"/>
          <w:lang w:val="fr-FR"/>
        </w:rPr>
        <w:t>devant les juridictions compétentes.</w:t>
      </w:r>
    </w:p>
    <w:p w14:paraId="468D6F22" w14:textId="137B36E5" w:rsidR="008A0E42" w:rsidRPr="00D77123" w:rsidRDefault="00B8625F" w:rsidP="00D063F8">
      <w:pPr>
        <w:pStyle w:val="Titre2"/>
        <w:rPr>
          <w:lang w:val="fr-FR"/>
        </w:rPr>
      </w:pPr>
      <w:bookmarkStart w:id="84" w:name="_Toc198204250"/>
      <w:r w:rsidRPr="00D77123">
        <w:rPr>
          <w:lang w:val="fr-FR"/>
        </w:rPr>
        <w:t xml:space="preserve">ARTICLE 20 : </w:t>
      </w:r>
      <w:r w:rsidR="00FC2655" w:rsidRPr="00D77123">
        <w:rPr>
          <w:lang w:val="fr-FR"/>
        </w:rPr>
        <w:t>Entrée en vigueur</w:t>
      </w:r>
      <w:bookmarkEnd w:id="84"/>
    </w:p>
    <w:p w14:paraId="3AED35E8" w14:textId="77777777" w:rsidR="007A74A9" w:rsidRPr="00D77123" w:rsidRDefault="00FC2655" w:rsidP="007A74A9">
      <w:pPr>
        <w:rPr>
          <w:rFonts w:cstheme="majorHAnsi"/>
          <w:bCs/>
          <w:lang w:val="fr-FR"/>
        </w:rPr>
      </w:pPr>
      <w:r w:rsidRPr="00D77123">
        <w:rPr>
          <w:rFonts w:cstheme="majorHAnsi"/>
          <w:bCs/>
          <w:lang w:val="fr-FR"/>
        </w:rPr>
        <w:t>Le présent contrat entre en vigueur dès la notification du bon de commande au Prestataire retenue, après l’approbation de la commission des marchés compétente.</w:t>
      </w:r>
    </w:p>
    <w:p w14:paraId="3939D4DB" w14:textId="28986A4E" w:rsidR="008A0E42" w:rsidRPr="00D77123" w:rsidRDefault="00B8625F" w:rsidP="00D063F8">
      <w:pPr>
        <w:pStyle w:val="Titre2"/>
        <w:rPr>
          <w:lang w:val="fr-FR"/>
        </w:rPr>
      </w:pPr>
      <w:bookmarkStart w:id="85" w:name="_Toc198204251"/>
      <w:r w:rsidRPr="00D77123">
        <w:rPr>
          <w:lang w:val="fr-FR"/>
        </w:rPr>
        <w:t>ARTICLE 21 </w:t>
      </w:r>
      <w:r w:rsidR="00B25182" w:rsidRPr="00D77123">
        <w:rPr>
          <w:lang w:val="fr-FR"/>
        </w:rPr>
        <w:t>: DOMICILIATION</w:t>
      </w:r>
      <w:r w:rsidR="00FC2655" w:rsidRPr="00D77123">
        <w:rPr>
          <w:lang w:val="fr-FR"/>
        </w:rPr>
        <w:t xml:space="preserve"> de remboursement</w:t>
      </w:r>
      <w:bookmarkEnd w:id="85"/>
    </w:p>
    <w:p w14:paraId="7AA7ABA6" w14:textId="77777777" w:rsidR="00055016" w:rsidRPr="00D77123" w:rsidRDefault="00FC2655" w:rsidP="00EC6ACF">
      <w:pPr>
        <w:spacing w:after="240"/>
        <w:rPr>
          <w:rFonts w:cstheme="majorHAnsi"/>
          <w:color w:val="984806" w:themeColor="accent6" w:themeShade="80"/>
          <w:lang w:val="fr-FR"/>
        </w:rPr>
      </w:pPr>
      <w:r w:rsidRPr="00D77123">
        <w:rPr>
          <w:rFonts w:cstheme="majorHAnsi"/>
          <w:lang w:val="fr-FR"/>
        </w:rPr>
        <w:t>Tous remboursements, paiements de caution, de garantie ou autres ainsi que tous paiements d'assurances auxquels la Commune aurait droit seront effectués au crédit du compte spécial pour le fonds de disposition</w:t>
      </w:r>
      <w:r w:rsidRPr="00D77123">
        <w:rPr>
          <w:rFonts w:cstheme="majorHAnsi"/>
          <w:color w:val="984806" w:themeColor="accent6" w:themeShade="80"/>
          <w:lang w:val="fr-FR"/>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D08E8" w:rsidRPr="00D77123" w14:paraId="08C32D31" w14:textId="77777777" w:rsidTr="005D08E8">
        <w:tc>
          <w:tcPr>
            <w:tcW w:w="4886" w:type="dxa"/>
          </w:tcPr>
          <w:p w14:paraId="0D70F432" w14:textId="77777777" w:rsidR="005D08E8" w:rsidRPr="00D77123" w:rsidRDefault="00FC2655" w:rsidP="005D08E8">
            <w:pPr>
              <w:ind w:firstLine="0"/>
              <w:jc w:val="center"/>
              <w:rPr>
                <w:rFonts w:cstheme="majorHAnsi"/>
              </w:rPr>
            </w:pPr>
            <w:r w:rsidRPr="00D77123">
              <w:rPr>
                <w:rFonts w:cstheme="majorHAnsi"/>
                <w:b/>
                <w:bCs/>
              </w:rPr>
              <w:t>Fait à</w:t>
            </w:r>
            <w:r w:rsidRPr="00D77123">
              <w:rPr>
                <w:rFonts w:cstheme="majorHAnsi"/>
              </w:rPr>
              <w:t xml:space="preserve"> .................., </w:t>
            </w:r>
            <w:r w:rsidRPr="00D77123">
              <w:rPr>
                <w:rFonts w:cstheme="majorHAnsi"/>
                <w:b/>
                <w:bCs/>
              </w:rPr>
              <w:t>le</w:t>
            </w:r>
            <w:r w:rsidRPr="00D77123">
              <w:rPr>
                <w:rFonts w:cstheme="majorHAnsi"/>
              </w:rPr>
              <w:t>......................................</w:t>
            </w:r>
          </w:p>
          <w:p w14:paraId="4154E36D" w14:textId="56D0A218" w:rsidR="005D08E8" w:rsidRPr="00D77123" w:rsidRDefault="00FC2655" w:rsidP="00ED06AC">
            <w:pPr>
              <w:tabs>
                <w:tab w:val="left" w:pos="465"/>
                <w:tab w:val="center" w:pos="2335"/>
              </w:tabs>
              <w:ind w:firstLine="0"/>
              <w:jc w:val="center"/>
              <w:rPr>
                <w:rFonts w:cstheme="majorHAnsi"/>
              </w:rPr>
            </w:pPr>
            <w:r w:rsidRPr="00D77123">
              <w:rPr>
                <w:rFonts w:cstheme="majorHAnsi"/>
              </w:rPr>
              <w:t xml:space="preserve">(Signature et cachet du </w:t>
            </w:r>
            <w:r w:rsidR="00D51EC4" w:rsidRPr="00D77123">
              <w:rPr>
                <w:rFonts w:cstheme="majorHAnsi"/>
              </w:rPr>
              <w:t>Responsable de la Commune</w:t>
            </w:r>
            <w:r w:rsidRPr="00D77123">
              <w:rPr>
                <w:rFonts w:cstheme="majorHAnsi"/>
              </w:rPr>
              <w:t>)</w:t>
            </w:r>
          </w:p>
        </w:tc>
        <w:tc>
          <w:tcPr>
            <w:tcW w:w="4887" w:type="dxa"/>
          </w:tcPr>
          <w:p w14:paraId="70A5AE74" w14:textId="77777777" w:rsidR="005D08E8" w:rsidRPr="00D77123" w:rsidRDefault="00FC2655" w:rsidP="005D08E8">
            <w:pPr>
              <w:ind w:firstLine="0"/>
              <w:jc w:val="center"/>
              <w:rPr>
                <w:rFonts w:cstheme="majorHAnsi"/>
              </w:rPr>
            </w:pPr>
            <w:r w:rsidRPr="00D77123">
              <w:rPr>
                <w:rFonts w:cstheme="majorHAnsi"/>
                <w:b/>
                <w:bCs/>
              </w:rPr>
              <w:t>Fait à</w:t>
            </w:r>
            <w:r w:rsidRPr="00D77123">
              <w:rPr>
                <w:rFonts w:cstheme="majorHAnsi"/>
              </w:rPr>
              <w:t xml:space="preserve"> .................., </w:t>
            </w:r>
            <w:r w:rsidRPr="00D77123">
              <w:rPr>
                <w:rFonts w:cstheme="majorHAnsi"/>
                <w:b/>
                <w:bCs/>
              </w:rPr>
              <w:t>le</w:t>
            </w:r>
            <w:r w:rsidRPr="00D77123">
              <w:rPr>
                <w:rFonts w:cstheme="majorHAnsi"/>
              </w:rPr>
              <w:t>......................................</w:t>
            </w:r>
          </w:p>
          <w:p w14:paraId="1F227A86" w14:textId="77777777" w:rsidR="005D08E8" w:rsidRPr="00D77123" w:rsidRDefault="00FC2655" w:rsidP="00ED06AC">
            <w:pPr>
              <w:tabs>
                <w:tab w:val="left" w:pos="465"/>
                <w:tab w:val="center" w:pos="2335"/>
              </w:tabs>
              <w:ind w:firstLine="0"/>
              <w:jc w:val="center"/>
              <w:rPr>
                <w:rFonts w:cstheme="majorHAnsi"/>
              </w:rPr>
            </w:pPr>
            <w:r w:rsidRPr="00D77123">
              <w:rPr>
                <w:rFonts w:cstheme="majorHAnsi"/>
              </w:rPr>
              <w:t>(Signature et cachet du Prestataire)</w:t>
            </w:r>
          </w:p>
        </w:tc>
      </w:tr>
    </w:tbl>
    <w:p w14:paraId="42A9615B" w14:textId="77777777" w:rsidR="005D08E8" w:rsidRDefault="00FC2655">
      <w:pPr>
        <w:ind w:firstLine="0"/>
        <w:rPr>
          <w:rFonts w:cstheme="majorHAnsi"/>
          <w:lang w:val="fr-FR"/>
        </w:rPr>
      </w:pPr>
      <w:r w:rsidRPr="00D77123">
        <w:rPr>
          <w:rFonts w:cstheme="majorHAnsi"/>
          <w:lang w:val="fr-FR"/>
        </w:rPr>
        <w:br w:type="page"/>
      </w:r>
    </w:p>
    <w:p w14:paraId="5CFF67C2" w14:textId="77777777" w:rsidR="00DB6EE5" w:rsidRDefault="00DB6EE5">
      <w:pPr>
        <w:ind w:firstLine="0"/>
        <w:rPr>
          <w:rFonts w:cstheme="majorHAnsi"/>
          <w:lang w:val="fr-FR"/>
        </w:rPr>
      </w:pPr>
    </w:p>
    <w:p w14:paraId="61EC81FC" w14:textId="77777777" w:rsidR="00DB6EE5" w:rsidRDefault="00DB6EE5">
      <w:pPr>
        <w:ind w:firstLine="0"/>
        <w:rPr>
          <w:rFonts w:cstheme="majorHAnsi"/>
          <w:lang w:val="fr-FR"/>
        </w:rPr>
      </w:pPr>
    </w:p>
    <w:p w14:paraId="49437F8E" w14:textId="77777777" w:rsidR="00DB6EE5" w:rsidRDefault="00DB6EE5">
      <w:pPr>
        <w:ind w:firstLine="0"/>
        <w:rPr>
          <w:rFonts w:cstheme="majorHAnsi"/>
          <w:lang w:val="fr-FR"/>
        </w:rPr>
      </w:pPr>
    </w:p>
    <w:p w14:paraId="3D8150B7" w14:textId="77777777" w:rsidR="00DB6EE5" w:rsidRDefault="00DB6EE5">
      <w:pPr>
        <w:ind w:firstLine="0"/>
        <w:rPr>
          <w:rFonts w:cstheme="majorHAnsi"/>
          <w:lang w:val="fr-FR"/>
        </w:rPr>
      </w:pPr>
    </w:p>
    <w:p w14:paraId="25024610" w14:textId="77777777" w:rsidR="00DB6EE5" w:rsidRDefault="00DB6EE5">
      <w:pPr>
        <w:ind w:firstLine="0"/>
        <w:rPr>
          <w:rFonts w:cstheme="majorHAnsi"/>
          <w:lang w:val="fr-FR"/>
        </w:rPr>
      </w:pPr>
    </w:p>
    <w:p w14:paraId="63469586" w14:textId="77777777" w:rsidR="00DB6EE5" w:rsidRDefault="00DB6EE5">
      <w:pPr>
        <w:ind w:firstLine="0"/>
        <w:rPr>
          <w:rFonts w:cstheme="majorHAnsi"/>
          <w:lang w:val="fr-FR"/>
        </w:rPr>
      </w:pPr>
    </w:p>
    <w:p w14:paraId="25E31AFC" w14:textId="77777777" w:rsidR="00DB6EE5" w:rsidRDefault="00DB6EE5">
      <w:pPr>
        <w:ind w:firstLine="0"/>
        <w:rPr>
          <w:rFonts w:cstheme="majorHAnsi"/>
          <w:lang w:val="fr-FR"/>
        </w:rPr>
      </w:pPr>
    </w:p>
    <w:p w14:paraId="148EFF34" w14:textId="77777777" w:rsidR="00DB6EE5" w:rsidRDefault="00DB6EE5">
      <w:pPr>
        <w:ind w:firstLine="0"/>
        <w:rPr>
          <w:rFonts w:cstheme="majorHAnsi"/>
          <w:lang w:val="fr-FR"/>
        </w:rPr>
      </w:pPr>
    </w:p>
    <w:p w14:paraId="4CE13692" w14:textId="77777777" w:rsidR="00DB6EE5" w:rsidRDefault="00DB6EE5">
      <w:pPr>
        <w:ind w:firstLine="0"/>
        <w:rPr>
          <w:rFonts w:cstheme="majorHAnsi"/>
          <w:lang w:val="fr-FR"/>
        </w:rPr>
      </w:pPr>
    </w:p>
    <w:p w14:paraId="76F76038" w14:textId="77777777" w:rsidR="00DB6EE5" w:rsidRDefault="00DB6EE5">
      <w:pPr>
        <w:ind w:firstLine="0"/>
        <w:rPr>
          <w:rFonts w:cstheme="majorHAnsi"/>
          <w:lang w:val="fr-FR"/>
        </w:rPr>
      </w:pPr>
    </w:p>
    <w:p w14:paraId="0B3334BD" w14:textId="77777777" w:rsidR="00DB6EE5" w:rsidRDefault="00DB6EE5">
      <w:pPr>
        <w:ind w:firstLine="0"/>
        <w:rPr>
          <w:rFonts w:cstheme="majorHAnsi"/>
          <w:lang w:val="fr-FR"/>
        </w:rPr>
      </w:pPr>
    </w:p>
    <w:p w14:paraId="467AFBD2" w14:textId="77777777" w:rsidR="00DB6EE5" w:rsidRDefault="00DB6EE5">
      <w:pPr>
        <w:ind w:firstLine="0"/>
        <w:rPr>
          <w:rFonts w:cstheme="majorHAnsi"/>
          <w:lang w:val="fr-FR"/>
        </w:rPr>
      </w:pPr>
    </w:p>
    <w:p w14:paraId="771B73DD" w14:textId="77777777" w:rsidR="00DB6EE5" w:rsidRDefault="00DB6EE5">
      <w:pPr>
        <w:ind w:firstLine="0"/>
        <w:rPr>
          <w:rFonts w:cstheme="majorHAnsi"/>
          <w:lang w:val="fr-FR"/>
        </w:rPr>
      </w:pPr>
    </w:p>
    <w:p w14:paraId="7338D78C" w14:textId="77777777" w:rsidR="00DB6EE5" w:rsidRDefault="00DB6EE5">
      <w:pPr>
        <w:ind w:firstLine="0"/>
        <w:rPr>
          <w:rFonts w:cstheme="majorHAnsi"/>
          <w:lang w:val="fr-FR"/>
        </w:rPr>
      </w:pPr>
    </w:p>
    <w:p w14:paraId="66B21636" w14:textId="77777777" w:rsidR="00DB6EE5" w:rsidRDefault="00DB6EE5">
      <w:pPr>
        <w:ind w:firstLine="0"/>
        <w:rPr>
          <w:rFonts w:cstheme="majorHAnsi"/>
          <w:lang w:val="fr-FR"/>
        </w:rPr>
      </w:pPr>
    </w:p>
    <w:p w14:paraId="590AF54D" w14:textId="77777777" w:rsidR="00DB6EE5" w:rsidRPr="00D77123" w:rsidRDefault="00DB6EE5">
      <w:pPr>
        <w:ind w:firstLine="0"/>
        <w:rPr>
          <w:rFonts w:cstheme="majorHAnsi"/>
          <w:lang w:val="fr-FR"/>
        </w:rPr>
      </w:pPr>
    </w:p>
    <w:p w14:paraId="7708AE81" w14:textId="5790BEA4" w:rsidR="00FD0B45" w:rsidRDefault="00FC2655" w:rsidP="00DB6EE5">
      <w:pPr>
        <w:pStyle w:val="Titre1"/>
        <w:numPr>
          <w:ilvl w:val="0"/>
          <w:numId w:val="3"/>
        </w:numPr>
        <w:ind w:left="-567"/>
        <w:rPr>
          <w:rFonts w:cstheme="majorHAnsi"/>
          <w:sz w:val="44"/>
          <w:szCs w:val="36"/>
          <w:lang w:val="fr-FR"/>
        </w:rPr>
      </w:pPr>
      <w:bookmarkStart w:id="86" w:name="_Toc198204252"/>
      <w:r w:rsidRPr="00DB6EE5">
        <w:rPr>
          <w:rFonts w:cstheme="majorHAnsi"/>
          <w:sz w:val="44"/>
          <w:szCs w:val="36"/>
          <w:lang w:val="fr-FR"/>
        </w:rPr>
        <w:t>TERMES DE REFERENCES</w:t>
      </w:r>
      <w:r w:rsidR="008956B2">
        <w:rPr>
          <w:rFonts w:cstheme="majorHAnsi"/>
          <w:sz w:val="44"/>
          <w:szCs w:val="36"/>
          <w:lang w:val="fr-FR"/>
        </w:rPr>
        <w:t xml:space="preserve"> (TDR)</w:t>
      </w:r>
      <w:bookmarkEnd w:id="86"/>
    </w:p>
    <w:p w14:paraId="5EBB7EFF" w14:textId="77777777" w:rsidR="00DB6EE5" w:rsidRPr="00DB6EE5" w:rsidRDefault="00DB6EE5" w:rsidP="00DB6EE5">
      <w:pPr>
        <w:ind w:left="737" w:firstLine="0"/>
      </w:pPr>
    </w:p>
    <w:p w14:paraId="5A03F319" w14:textId="77777777" w:rsidR="00DB6EE5" w:rsidRPr="00DB6EE5" w:rsidRDefault="00DB6EE5" w:rsidP="00DB6EE5">
      <w:pPr>
        <w:ind w:left="737" w:firstLine="0"/>
      </w:pPr>
    </w:p>
    <w:p w14:paraId="6491E696" w14:textId="77777777" w:rsidR="00DB6EE5" w:rsidRPr="00DB6EE5" w:rsidRDefault="00DB6EE5" w:rsidP="00DB6EE5">
      <w:pPr>
        <w:ind w:left="737" w:firstLine="0"/>
      </w:pPr>
    </w:p>
    <w:p w14:paraId="4C4806E5" w14:textId="77777777" w:rsidR="00DB6EE5" w:rsidRPr="00DB6EE5" w:rsidRDefault="00DB6EE5" w:rsidP="00DB6EE5">
      <w:pPr>
        <w:ind w:left="737" w:firstLine="0"/>
      </w:pPr>
    </w:p>
    <w:p w14:paraId="023D6972" w14:textId="77777777" w:rsidR="00DB6EE5" w:rsidRPr="00DB6EE5" w:rsidRDefault="00DB6EE5" w:rsidP="00DB6EE5">
      <w:pPr>
        <w:ind w:left="737" w:firstLine="0"/>
      </w:pPr>
    </w:p>
    <w:p w14:paraId="0902DD42" w14:textId="77777777" w:rsidR="00DB6EE5" w:rsidRPr="00DB6EE5" w:rsidRDefault="00DB6EE5" w:rsidP="00DB6EE5">
      <w:pPr>
        <w:ind w:left="737" w:firstLine="0"/>
      </w:pPr>
    </w:p>
    <w:p w14:paraId="4DEEF236" w14:textId="77777777" w:rsidR="00DB6EE5" w:rsidRPr="00DB6EE5" w:rsidRDefault="00DB6EE5" w:rsidP="00DB6EE5">
      <w:pPr>
        <w:ind w:left="737" w:firstLine="0"/>
      </w:pPr>
    </w:p>
    <w:p w14:paraId="62CEEC27" w14:textId="77777777" w:rsidR="00DB6EE5" w:rsidRPr="00DB6EE5" w:rsidRDefault="00DB6EE5" w:rsidP="00DB6EE5">
      <w:pPr>
        <w:ind w:left="737" w:firstLine="0"/>
      </w:pPr>
    </w:p>
    <w:p w14:paraId="37469053" w14:textId="77777777" w:rsidR="00DB6EE5" w:rsidRPr="00DB6EE5" w:rsidRDefault="00DB6EE5" w:rsidP="00DB6EE5">
      <w:pPr>
        <w:ind w:left="737" w:firstLine="0"/>
      </w:pPr>
    </w:p>
    <w:p w14:paraId="291B992B" w14:textId="77777777" w:rsidR="00DB6EE5" w:rsidRPr="00DB6EE5" w:rsidRDefault="00DB6EE5" w:rsidP="00DB6EE5">
      <w:pPr>
        <w:ind w:left="737" w:firstLine="0"/>
      </w:pPr>
    </w:p>
    <w:p w14:paraId="22CFD85F" w14:textId="77777777" w:rsidR="00DB6EE5" w:rsidRPr="00DB6EE5" w:rsidRDefault="00DB6EE5" w:rsidP="00DB6EE5">
      <w:pPr>
        <w:ind w:left="737" w:firstLine="0"/>
      </w:pPr>
    </w:p>
    <w:p w14:paraId="1AAC6E82" w14:textId="77777777" w:rsidR="00DB6EE5" w:rsidRPr="00DB6EE5" w:rsidRDefault="00DB6EE5" w:rsidP="00DB6EE5">
      <w:pPr>
        <w:ind w:left="737" w:firstLine="0"/>
      </w:pPr>
    </w:p>
    <w:p w14:paraId="64183B54" w14:textId="77777777" w:rsidR="00DB6EE5" w:rsidRPr="00DB6EE5" w:rsidRDefault="00DB6EE5" w:rsidP="00DB6EE5">
      <w:pPr>
        <w:ind w:left="737" w:firstLine="0"/>
      </w:pPr>
    </w:p>
    <w:p w14:paraId="10A8F802" w14:textId="77777777" w:rsidR="00DB6EE5" w:rsidRPr="00DB6EE5" w:rsidRDefault="00DB6EE5" w:rsidP="00DB6EE5">
      <w:pPr>
        <w:ind w:left="737" w:firstLine="0"/>
      </w:pPr>
    </w:p>
    <w:p w14:paraId="3D3F2D2F" w14:textId="77777777" w:rsidR="00DB6EE5" w:rsidRPr="00DB6EE5" w:rsidRDefault="00DB6EE5" w:rsidP="00DB6EE5">
      <w:pPr>
        <w:ind w:left="737" w:firstLine="0"/>
      </w:pPr>
    </w:p>
    <w:p w14:paraId="3BB5305A" w14:textId="77777777" w:rsidR="00DB6EE5" w:rsidRPr="00DB6EE5" w:rsidRDefault="00DB6EE5" w:rsidP="00DB6EE5">
      <w:pPr>
        <w:ind w:left="737" w:firstLine="0"/>
      </w:pPr>
    </w:p>
    <w:p w14:paraId="51A50D64" w14:textId="77777777" w:rsidR="00DB6EE5" w:rsidRPr="00DB6EE5" w:rsidRDefault="00DB6EE5" w:rsidP="00DB6EE5">
      <w:pPr>
        <w:ind w:left="737" w:firstLine="0"/>
      </w:pPr>
      <w:bookmarkStart w:id="87" w:name="_Toc365721421"/>
      <w:bookmarkStart w:id="88" w:name="_Toc365721846"/>
      <w:bookmarkStart w:id="89" w:name="_Toc365726659"/>
      <w:bookmarkStart w:id="90" w:name="_Toc365726699"/>
      <w:bookmarkStart w:id="91" w:name="_Toc365732366"/>
      <w:bookmarkStart w:id="92" w:name="_Toc365735862"/>
      <w:bookmarkStart w:id="93" w:name="_Toc365736279"/>
      <w:bookmarkStart w:id="94" w:name="_Toc365746698"/>
      <w:bookmarkStart w:id="95" w:name="_Toc365746943"/>
      <w:bookmarkStart w:id="96" w:name="_Toc365803542"/>
      <w:bookmarkStart w:id="97" w:name="_Toc365814390"/>
      <w:bookmarkStart w:id="98" w:name="_Toc366545330"/>
      <w:bookmarkStart w:id="99" w:name="_Toc366545544"/>
      <w:bookmarkStart w:id="100" w:name="_Toc366546074"/>
      <w:bookmarkStart w:id="101" w:name="_Toc366549372"/>
      <w:bookmarkStart w:id="102" w:name="_Toc366559244"/>
      <w:bookmarkStart w:id="103" w:name="_Toc370893805"/>
      <w:bookmarkStart w:id="104" w:name="_Toc346448488"/>
      <w:bookmarkStart w:id="105" w:name="_Toc346450846"/>
      <w:bookmarkStart w:id="106" w:name="_Toc346614862"/>
      <w:bookmarkStart w:id="107" w:name="_Toc347032238"/>
      <w:bookmarkStart w:id="108" w:name="_Toc360438571"/>
      <w:bookmarkStart w:id="109" w:name="_Toc360438911"/>
      <w:bookmarkStart w:id="110" w:name="_Toc360440177"/>
      <w:bookmarkStart w:id="111" w:name="_Toc360856158"/>
      <w:bookmarkStart w:id="112" w:name="_Toc368028925"/>
      <w:bookmarkStart w:id="113" w:name="_Toc346448461"/>
      <w:bookmarkStart w:id="114" w:name="_Toc346450819"/>
      <w:bookmarkStart w:id="115" w:name="_Toc346614835"/>
      <w:bookmarkStart w:id="116" w:name="_Toc347032210"/>
      <w:bookmarkStart w:id="117" w:name="_Toc360438542"/>
      <w:bookmarkStart w:id="118" w:name="_Toc360438892"/>
      <w:bookmarkStart w:id="119" w:name="_Toc360440157"/>
      <w:bookmarkStart w:id="120" w:name="_Toc360856138"/>
    </w:p>
    <w:p w14:paraId="43FF8C78" w14:textId="77777777" w:rsidR="00DB6EE5" w:rsidRPr="00DB6EE5" w:rsidRDefault="00DB6EE5" w:rsidP="00DB6EE5">
      <w:pPr>
        <w:ind w:left="737" w:firstLine="0"/>
      </w:pPr>
    </w:p>
    <w:p w14:paraId="3DBCBAF3" w14:textId="77777777" w:rsidR="00DB6EE5" w:rsidRPr="00DB6EE5" w:rsidRDefault="00DB6EE5" w:rsidP="00DB6EE5">
      <w:pPr>
        <w:ind w:left="737" w:firstLine="0"/>
      </w:pPr>
    </w:p>
    <w:p w14:paraId="0C5CD093" w14:textId="77777777" w:rsidR="00DB6EE5" w:rsidRPr="00DB6EE5" w:rsidRDefault="00DB6EE5" w:rsidP="00DB6EE5">
      <w:pPr>
        <w:ind w:left="737" w:firstLine="0"/>
      </w:pPr>
    </w:p>
    <w:p w14:paraId="5FBA5824" w14:textId="77777777" w:rsidR="00DB6EE5" w:rsidRPr="00DB6EE5" w:rsidRDefault="00DB6EE5" w:rsidP="00DB6EE5">
      <w:pPr>
        <w:ind w:left="737" w:firstLine="0"/>
      </w:pPr>
    </w:p>
    <w:p w14:paraId="0AD43486" w14:textId="77777777" w:rsidR="00DB6EE5" w:rsidRPr="00DB6EE5" w:rsidRDefault="00DB6EE5" w:rsidP="00DB6EE5">
      <w:pPr>
        <w:ind w:left="737" w:firstLine="0"/>
      </w:pPr>
    </w:p>
    <w:p w14:paraId="09EFAB2F" w14:textId="77777777" w:rsidR="00DB6EE5" w:rsidRPr="00DB6EE5" w:rsidRDefault="00DB6EE5" w:rsidP="00DB6EE5">
      <w:pPr>
        <w:ind w:left="737" w:firstLine="0"/>
      </w:pPr>
    </w:p>
    <w:p w14:paraId="4A86EDE2" w14:textId="77777777" w:rsidR="00DB6EE5" w:rsidRPr="00DB6EE5" w:rsidRDefault="00DB6EE5" w:rsidP="00DB6EE5">
      <w:pPr>
        <w:ind w:left="737" w:firstLine="0"/>
      </w:pPr>
    </w:p>
    <w:p w14:paraId="231B91E3" w14:textId="69D083A2" w:rsidR="008A0E42" w:rsidRPr="00D77123" w:rsidRDefault="00026C3A" w:rsidP="00D063F8">
      <w:pPr>
        <w:pStyle w:val="Titre2"/>
        <w:rPr>
          <w:lang w:val="fr-FR"/>
        </w:rPr>
      </w:pPr>
      <w:bookmarkStart w:id="121" w:name="_Toc198204253"/>
      <w:r w:rsidRPr="00D77123">
        <w:rPr>
          <w:lang w:val="fr-FR"/>
        </w:rPr>
        <w:lastRenderedPageBreak/>
        <w:t xml:space="preserve">ARTICLE 1 : </w:t>
      </w:r>
      <w:r w:rsidR="00FC2655" w:rsidRPr="00D77123">
        <w:rPr>
          <w:lang w:val="fr-FR"/>
        </w:rPr>
        <w:t>Objet de la consultation</w:t>
      </w:r>
      <w:bookmarkEnd w:id="121"/>
    </w:p>
    <w:p w14:paraId="73B8713A" w14:textId="2941CD08" w:rsidR="00994662" w:rsidRPr="00D77123" w:rsidRDefault="008D6FD4" w:rsidP="008D6FD4">
      <w:pPr>
        <w:rPr>
          <w:rFonts w:cstheme="majorHAnsi"/>
          <w:lang w:val="fr-FR"/>
        </w:rPr>
      </w:pPr>
      <w:bookmarkStart w:id="122" w:name="_Toc412207187"/>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D77123">
        <w:rPr>
          <w:bCs/>
          <w:lang w:val="fr-FR"/>
        </w:rPr>
        <w:t xml:space="preserve">Afin d’optimiser la gestion de son parc roulant et d’assurer sa bonne gestion et gouvernance, la commune </w:t>
      </w:r>
      <w:r w:rsidR="00E6092D">
        <w:rPr>
          <w:bCs/>
          <w:lang w:val="fr-FR"/>
        </w:rPr>
        <w:t xml:space="preserve">de </w:t>
      </w:r>
      <w:r w:rsidRPr="00D77123">
        <w:rPr>
          <w:b/>
          <w:i/>
          <w:iCs/>
          <w:color w:val="FF0000"/>
          <w:lang w:val="fr-FR"/>
        </w:rPr>
        <w:t>(</w:t>
      </w:r>
      <w:r w:rsidR="00D77123">
        <w:rPr>
          <w:b/>
          <w:i/>
          <w:iCs/>
          <w:color w:val="FF0000"/>
          <w:lang w:val="fr-FR"/>
        </w:rPr>
        <w:t>insérer</w:t>
      </w:r>
      <w:r w:rsidRPr="00D77123">
        <w:rPr>
          <w:b/>
          <w:i/>
          <w:iCs/>
          <w:color w:val="FF0000"/>
          <w:lang w:val="fr-FR"/>
        </w:rPr>
        <w:t xml:space="preserve"> le nom de la commune)</w:t>
      </w:r>
      <w:r w:rsidRPr="00D77123">
        <w:rPr>
          <w:bCs/>
          <w:lang w:val="fr-FR"/>
        </w:rPr>
        <w:t xml:space="preserve"> lance une consultation pour l'acquisition d'une solution de gestion se basant sur la technologie GPS-GPRS</w:t>
      </w:r>
      <w:r w:rsidRPr="00D77123">
        <w:rPr>
          <w:lang w:val="fr-FR"/>
        </w:rPr>
        <w:t>.</w:t>
      </w:r>
    </w:p>
    <w:p w14:paraId="05DCAE04" w14:textId="5F82F88A" w:rsidR="008A0E42" w:rsidRPr="00D77123" w:rsidRDefault="00026C3A" w:rsidP="00D063F8">
      <w:pPr>
        <w:pStyle w:val="Titre2"/>
        <w:rPr>
          <w:lang w:val="fr-FR"/>
        </w:rPr>
      </w:pPr>
      <w:bookmarkStart w:id="123" w:name="_Toc198204254"/>
      <w:r w:rsidRPr="00D77123">
        <w:rPr>
          <w:lang w:val="fr-FR"/>
        </w:rPr>
        <w:t xml:space="preserve">ARTICLE 2 : </w:t>
      </w:r>
      <w:r w:rsidR="00FC2655" w:rsidRPr="00D77123">
        <w:rPr>
          <w:lang w:val="fr-FR"/>
        </w:rPr>
        <w:t>Objectif de la prestation</w:t>
      </w:r>
      <w:bookmarkEnd w:id="123"/>
    </w:p>
    <w:p w14:paraId="7E0C9150" w14:textId="77777777" w:rsidR="008D6FD4" w:rsidRPr="00D77123" w:rsidRDefault="008D6FD4" w:rsidP="008D6FD4">
      <w:pPr>
        <w:rPr>
          <w:bCs/>
          <w:lang w:val="fr-FR"/>
        </w:rPr>
      </w:pPr>
      <w:r w:rsidRPr="00D77123">
        <w:rPr>
          <w:bCs/>
          <w:lang w:val="fr-FR"/>
        </w:rPr>
        <w:t>L’application objet de la présente consultation, doit permettre de:</w:t>
      </w:r>
    </w:p>
    <w:p w14:paraId="432F9D4D" w14:textId="77777777" w:rsidR="008D6FD4" w:rsidRPr="00D77123" w:rsidRDefault="008D6FD4" w:rsidP="008D6FD4">
      <w:pPr>
        <w:numPr>
          <w:ilvl w:val="0"/>
          <w:numId w:val="4"/>
        </w:numPr>
        <w:rPr>
          <w:rFonts w:cstheme="majorHAnsi"/>
          <w:szCs w:val="24"/>
          <w:lang w:val="fr-FR"/>
        </w:rPr>
      </w:pPr>
      <w:r w:rsidRPr="00D77123">
        <w:rPr>
          <w:rFonts w:cstheme="majorHAnsi"/>
          <w:szCs w:val="24"/>
          <w:lang w:val="fr-FR"/>
        </w:rPr>
        <w:t>Décrire l’ensemble des véhicules équipés par GPS (numéro d’immatriculation, marque, type, type d’affectation, dernière affectation, kilométrage actuel, type de carburant, niveau de carburant, consommation moyenne de carburant, etc.)</w:t>
      </w:r>
    </w:p>
    <w:p w14:paraId="14B27AE7" w14:textId="77777777" w:rsidR="008D6FD4" w:rsidRPr="00D77123" w:rsidRDefault="008D6FD4" w:rsidP="008D6FD4">
      <w:pPr>
        <w:numPr>
          <w:ilvl w:val="0"/>
          <w:numId w:val="4"/>
        </w:numPr>
        <w:rPr>
          <w:rFonts w:cstheme="majorHAnsi"/>
          <w:szCs w:val="24"/>
          <w:lang w:val="fr-FR"/>
        </w:rPr>
      </w:pPr>
      <w:r w:rsidRPr="00D77123">
        <w:rPr>
          <w:rFonts w:cstheme="majorHAnsi"/>
          <w:szCs w:val="24"/>
          <w:lang w:val="fr-FR"/>
        </w:rPr>
        <w:t>Fournir les données relatives à l’exploitation en temps réel: adresse exacte de localisation</w:t>
      </w:r>
      <w:r w:rsidR="004E1048" w:rsidRPr="00D77123">
        <w:rPr>
          <w:rFonts w:cstheme="majorHAnsi"/>
          <w:szCs w:val="24"/>
          <w:lang w:val="fr-FR"/>
        </w:rPr>
        <w:t xml:space="preserve"> sur une carte géographique</w:t>
      </w:r>
      <w:r w:rsidRPr="00D77123">
        <w:rPr>
          <w:rFonts w:cstheme="majorHAnsi"/>
          <w:szCs w:val="24"/>
          <w:lang w:val="fr-FR"/>
        </w:rPr>
        <w:t>, conducteur de véhicule, vitesse, etc.</w:t>
      </w:r>
    </w:p>
    <w:p w14:paraId="1E21A0EC" w14:textId="77777777" w:rsidR="008D6FD4" w:rsidRPr="00D77123" w:rsidRDefault="008D6FD4" w:rsidP="008D6FD4">
      <w:pPr>
        <w:numPr>
          <w:ilvl w:val="0"/>
          <w:numId w:val="4"/>
        </w:numPr>
        <w:rPr>
          <w:rFonts w:cstheme="majorHAnsi"/>
          <w:szCs w:val="24"/>
          <w:lang w:val="fr-FR"/>
        </w:rPr>
      </w:pPr>
      <w:r w:rsidRPr="00D77123">
        <w:rPr>
          <w:rFonts w:cstheme="majorHAnsi"/>
          <w:szCs w:val="24"/>
          <w:lang w:val="fr-FR"/>
        </w:rPr>
        <w:t>Etablir des statistiques et des rapports de trajets détaillés suivant les périodes sollicitées.</w:t>
      </w:r>
    </w:p>
    <w:p w14:paraId="0B274FA2" w14:textId="62A49EF0" w:rsidR="008D6FD4" w:rsidRPr="00D77123" w:rsidRDefault="008D6FD4" w:rsidP="00297CA9">
      <w:pPr>
        <w:numPr>
          <w:ilvl w:val="0"/>
          <w:numId w:val="4"/>
        </w:numPr>
        <w:rPr>
          <w:rFonts w:cstheme="majorHAnsi"/>
          <w:szCs w:val="24"/>
          <w:lang w:val="fr-FR"/>
        </w:rPr>
      </w:pPr>
      <w:r w:rsidRPr="00D77123">
        <w:rPr>
          <w:rFonts w:cstheme="majorHAnsi"/>
          <w:szCs w:val="24"/>
          <w:lang w:val="fr-FR"/>
        </w:rPr>
        <w:t>Mettre en place un système d’alerte par mail et par SMS pour les év</w:t>
      </w:r>
      <w:r w:rsidR="00297CA9" w:rsidRPr="00D77123">
        <w:rPr>
          <w:rFonts w:cstheme="majorHAnsi"/>
          <w:szCs w:val="24"/>
          <w:lang w:val="fr-FR"/>
        </w:rPr>
        <w:t>è</w:t>
      </w:r>
      <w:r w:rsidRPr="00D77123">
        <w:rPr>
          <w:rFonts w:cstheme="majorHAnsi"/>
          <w:szCs w:val="24"/>
          <w:lang w:val="fr-FR"/>
        </w:rPr>
        <w:t>nements pertinents et prédéfinis par</w:t>
      </w:r>
      <w:r w:rsidR="00297CA9" w:rsidRPr="00D77123">
        <w:rPr>
          <w:rFonts w:cstheme="majorHAnsi"/>
          <w:szCs w:val="24"/>
          <w:lang w:val="fr-FR"/>
        </w:rPr>
        <w:t xml:space="preserve"> </w:t>
      </w:r>
      <w:r w:rsidRPr="00D77123">
        <w:rPr>
          <w:rFonts w:cstheme="majorHAnsi"/>
          <w:szCs w:val="24"/>
          <w:lang w:val="fr-FR"/>
        </w:rPr>
        <w:t>le gestionnaire de l’application.</w:t>
      </w:r>
    </w:p>
    <w:p w14:paraId="7E26C1C7" w14:textId="065C9CA4" w:rsidR="008D6FD4" w:rsidRPr="00D77123" w:rsidRDefault="00297CA9" w:rsidP="00297CA9">
      <w:pPr>
        <w:numPr>
          <w:ilvl w:val="0"/>
          <w:numId w:val="4"/>
        </w:numPr>
        <w:rPr>
          <w:rFonts w:cstheme="majorHAnsi"/>
          <w:szCs w:val="24"/>
          <w:lang w:val="fr-FR"/>
        </w:rPr>
      </w:pPr>
      <w:r w:rsidRPr="00D77123">
        <w:rPr>
          <w:rFonts w:cstheme="majorHAnsi"/>
          <w:szCs w:val="24"/>
          <w:lang w:val="fr-FR"/>
        </w:rPr>
        <w:t>Assurer</w:t>
      </w:r>
      <w:r w:rsidR="008D6FD4" w:rsidRPr="00D77123">
        <w:rPr>
          <w:rFonts w:cstheme="majorHAnsi"/>
          <w:szCs w:val="24"/>
          <w:lang w:val="fr-FR"/>
        </w:rPr>
        <w:t xml:space="preserve"> la gestion de son parc roulant permettant la saisie détaillée des caractéristiques des véhicules ainsi que de tous les frais normalement en</w:t>
      </w:r>
      <w:r w:rsidRPr="00D77123">
        <w:rPr>
          <w:rFonts w:cstheme="majorHAnsi"/>
          <w:szCs w:val="24"/>
          <w:lang w:val="fr-FR"/>
        </w:rPr>
        <w:t>gendré</w:t>
      </w:r>
      <w:r w:rsidR="008D6FD4" w:rsidRPr="00D77123">
        <w:rPr>
          <w:rFonts w:cstheme="majorHAnsi"/>
          <w:szCs w:val="24"/>
          <w:lang w:val="fr-FR"/>
        </w:rPr>
        <w:t>s pour un véhicule de la flotte. A partir de ces données l'application peut générer des rapports et des graphiques de consommation et de dépenses.</w:t>
      </w:r>
    </w:p>
    <w:p w14:paraId="2FE4FDE2" w14:textId="35ED39FE" w:rsidR="008D6FD4" w:rsidRPr="00D77123" w:rsidRDefault="008D6FD4" w:rsidP="00297CA9">
      <w:pPr>
        <w:numPr>
          <w:ilvl w:val="0"/>
          <w:numId w:val="4"/>
        </w:numPr>
        <w:rPr>
          <w:rFonts w:cstheme="majorHAnsi"/>
          <w:szCs w:val="24"/>
          <w:lang w:val="fr-FR"/>
        </w:rPr>
      </w:pPr>
      <w:r w:rsidRPr="00D77123">
        <w:rPr>
          <w:rFonts w:cstheme="majorHAnsi"/>
          <w:szCs w:val="24"/>
          <w:lang w:val="fr-FR"/>
        </w:rPr>
        <w:t xml:space="preserve">Permettre la gestion du carburant (détection et quantification des ravitaillements et des siphonages, suivi de la consommation). </w:t>
      </w:r>
      <w:r w:rsidRPr="00D77123">
        <w:rPr>
          <w:rFonts w:cstheme="majorHAnsi"/>
          <w:b/>
          <w:bCs/>
          <w:szCs w:val="24"/>
          <w:u w:val="single"/>
          <w:lang w:val="fr-FR"/>
        </w:rPr>
        <w:t xml:space="preserve">Les Capteurs utilisés pour la mesure du carburant ne doivent pas avoir </w:t>
      </w:r>
      <w:r w:rsidR="00297CA9" w:rsidRPr="00D77123">
        <w:rPr>
          <w:rFonts w:cstheme="majorHAnsi"/>
          <w:b/>
          <w:bCs/>
          <w:szCs w:val="24"/>
          <w:u w:val="single"/>
          <w:lang w:val="fr-FR"/>
        </w:rPr>
        <w:t>d’</w:t>
      </w:r>
      <w:r w:rsidRPr="00D77123">
        <w:rPr>
          <w:rFonts w:cstheme="majorHAnsi"/>
          <w:b/>
          <w:bCs/>
          <w:szCs w:val="24"/>
          <w:u w:val="single"/>
          <w:lang w:val="fr-FR"/>
        </w:rPr>
        <w:t xml:space="preserve">impact sur la garantie de véhicule, donc aucune </w:t>
      </w:r>
      <w:r w:rsidR="00004CE1" w:rsidRPr="00D77123">
        <w:rPr>
          <w:rFonts w:cstheme="majorHAnsi"/>
          <w:b/>
          <w:bCs/>
          <w:szCs w:val="24"/>
          <w:u w:val="single"/>
          <w:lang w:val="fr-FR"/>
        </w:rPr>
        <w:t>modification</w:t>
      </w:r>
      <w:r w:rsidR="00297CA9" w:rsidRPr="00D77123">
        <w:rPr>
          <w:rFonts w:cstheme="majorHAnsi"/>
          <w:b/>
          <w:bCs/>
          <w:szCs w:val="24"/>
          <w:u w:val="single"/>
          <w:lang w:val="fr-FR"/>
        </w:rPr>
        <w:t xml:space="preserve"> </w:t>
      </w:r>
      <w:r w:rsidRPr="00D77123">
        <w:rPr>
          <w:rFonts w:cstheme="majorHAnsi"/>
          <w:b/>
          <w:bCs/>
          <w:szCs w:val="24"/>
          <w:u w:val="single"/>
          <w:lang w:val="fr-FR"/>
        </w:rPr>
        <w:t>ni intervention sur le calculateur n’est permise</w:t>
      </w:r>
      <w:r w:rsidRPr="00D77123">
        <w:rPr>
          <w:rFonts w:cstheme="majorHAnsi"/>
          <w:szCs w:val="24"/>
          <w:lang w:val="fr-FR"/>
        </w:rPr>
        <w:t>.</w:t>
      </w:r>
    </w:p>
    <w:p w14:paraId="7EEC940D" w14:textId="296BAE1A" w:rsidR="008D6FD4" w:rsidRPr="00D77123" w:rsidRDefault="008D6FD4" w:rsidP="008D6FD4">
      <w:pPr>
        <w:numPr>
          <w:ilvl w:val="0"/>
          <w:numId w:val="4"/>
        </w:numPr>
        <w:rPr>
          <w:rFonts w:cstheme="majorHAnsi"/>
          <w:szCs w:val="24"/>
          <w:lang w:val="fr-FR"/>
        </w:rPr>
      </w:pPr>
      <w:r w:rsidRPr="00D77123">
        <w:rPr>
          <w:rFonts w:cstheme="majorHAnsi"/>
          <w:szCs w:val="24"/>
          <w:lang w:val="fr-FR"/>
        </w:rPr>
        <w:t>Le système de navigation et de communication interactive (avec un module intégrant de gestion de flotte en b</w:t>
      </w:r>
      <w:r w:rsidR="00297CA9" w:rsidRPr="00D77123">
        <w:rPr>
          <w:rFonts w:cstheme="majorHAnsi"/>
          <w:szCs w:val="24"/>
          <w:lang w:val="fr-FR"/>
        </w:rPr>
        <w:t>ack office pour les agents)</w:t>
      </w:r>
      <w:r w:rsidRPr="00D77123">
        <w:rPr>
          <w:rFonts w:cstheme="majorHAnsi"/>
          <w:szCs w:val="24"/>
          <w:lang w:val="fr-FR"/>
        </w:rPr>
        <w:t xml:space="preserve"> doit être sous forme d’un écran à fixation sur tableau de bord ou pare-brise.</w:t>
      </w:r>
    </w:p>
    <w:p w14:paraId="54F8A577" w14:textId="77777777" w:rsidR="008D6FD4" w:rsidRPr="00D77123" w:rsidRDefault="008D6FD4" w:rsidP="008D6FD4">
      <w:pPr>
        <w:numPr>
          <w:ilvl w:val="1"/>
          <w:numId w:val="4"/>
        </w:numPr>
        <w:rPr>
          <w:rFonts w:cstheme="majorHAnsi"/>
          <w:szCs w:val="24"/>
          <w:lang w:val="fr-FR"/>
        </w:rPr>
      </w:pPr>
      <w:r w:rsidRPr="00D77123">
        <w:rPr>
          <w:rFonts w:cstheme="majorHAnsi"/>
          <w:szCs w:val="24"/>
          <w:lang w:val="fr-FR"/>
        </w:rPr>
        <w:t>Ce module doit supporter des applications à installer ultérieurement et doit communiquer avec le système central via le module GPS/GPRS installé.</w:t>
      </w:r>
    </w:p>
    <w:p w14:paraId="61F0B20D" w14:textId="77777777" w:rsidR="00293316" w:rsidRDefault="008D6FD4" w:rsidP="00E538CF">
      <w:pPr>
        <w:numPr>
          <w:ilvl w:val="1"/>
          <w:numId w:val="4"/>
        </w:numPr>
        <w:rPr>
          <w:rFonts w:cstheme="majorHAnsi"/>
          <w:szCs w:val="24"/>
          <w:lang w:val="fr-FR"/>
        </w:rPr>
      </w:pPr>
      <w:r w:rsidRPr="00D77123">
        <w:rPr>
          <w:rFonts w:cstheme="majorHAnsi"/>
          <w:szCs w:val="24"/>
          <w:lang w:val="fr-FR"/>
        </w:rPr>
        <w:t xml:space="preserve">Il est à noter que cette application de gestion de flotte doit utiliser des technologies innovantes, doit être </w:t>
      </w:r>
      <w:r w:rsidRPr="00D77123">
        <w:rPr>
          <w:rFonts w:cstheme="majorHAnsi"/>
          <w:b/>
          <w:bCs/>
          <w:szCs w:val="24"/>
          <w:u w:val="single"/>
          <w:lang w:val="fr-FR"/>
        </w:rPr>
        <w:t>extensible et évolutive</w:t>
      </w:r>
      <w:r w:rsidRPr="00D77123">
        <w:rPr>
          <w:rFonts w:cstheme="majorHAnsi"/>
          <w:szCs w:val="24"/>
          <w:lang w:val="fr-FR"/>
        </w:rPr>
        <w:t xml:space="preserve"> (mise à jour des fonctionnalités en fonction des besoins).</w:t>
      </w:r>
    </w:p>
    <w:p w14:paraId="14B3AF02" w14:textId="77777777" w:rsidR="00E6092D" w:rsidRPr="005E2071" w:rsidRDefault="00E6092D" w:rsidP="00E6092D">
      <w:pPr>
        <w:numPr>
          <w:ilvl w:val="0"/>
          <w:numId w:val="4"/>
        </w:numPr>
        <w:rPr>
          <w:rFonts w:cstheme="majorHAnsi"/>
          <w:szCs w:val="24"/>
          <w:lang w:val="fr-FR"/>
        </w:rPr>
      </w:pPr>
      <w:r w:rsidRPr="005E2071">
        <w:rPr>
          <w:rFonts w:cstheme="majorHAnsi"/>
          <w:szCs w:val="24"/>
          <w:lang w:val="fr-FR"/>
        </w:rPr>
        <w:t xml:space="preserve">Le Centre National de la Cartographie et de la Télédétection (CNCT) devra approuver la conformité technique de la solution SIG (application) proposée par le soumissionnaire,  et ce conformément à la loi n° 2009-24 du 11 mai 2009».  Les frais de cette opération sont mentionnés dans l’Arrêté du Ministre de la Défense National du 22 juillet 2016 fixant les tarifs des prestations du Centre National de la Cartographie et de la Télédétection. Un rapport de contrôle qualité conforme sera établi par le CNCT à cet effet. </w:t>
      </w:r>
    </w:p>
    <w:p w14:paraId="4C4D8B09" w14:textId="77777777" w:rsidR="00E6092D" w:rsidRPr="005E2071" w:rsidRDefault="00E6092D" w:rsidP="00E6092D">
      <w:pPr>
        <w:pStyle w:val="Paragraphedeliste"/>
        <w:rPr>
          <w:b/>
          <w:bCs/>
          <w:lang w:val="fr-CA"/>
        </w:rPr>
      </w:pPr>
    </w:p>
    <w:p w14:paraId="55DBB1A8" w14:textId="77777777" w:rsidR="00E6092D" w:rsidRPr="005E2071" w:rsidRDefault="00E6092D" w:rsidP="00E6092D">
      <w:pPr>
        <w:numPr>
          <w:ilvl w:val="0"/>
          <w:numId w:val="4"/>
        </w:numPr>
        <w:rPr>
          <w:rFonts w:cstheme="majorHAnsi"/>
          <w:szCs w:val="24"/>
          <w:lang w:val="fr-FR"/>
        </w:rPr>
      </w:pPr>
      <w:r w:rsidRPr="005E2071">
        <w:rPr>
          <w:rFonts w:cstheme="majorHAnsi"/>
          <w:szCs w:val="24"/>
          <w:lang w:val="fr-FR"/>
        </w:rPr>
        <w:t xml:space="preserve">A la fin de la période contractuelle d’exploitation de la solution SIG, entre la commune et le soumissionnaire : </w:t>
      </w:r>
    </w:p>
    <w:p w14:paraId="4B0F9584" w14:textId="77777777" w:rsidR="00E6092D" w:rsidRPr="005E2071" w:rsidRDefault="00E6092D" w:rsidP="00E6092D">
      <w:pPr>
        <w:pStyle w:val="Paragraphedeliste"/>
        <w:numPr>
          <w:ilvl w:val="0"/>
          <w:numId w:val="48"/>
        </w:numPr>
        <w:tabs>
          <w:tab w:val="left" w:pos="2429"/>
        </w:tabs>
        <w:spacing w:before="0" w:after="0" w:line="276" w:lineRule="auto"/>
        <w:rPr>
          <w:rFonts w:cstheme="majorHAnsi"/>
          <w:szCs w:val="24"/>
          <w:lang w:val="fr-FR"/>
        </w:rPr>
      </w:pPr>
      <w:r w:rsidRPr="005E2071">
        <w:rPr>
          <w:rFonts w:cstheme="majorHAnsi"/>
          <w:szCs w:val="24"/>
          <w:lang w:val="fr-FR"/>
        </w:rPr>
        <w:t>Le soumissionnaire devra fournir à la commune le backup intégral de la solution de suivi de flotte.</w:t>
      </w:r>
    </w:p>
    <w:p w14:paraId="2FE7B4EF" w14:textId="77777777" w:rsidR="00E6092D" w:rsidRPr="005E2071" w:rsidRDefault="00E6092D" w:rsidP="00E6092D">
      <w:pPr>
        <w:pStyle w:val="Paragraphedeliste"/>
        <w:numPr>
          <w:ilvl w:val="0"/>
          <w:numId w:val="48"/>
        </w:numPr>
        <w:spacing w:before="0" w:after="0" w:line="276" w:lineRule="auto"/>
        <w:contextualSpacing w:val="0"/>
        <w:rPr>
          <w:rFonts w:cstheme="majorHAnsi"/>
          <w:szCs w:val="24"/>
          <w:lang w:val="fr-FR"/>
        </w:rPr>
      </w:pPr>
      <w:r w:rsidRPr="005E2071">
        <w:rPr>
          <w:rFonts w:cstheme="majorHAnsi"/>
          <w:szCs w:val="24"/>
          <w:lang w:val="fr-FR"/>
        </w:rPr>
        <w:t xml:space="preserve">La commune devra migrer vers la solution du Centre National de la Cartographie et de la Télédétection (CNCT), conformément à l’article 2 </w:t>
      </w:r>
      <w:r w:rsidRPr="005E2071">
        <w:rPr>
          <w:rFonts w:cstheme="majorHAnsi"/>
          <w:szCs w:val="24"/>
          <w:lang w:val="fr-FR"/>
        </w:rPr>
        <w:lastRenderedPageBreak/>
        <w:t xml:space="preserve">(nouveau) de la loi 2009-24 du 11 mai 2009 et ce à titre onéreux, et hors contrat de maintenance. </w:t>
      </w:r>
    </w:p>
    <w:p w14:paraId="6714EF57" w14:textId="77777777" w:rsidR="00E6092D" w:rsidRPr="005E2071" w:rsidRDefault="00E6092D" w:rsidP="00E6092D">
      <w:pPr>
        <w:pStyle w:val="Paragraphedeliste"/>
        <w:numPr>
          <w:ilvl w:val="0"/>
          <w:numId w:val="48"/>
        </w:numPr>
        <w:spacing w:before="0" w:after="0" w:line="276" w:lineRule="auto"/>
        <w:contextualSpacing w:val="0"/>
        <w:rPr>
          <w:rFonts w:cstheme="majorHAnsi"/>
          <w:szCs w:val="24"/>
          <w:lang w:val="fr-FR"/>
        </w:rPr>
      </w:pPr>
      <w:r w:rsidRPr="005E2071">
        <w:rPr>
          <w:rFonts w:cstheme="majorHAnsi"/>
          <w:szCs w:val="24"/>
          <w:lang w:val="fr-FR"/>
        </w:rPr>
        <w:t>La commune devra préparer le matériel nécessaire pour héberger en local la solution de gestion de flotte avant la migration vers la solution du Centre National de la Cartographie et de la Télédétection (CNCT).</w:t>
      </w:r>
    </w:p>
    <w:p w14:paraId="6A994331" w14:textId="77777777" w:rsidR="00E6092D" w:rsidRPr="00E6092D" w:rsidRDefault="00E6092D" w:rsidP="00397098">
      <w:pPr>
        <w:rPr>
          <w:rFonts w:cstheme="majorHAnsi"/>
          <w:szCs w:val="24"/>
          <w:lang w:val="fr-FR"/>
        </w:rPr>
      </w:pPr>
    </w:p>
    <w:p w14:paraId="69EB852C" w14:textId="3838C601" w:rsidR="008A0E42" w:rsidRPr="00D77123" w:rsidRDefault="00026C3A" w:rsidP="00D063F8">
      <w:pPr>
        <w:pStyle w:val="Titre2"/>
        <w:rPr>
          <w:lang w:val="fr-FR"/>
        </w:rPr>
      </w:pPr>
      <w:bookmarkStart w:id="124" w:name="_Toc198204255"/>
      <w:r w:rsidRPr="00D77123">
        <w:rPr>
          <w:lang w:val="fr-FR"/>
        </w:rPr>
        <w:t xml:space="preserve">ARTICLE 3 : </w:t>
      </w:r>
      <w:r w:rsidR="00E538CF" w:rsidRPr="00D77123">
        <w:rPr>
          <w:lang w:val="fr-FR"/>
        </w:rPr>
        <w:t>Composition de la flotte</w:t>
      </w:r>
      <w:bookmarkEnd w:id="124"/>
    </w:p>
    <w:p w14:paraId="0B60CAC5" w14:textId="0D4836B9" w:rsidR="00FA664E" w:rsidRPr="00D77123" w:rsidRDefault="00E538CF" w:rsidP="00531D4F">
      <w:pPr>
        <w:rPr>
          <w:rFonts w:cstheme="majorHAnsi"/>
          <w:szCs w:val="24"/>
          <w:lang w:val="fr-FR"/>
        </w:rPr>
      </w:pPr>
      <w:r w:rsidRPr="00D77123">
        <w:rPr>
          <w:rFonts w:cstheme="majorHAnsi"/>
          <w:szCs w:val="24"/>
          <w:lang w:val="fr-FR"/>
        </w:rPr>
        <w:t>Le nombre de véhicules qui devront être équipé</w:t>
      </w:r>
      <w:r w:rsidR="004C57C3" w:rsidRPr="00D77123">
        <w:rPr>
          <w:rFonts w:cstheme="majorHAnsi"/>
          <w:szCs w:val="24"/>
          <w:lang w:val="fr-FR"/>
        </w:rPr>
        <w:t>s</w:t>
      </w:r>
      <w:r w:rsidRPr="00D77123">
        <w:rPr>
          <w:rFonts w:cstheme="majorHAnsi"/>
          <w:szCs w:val="24"/>
          <w:lang w:val="fr-FR"/>
        </w:rPr>
        <w:t xml:space="preserve"> du système de suivi par GPS/GPRS est de </w:t>
      </w:r>
      <w:r w:rsidRPr="00D77123">
        <w:rPr>
          <w:rFonts w:cstheme="majorHAnsi"/>
          <w:b/>
          <w:bCs/>
          <w:i/>
          <w:iCs/>
          <w:color w:val="FF0000"/>
          <w:szCs w:val="24"/>
          <w:lang w:val="fr-FR"/>
        </w:rPr>
        <w:t>(</w:t>
      </w:r>
      <w:r w:rsidR="00D77123">
        <w:rPr>
          <w:rFonts w:cstheme="majorHAnsi"/>
          <w:b/>
          <w:bCs/>
          <w:i/>
          <w:iCs/>
          <w:color w:val="FF0000"/>
          <w:szCs w:val="24"/>
          <w:lang w:val="fr-FR"/>
        </w:rPr>
        <w:t>Insérer</w:t>
      </w:r>
      <w:r w:rsidRPr="00D77123">
        <w:rPr>
          <w:rFonts w:cstheme="majorHAnsi"/>
          <w:b/>
          <w:bCs/>
          <w:i/>
          <w:iCs/>
          <w:color w:val="FF0000"/>
          <w:szCs w:val="24"/>
          <w:lang w:val="fr-FR"/>
        </w:rPr>
        <w:t xml:space="preserve"> le nombre d'engins)</w:t>
      </w:r>
      <w:r w:rsidRPr="00D77123">
        <w:rPr>
          <w:rFonts w:cstheme="majorHAnsi"/>
          <w:szCs w:val="24"/>
          <w:lang w:val="fr-FR"/>
        </w:rPr>
        <w:t xml:space="preserve"> véhicules dont la liste est détaillée à l'annexe N°</w:t>
      </w:r>
      <w:r w:rsidR="00900A74">
        <w:rPr>
          <w:rFonts w:cstheme="majorHAnsi"/>
          <w:szCs w:val="24"/>
          <w:lang w:val="fr-FR"/>
        </w:rPr>
        <w:t>11</w:t>
      </w:r>
      <w:r w:rsidR="00FC2655" w:rsidRPr="00D77123">
        <w:rPr>
          <w:rFonts w:cstheme="majorHAnsi"/>
          <w:szCs w:val="24"/>
          <w:lang w:val="fr-FR"/>
        </w:rPr>
        <w:t>.</w:t>
      </w:r>
    </w:p>
    <w:p w14:paraId="1B4F9C9E" w14:textId="00D08605" w:rsidR="008A0E42" w:rsidRPr="00D77123" w:rsidRDefault="00026C3A" w:rsidP="00D063F8">
      <w:pPr>
        <w:pStyle w:val="Titre2"/>
        <w:rPr>
          <w:lang w:val="fr-FR"/>
        </w:rPr>
      </w:pPr>
      <w:bookmarkStart w:id="125" w:name="_Toc198204256"/>
      <w:r w:rsidRPr="00D77123">
        <w:rPr>
          <w:lang w:val="fr-FR"/>
        </w:rPr>
        <w:t xml:space="preserve">ARTICLE 4 : </w:t>
      </w:r>
      <w:r w:rsidR="00F83BD0" w:rsidRPr="00D77123">
        <w:rPr>
          <w:lang w:val="fr-FR"/>
        </w:rPr>
        <w:t>Variation dans la masse</w:t>
      </w:r>
      <w:bookmarkEnd w:id="125"/>
    </w:p>
    <w:p w14:paraId="583823F3" w14:textId="007E160E" w:rsidR="00DD4C6B" w:rsidRPr="00D77123" w:rsidRDefault="008A0306" w:rsidP="004C57C3">
      <w:pPr>
        <w:rPr>
          <w:rFonts w:cstheme="majorHAnsi"/>
          <w:szCs w:val="24"/>
          <w:lang w:val="fr-FR"/>
        </w:rPr>
      </w:pPr>
      <w:r w:rsidRPr="00D77123">
        <w:rPr>
          <w:rFonts w:cstheme="majorHAnsi"/>
          <w:szCs w:val="24"/>
          <w:lang w:val="fr-FR"/>
        </w:rPr>
        <w:t xml:space="preserve">La commune se réserve le droit d'augmenter ou diminuer </w:t>
      </w:r>
      <w:r w:rsidR="001A42B0" w:rsidRPr="00D77123">
        <w:rPr>
          <w:rFonts w:cstheme="majorHAnsi"/>
          <w:szCs w:val="24"/>
          <w:lang w:val="fr-FR"/>
        </w:rPr>
        <w:t xml:space="preserve">le </w:t>
      </w:r>
      <w:r w:rsidRPr="00D77123">
        <w:rPr>
          <w:rFonts w:cstheme="majorHAnsi"/>
          <w:szCs w:val="24"/>
          <w:lang w:val="fr-FR"/>
        </w:rPr>
        <w:t>nombre de véhicules qui devront être équipé</w:t>
      </w:r>
      <w:r w:rsidR="004C57C3" w:rsidRPr="00D77123">
        <w:rPr>
          <w:rFonts w:cstheme="majorHAnsi"/>
          <w:szCs w:val="24"/>
          <w:lang w:val="fr-FR"/>
        </w:rPr>
        <w:t>s</w:t>
      </w:r>
      <w:r w:rsidRPr="00D77123">
        <w:rPr>
          <w:rFonts w:cstheme="majorHAnsi"/>
          <w:szCs w:val="24"/>
          <w:lang w:val="fr-FR"/>
        </w:rPr>
        <w:t xml:space="preserve"> du système de suivi par GPS/GPRS sans que le Prestataire ne puisse </w:t>
      </w:r>
      <w:r w:rsidR="004C57C3" w:rsidRPr="00D77123">
        <w:rPr>
          <w:rFonts w:cstheme="majorHAnsi"/>
          <w:szCs w:val="24"/>
          <w:lang w:val="fr-FR"/>
        </w:rPr>
        <w:t>exprimer</w:t>
      </w:r>
      <w:r w:rsidRPr="00D77123">
        <w:rPr>
          <w:rFonts w:cstheme="majorHAnsi"/>
          <w:szCs w:val="24"/>
          <w:lang w:val="fr-FR"/>
        </w:rPr>
        <w:t xml:space="preserve"> </w:t>
      </w:r>
      <w:r w:rsidR="004C57C3" w:rsidRPr="00D77123">
        <w:rPr>
          <w:rFonts w:cstheme="majorHAnsi"/>
          <w:szCs w:val="24"/>
          <w:lang w:val="fr-FR"/>
        </w:rPr>
        <w:t>de</w:t>
      </w:r>
      <w:r w:rsidRPr="00D77123">
        <w:rPr>
          <w:rFonts w:cstheme="majorHAnsi"/>
          <w:szCs w:val="24"/>
          <w:lang w:val="fr-FR"/>
        </w:rPr>
        <w:t xml:space="preserve"> réclamation ou réserve. Cette variation ne doit en aucun cas excéder 20% du montant du Bon de commande.</w:t>
      </w:r>
    </w:p>
    <w:p w14:paraId="232F6F13" w14:textId="53A9DF25" w:rsidR="008A0E42" w:rsidRPr="00D77123" w:rsidRDefault="00026C3A" w:rsidP="00D063F8">
      <w:pPr>
        <w:pStyle w:val="Titre2"/>
        <w:rPr>
          <w:lang w:val="fr-FR"/>
        </w:rPr>
      </w:pPr>
      <w:bookmarkStart w:id="126" w:name="_Toc198204257"/>
      <w:r w:rsidRPr="00D77123">
        <w:rPr>
          <w:lang w:val="fr-FR"/>
        </w:rPr>
        <w:t xml:space="preserve">ARTICLE 5 : </w:t>
      </w:r>
      <w:r w:rsidR="00A318F6" w:rsidRPr="00D77123">
        <w:rPr>
          <w:lang w:val="fr-FR"/>
        </w:rPr>
        <w:t>Caract</w:t>
      </w:r>
      <w:r w:rsidR="003E080A" w:rsidRPr="00D77123">
        <w:rPr>
          <w:lang w:val="fr-FR"/>
        </w:rPr>
        <w:t>é</w:t>
      </w:r>
      <w:r w:rsidR="00A318F6" w:rsidRPr="00D77123">
        <w:rPr>
          <w:lang w:val="fr-FR"/>
        </w:rPr>
        <w:t xml:space="preserve">ristique technique du boitier </w:t>
      </w:r>
      <w:r w:rsidR="003E080A" w:rsidRPr="00D77123">
        <w:rPr>
          <w:lang w:val="fr-FR"/>
        </w:rPr>
        <w:t>GPS</w:t>
      </w:r>
      <w:r w:rsidR="00A318F6" w:rsidRPr="00D77123">
        <w:rPr>
          <w:lang w:val="fr-FR"/>
        </w:rPr>
        <w:t>/</w:t>
      </w:r>
      <w:r w:rsidR="003E080A" w:rsidRPr="00D77123">
        <w:rPr>
          <w:lang w:val="fr-FR"/>
        </w:rPr>
        <w:t>GPRS</w:t>
      </w:r>
      <w:bookmarkEnd w:id="126"/>
    </w:p>
    <w:p w14:paraId="6DC4FA80" w14:textId="680FE2E0" w:rsidR="005B58A4" w:rsidRPr="00D77123" w:rsidRDefault="00A318F6" w:rsidP="00AC280B">
      <w:pPr>
        <w:rPr>
          <w:rFonts w:cstheme="majorHAnsi"/>
          <w:lang w:val="fr-FR"/>
        </w:rPr>
      </w:pPr>
      <w:r w:rsidRPr="00D77123">
        <w:rPr>
          <w:rFonts w:cstheme="majorHAnsi"/>
          <w:szCs w:val="24"/>
          <w:lang w:val="fr-FR"/>
        </w:rPr>
        <w:t xml:space="preserve">Nombre de </w:t>
      </w:r>
      <w:r w:rsidR="003E080A" w:rsidRPr="00D77123">
        <w:rPr>
          <w:rFonts w:cstheme="majorHAnsi"/>
          <w:szCs w:val="24"/>
          <w:lang w:val="fr-FR"/>
        </w:rPr>
        <w:t>boîtiers</w:t>
      </w:r>
      <w:r w:rsidRPr="00D77123">
        <w:rPr>
          <w:rFonts w:cstheme="majorHAnsi"/>
          <w:szCs w:val="24"/>
          <w:lang w:val="fr-FR"/>
        </w:rPr>
        <w:t xml:space="preserve"> : </w:t>
      </w:r>
      <w:r w:rsidRPr="00D77123">
        <w:rPr>
          <w:rFonts w:cstheme="majorHAnsi"/>
          <w:b/>
          <w:bCs/>
          <w:i/>
          <w:iCs/>
          <w:color w:val="FF0000"/>
          <w:szCs w:val="24"/>
          <w:lang w:val="fr-FR"/>
        </w:rPr>
        <w:t>(</w:t>
      </w:r>
      <w:r w:rsidR="00D77123">
        <w:rPr>
          <w:rFonts w:cstheme="majorHAnsi"/>
          <w:b/>
          <w:bCs/>
          <w:i/>
          <w:iCs/>
          <w:color w:val="FF0000"/>
          <w:szCs w:val="24"/>
          <w:lang w:val="fr-FR"/>
        </w:rPr>
        <w:t>Insérer</w:t>
      </w:r>
      <w:r w:rsidRPr="00D77123">
        <w:rPr>
          <w:rFonts w:cstheme="majorHAnsi"/>
          <w:b/>
          <w:bCs/>
          <w:i/>
          <w:iCs/>
          <w:color w:val="FF0000"/>
          <w:szCs w:val="24"/>
          <w:lang w:val="fr-FR"/>
        </w:rPr>
        <w:t xml:space="preserve"> le nombre de véhicule)</w:t>
      </w:r>
      <w:r w:rsidRPr="00D77123">
        <w:rPr>
          <w:rFonts w:cstheme="majorHAnsi"/>
          <w:b/>
          <w:bCs/>
          <w:i/>
          <w:iCs/>
          <w:szCs w:val="24"/>
          <w:lang w:val="fr-FR"/>
        </w:rPr>
        <w:t>.</w:t>
      </w:r>
    </w:p>
    <w:tbl>
      <w:tblPr>
        <w:bidiVisual/>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613"/>
      </w:tblGrid>
      <w:tr w:rsidR="00A318F6" w:rsidRPr="00D77123" w14:paraId="1C65C9E6" w14:textId="77777777" w:rsidTr="00AC280B">
        <w:trPr>
          <w:cantSplit/>
          <w:trHeight w:val="567"/>
          <w:tblHeader/>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14:paraId="38CAEF18" w14:textId="77777777" w:rsidR="00A318F6" w:rsidRPr="00D77123" w:rsidRDefault="00A318F6" w:rsidP="00AC280B">
            <w:pPr>
              <w:spacing w:before="0" w:after="0"/>
              <w:ind w:firstLine="0"/>
              <w:jc w:val="center"/>
              <w:rPr>
                <w:rFonts w:asciiTheme="minorHAnsi" w:hAnsiTheme="minorHAnsi"/>
                <w:b/>
                <w:bCs/>
                <w:sz w:val="22"/>
                <w:szCs w:val="22"/>
                <w:lang w:val="fr-FR" w:bidi="ar-TN"/>
              </w:rPr>
            </w:pPr>
            <w:r w:rsidRPr="00D77123">
              <w:rPr>
                <w:rFonts w:asciiTheme="minorHAnsi" w:hAnsiTheme="minorHAnsi"/>
                <w:b/>
                <w:bCs/>
                <w:sz w:val="22"/>
                <w:szCs w:val="22"/>
                <w:lang w:val="fr-FR" w:bidi="ar-TN"/>
              </w:rPr>
              <w:t>Caractéristiques minimales exigées</w:t>
            </w:r>
          </w:p>
        </w:tc>
        <w:tc>
          <w:tcPr>
            <w:tcW w:w="5613" w:type="dxa"/>
            <w:tcBorders>
              <w:top w:val="single" w:sz="4" w:space="0" w:color="auto"/>
              <w:left w:val="single" w:sz="4" w:space="0" w:color="auto"/>
              <w:bottom w:val="single" w:sz="4" w:space="0" w:color="auto"/>
              <w:right w:val="single" w:sz="4" w:space="0" w:color="auto"/>
            </w:tcBorders>
            <w:vAlign w:val="center"/>
            <w:hideMark/>
          </w:tcPr>
          <w:p w14:paraId="5C434974" w14:textId="77777777" w:rsidR="00A318F6" w:rsidRPr="00D77123" w:rsidRDefault="00A318F6" w:rsidP="00AC280B">
            <w:pPr>
              <w:spacing w:before="0" w:after="0"/>
              <w:ind w:firstLine="0"/>
              <w:jc w:val="center"/>
              <w:rPr>
                <w:rFonts w:asciiTheme="minorHAnsi" w:hAnsiTheme="minorHAnsi"/>
                <w:b/>
                <w:bCs/>
                <w:sz w:val="22"/>
                <w:szCs w:val="22"/>
                <w:lang w:val="fr-FR" w:bidi="ar-TN"/>
              </w:rPr>
            </w:pPr>
            <w:r w:rsidRPr="00D77123">
              <w:rPr>
                <w:rFonts w:asciiTheme="minorHAnsi" w:hAnsiTheme="minorHAnsi"/>
                <w:b/>
                <w:bCs/>
                <w:sz w:val="22"/>
                <w:szCs w:val="22"/>
                <w:lang w:val="fr-FR" w:bidi="ar-TN"/>
              </w:rPr>
              <w:t>Elément</w:t>
            </w:r>
          </w:p>
        </w:tc>
      </w:tr>
      <w:tr w:rsidR="00AC280B" w:rsidRPr="00D77123" w14:paraId="663299EF" w14:textId="77777777" w:rsidTr="00AC280B">
        <w:trPr>
          <w:trHeight w:val="567"/>
          <w:jc w:val="center"/>
        </w:trPr>
        <w:tc>
          <w:tcPr>
            <w:tcW w:w="8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FF3F78" w14:textId="77777777" w:rsidR="00AC280B" w:rsidRPr="00D77123" w:rsidRDefault="003E080A" w:rsidP="00AC280B">
            <w:pPr>
              <w:tabs>
                <w:tab w:val="left" w:pos="3086"/>
              </w:tabs>
              <w:spacing w:before="0" w:after="0"/>
              <w:ind w:firstLine="0"/>
              <w:jc w:val="center"/>
              <w:rPr>
                <w:rFonts w:asciiTheme="minorHAnsi" w:hAnsiTheme="minorHAnsi"/>
                <w:sz w:val="22"/>
                <w:szCs w:val="22"/>
                <w:lang w:val="fr-FR"/>
              </w:rPr>
            </w:pPr>
            <w:r w:rsidRPr="00D77123">
              <w:rPr>
                <w:rFonts w:asciiTheme="minorHAnsi" w:hAnsiTheme="minorHAnsi"/>
                <w:b/>
                <w:bCs/>
                <w:sz w:val="22"/>
                <w:szCs w:val="22"/>
                <w:lang w:val="fr-FR" w:bidi="ar-TN"/>
              </w:rPr>
              <w:t>Boîtier</w:t>
            </w:r>
            <w:r w:rsidR="00AC280B" w:rsidRPr="00D77123">
              <w:rPr>
                <w:rFonts w:asciiTheme="minorHAnsi" w:hAnsiTheme="minorHAnsi"/>
                <w:b/>
                <w:bCs/>
                <w:sz w:val="22"/>
                <w:szCs w:val="22"/>
                <w:lang w:val="fr-FR" w:bidi="ar-TN"/>
              </w:rPr>
              <w:t xml:space="preserve"> GPS/GPRS</w:t>
            </w:r>
          </w:p>
        </w:tc>
      </w:tr>
      <w:tr w:rsidR="00A318F6" w:rsidRPr="00D77123" w14:paraId="6E6B0B3D"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14:paraId="3E4860A2" w14:textId="77777777" w:rsidR="00A318F6" w:rsidRPr="00D77123" w:rsidRDefault="00A318F6" w:rsidP="00AC280B">
            <w:pPr>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vAlign w:val="center"/>
            <w:hideMark/>
          </w:tcPr>
          <w:p w14:paraId="79AFF586" w14:textId="77777777" w:rsidR="00A318F6" w:rsidRPr="00D77123" w:rsidRDefault="00843F9F"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Localisation, </w:t>
            </w:r>
            <w:r w:rsidR="00A318F6" w:rsidRPr="00D77123">
              <w:rPr>
                <w:rFonts w:asciiTheme="minorHAnsi" w:hAnsiTheme="minorHAnsi"/>
                <w:sz w:val="22"/>
                <w:szCs w:val="22"/>
                <w:lang w:val="fr-FR"/>
              </w:rPr>
              <w:t xml:space="preserve">Suivi </w:t>
            </w:r>
            <w:r w:rsidR="00015BB3" w:rsidRPr="00D77123">
              <w:rPr>
                <w:rFonts w:asciiTheme="minorHAnsi" w:hAnsiTheme="minorHAnsi"/>
                <w:sz w:val="22"/>
                <w:szCs w:val="22"/>
                <w:lang w:val="fr-FR"/>
              </w:rPr>
              <w:t xml:space="preserve">et gestion de la flotte </w:t>
            </w:r>
            <w:r w:rsidR="00A318F6" w:rsidRPr="00D77123">
              <w:rPr>
                <w:rFonts w:asciiTheme="minorHAnsi" w:hAnsiTheme="minorHAnsi"/>
                <w:sz w:val="22"/>
                <w:szCs w:val="22"/>
                <w:lang w:val="fr-FR"/>
              </w:rPr>
              <w:t>en temps réel par GPS/GPRS par temps, angle et distance paramétrable</w:t>
            </w:r>
          </w:p>
        </w:tc>
      </w:tr>
      <w:tr w:rsidR="00A318F6" w:rsidRPr="00D77123" w14:paraId="629805FB"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14:paraId="1B9B2337" w14:textId="77777777" w:rsidR="00A318F6" w:rsidRPr="00D77123" w:rsidRDefault="00A318F6" w:rsidP="00AC280B">
            <w:pPr>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Au Max : 10</w:t>
            </w:r>
            <w:r w:rsidRPr="00D77123">
              <w:rPr>
                <w:rFonts w:asciiTheme="minorHAnsi" w:hAnsiTheme="minorHAnsi"/>
                <w:b/>
                <w:bCs/>
                <w:sz w:val="22"/>
                <w:szCs w:val="22"/>
                <w:rtl/>
                <w:lang w:val="fr-FR"/>
              </w:rPr>
              <w:t>5</w:t>
            </w:r>
            <w:r w:rsidRPr="00D77123">
              <w:rPr>
                <w:rFonts w:asciiTheme="minorHAnsi" w:hAnsiTheme="minorHAnsi"/>
                <w:b/>
                <w:bCs/>
                <w:sz w:val="22"/>
                <w:szCs w:val="22"/>
                <w:lang w:val="fr-FR"/>
              </w:rPr>
              <w:t>mm*</w:t>
            </w:r>
            <w:r w:rsidRPr="00D77123">
              <w:rPr>
                <w:rFonts w:asciiTheme="minorHAnsi" w:hAnsiTheme="minorHAnsi"/>
                <w:b/>
                <w:bCs/>
                <w:sz w:val="22"/>
                <w:szCs w:val="22"/>
                <w:rtl/>
                <w:lang w:val="fr-FR"/>
              </w:rPr>
              <w:t>50</w:t>
            </w:r>
            <w:r w:rsidRPr="00D77123">
              <w:rPr>
                <w:rFonts w:asciiTheme="minorHAnsi" w:hAnsiTheme="minorHAnsi"/>
                <w:b/>
                <w:bCs/>
                <w:sz w:val="22"/>
                <w:szCs w:val="22"/>
                <w:lang w:val="fr-FR"/>
              </w:rPr>
              <w:t>mm*2</w:t>
            </w:r>
            <w:r w:rsidRPr="00D77123">
              <w:rPr>
                <w:rFonts w:asciiTheme="minorHAnsi" w:hAnsiTheme="minorHAnsi"/>
                <w:b/>
                <w:bCs/>
                <w:sz w:val="22"/>
                <w:szCs w:val="22"/>
                <w:rtl/>
                <w:lang w:val="fr-FR"/>
              </w:rPr>
              <w:t>5</w:t>
            </w:r>
            <w:r w:rsidRPr="00D77123">
              <w:rPr>
                <w:rFonts w:asciiTheme="minorHAnsi" w:hAnsiTheme="minorHAnsi"/>
                <w:b/>
                <w:bCs/>
                <w:sz w:val="22"/>
                <w:szCs w:val="22"/>
                <w:lang w:val="fr-FR"/>
              </w:rPr>
              <w:t>mm</w:t>
            </w:r>
          </w:p>
        </w:tc>
        <w:tc>
          <w:tcPr>
            <w:tcW w:w="5613" w:type="dxa"/>
            <w:tcBorders>
              <w:top w:val="single" w:sz="4" w:space="0" w:color="auto"/>
              <w:left w:val="single" w:sz="4" w:space="0" w:color="auto"/>
              <w:bottom w:val="single" w:sz="4" w:space="0" w:color="auto"/>
              <w:right w:val="single" w:sz="4" w:space="0" w:color="auto"/>
            </w:tcBorders>
            <w:vAlign w:val="center"/>
            <w:hideMark/>
          </w:tcPr>
          <w:p w14:paraId="29A2B8CB"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Petite dimension </w:t>
            </w:r>
          </w:p>
        </w:tc>
      </w:tr>
      <w:tr w:rsidR="00A318F6" w:rsidRPr="00D77123" w14:paraId="75FE4FCE" w14:textId="77777777" w:rsidTr="00B25182">
        <w:trPr>
          <w:trHeight w:val="373"/>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14:paraId="7D2A5DE6"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&gt;25 canaux de réception</w:t>
            </w:r>
          </w:p>
        </w:tc>
        <w:tc>
          <w:tcPr>
            <w:tcW w:w="5613" w:type="dxa"/>
            <w:tcBorders>
              <w:top w:val="single" w:sz="4" w:space="0" w:color="auto"/>
              <w:left w:val="single" w:sz="4" w:space="0" w:color="auto"/>
              <w:bottom w:val="single" w:sz="4" w:space="0" w:color="auto"/>
              <w:right w:val="single" w:sz="4" w:space="0" w:color="auto"/>
            </w:tcBorders>
            <w:vAlign w:val="center"/>
          </w:tcPr>
          <w:p w14:paraId="5D613A16" w14:textId="77777777" w:rsidR="00A318F6" w:rsidRPr="00D77123" w:rsidRDefault="00A318F6" w:rsidP="00AC280B">
            <w:pPr>
              <w:tabs>
                <w:tab w:val="center" w:pos="1648"/>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Récepteur GPS</w:t>
            </w:r>
          </w:p>
        </w:tc>
      </w:tr>
      <w:tr w:rsidR="00A318F6" w:rsidRPr="00D77123" w14:paraId="5FBBBB63" w14:textId="77777777" w:rsidTr="00B25182">
        <w:trPr>
          <w:trHeight w:val="279"/>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14:paraId="38488EAB" w14:textId="77777777" w:rsidR="00A318F6" w:rsidRPr="00D77123" w:rsidRDefault="00A318F6" w:rsidP="00AC280B">
            <w:pPr>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&gt;-160 dBm</w:t>
            </w:r>
          </w:p>
        </w:tc>
        <w:tc>
          <w:tcPr>
            <w:tcW w:w="5613" w:type="dxa"/>
            <w:tcBorders>
              <w:top w:val="single" w:sz="4" w:space="0" w:color="auto"/>
              <w:left w:val="single" w:sz="4" w:space="0" w:color="auto"/>
              <w:bottom w:val="single" w:sz="4" w:space="0" w:color="auto"/>
              <w:right w:val="single" w:sz="4" w:space="0" w:color="auto"/>
            </w:tcBorders>
            <w:vAlign w:val="center"/>
            <w:hideMark/>
          </w:tcPr>
          <w:p w14:paraId="52960146"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Sensitivité</w:t>
            </w:r>
          </w:p>
        </w:tc>
      </w:tr>
      <w:tr w:rsidR="00A318F6" w:rsidRPr="00D77123" w14:paraId="63DE6C35" w14:textId="77777777" w:rsidTr="00B25182">
        <w:trPr>
          <w:trHeight w:val="327"/>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14:paraId="4010A074" w14:textId="77777777" w:rsidR="00A318F6" w:rsidRPr="00D77123" w:rsidRDefault="00A318F6" w:rsidP="00AC280B">
            <w:pPr>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vAlign w:val="center"/>
            <w:hideMark/>
          </w:tcPr>
          <w:p w14:paraId="58E853A9"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Un module GPS étanche</w:t>
            </w:r>
          </w:p>
        </w:tc>
      </w:tr>
      <w:tr w:rsidR="00A318F6" w:rsidRPr="00D77123" w14:paraId="582C01A8" w14:textId="77777777" w:rsidTr="00B25182">
        <w:trPr>
          <w:trHeight w:val="261"/>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14:paraId="66EA2A15"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vAlign w:val="center"/>
            <w:hideMark/>
          </w:tcPr>
          <w:p w14:paraId="405D58FF" w14:textId="064C9960" w:rsidR="00A318F6" w:rsidRPr="00D77123" w:rsidRDefault="00A318F6" w:rsidP="004C57C3">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Antenne GPS, GSM intégrés</w:t>
            </w:r>
          </w:p>
        </w:tc>
      </w:tr>
      <w:tr w:rsidR="00A318F6" w:rsidRPr="00D77123" w14:paraId="7E163387" w14:textId="77777777" w:rsidTr="00B25182">
        <w:trPr>
          <w:trHeight w:val="421"/>
          <w:jc w:val="center"/>
        </w:trPr>
        <w:tc>
          <w:tcPr>
            <w:tcW w:w="2773" w:type="dxa"/>
            <w:tcBorders>
              <w:top w:val="single" w:sz="4" w:space="0" w:color="auto"/>
              <w:left w:val="single" w:sz="4" w:space="0" w:color="auto"/>
              <w:bottom w:val="single" w:sz="4" w:space="0" w:color="auto"/>
              <w:right w:val="single" w:sz="4" w:space="0" w:color="auto"/>
            </w:tcBorders>
            <w:vAlign w:val="center"/>
          </w:tcPr>
          <w:p w14:paraId="2B486DC3" w14:textId="0020D308"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&lt; 3 mètre</w:t>
            </w:r>
            <w:r w:rsidR="004C57C3" w:rsidRPr="00D77123">
              <w:rPr>
                <w:rFonts w:asciiTheme="minorHAnsi" w:hAnsiTheme="minorHAnsi"/>
                <w:b/>
                <w:bCs/>
                <w:sz w:val="22"/>
                <w:szCs w:val="22"/>
                <w:lang w:val="fr-FR"/>
              </w:rPr>
              <w:t>s</w:t>
            </w:r>
          </w:p>
        </w:tc>
        <w:tc>
          <w:tcPr>
            <w:tcW w:w="5613" w:type="dxa"/>
            <w:tcBorders>
              <w:top w:val="single" w:sz="4" w:space="0" w:color="auto"/>
              <w:left w:val="single" w:sz="4" w:space="0" w:color="auto"/>
              <w:bottom w:val="single" w:sz="4" w:space="0" w:color="auto"/>
              <w:right w:val="single" w:sz="4" w:space="0" w:color="auto"/>
            </w:tcBorders>
            <w:vAlign w:val="center"/>
          </w:tcPr>
          <w:p w14:paraId="14A7A29E"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Précision position</w:t>
            </w:r>
          </w:p>
        </w:tc>
      </w:tr>
      <w:tr w:rsidR="00A318F6" w:rsidRPr="00D77123" w14:paraId="6E04AE1A" w14:textId="77777777" w:rsidTr="00B25182">
        <w:trPr>
          <w:trHeight w:val="413"/>
          <w:jc w:val="center"/>
        </w:trPr>
        <w:tc>
          <w:tcPr>
            <w:tcW w:w="2773" w:type="dxa"/>
            <w:tcBorders>
              <w:top w:val="single" w:sz="4" w:space="0" w:color="auto"/>
              <w:left w:val="single" w:sz="4" w:space="0" w:color="auto"/>
              <w:bottom w:val="single" w:sz="4" w:space="0" w:color="auto"/>
              <w:right w:val="single" w:sz="4" w:space="0" w:color="auto"/>
            </w:tcBorders>
            <w:vAlign w:val="center"/>
          </w:tcPr>
          <w:p w14:paraId="34C3C1B9" w14:textId="77777777" w:rsidR="00A318F6" w:rsidRPr="00D77123" w:rsidRDefault="00A318F6" w:rsidP="00843F9F">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 xml:space="preserve">Minimum </w:t>
            </w:r>
            <w:r w:rsidR="00843F9F" w:rsidRPr="00D77123">
              <w:rPr>
                <w:rFonts w:asciiTheme="minorHAnsi" w:hAnsiTheme="minorHAnsi"/>
                <w:b/>
                <w:bCs/>
                <w:sz w:val="22"/>
                <w:szCs w:val="22"/>
                <w:lang w:val="fr-FR"/>
              </w:rPr>
              <w:t>4</w:t>
            </w:r>
            <w:r w:rsidRPr="00D77123">
              <w:rPr>
                <w:rFonts w:asciiTheme="minorHAnsi" w:hAnsiTheme="minorHAnsi"/>
                <w:b/>
                <w:bCs/>
                <w:sz w:val="22"/>
                <w:szCs w:val="22"/>
                <w:lang w:val="fr-FR"/>
              </w:rPr>
              <w:t>MB</w:t>
            </w:r>
          </w:p>
        </w:tc>
        <w:tc>
          <w:tcPr>
            <w:tcW w:w="5613" w:type="dxa"/>
            <w:tcBorders>
              <w:top w:val="single" w:sz="4" w:space="0" w:color="auto"/>
              <w:left w:val="single" w:sz="4" w:space="0" w:color="auto"/>
              <w:bottom w:val="single" w:sz="4" w:space="0" w:color="auto"/>
              <w:right w:val="single" w:sz="4" w:space="0" w:color="auto"/>
            </w:tcBorders>
            <w:vAlign w:val="center"/>
          </w:tcPr>
          <w:p w14:paraId="54EB9D76"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Mémoire interne</w:t>
            </w:r>
          </w:p>
        </w:tc>
      </w:tr>
      <w:tr w:rsidR="00A318F6" w:rsidRPr="00D77123" w14:paraId="044618DC" w14:textId="77777777" w:rsidTr="00B25182">
        <w:trPr>
          <w:trHeight w:val="263"/>
          <w:jc w:val="center"/>
        </w:trPr>
        <w:tc>
          <w:tcPr>
            <w:tcW w:w="2773" w:type="dxa"/>
            <w:tcBorders>
              <w:top w:val="single" w:sz="4" w:space="0" w:color="auto"/>
              <w:left w:val="single" w:sz="4" w:space="0" w:color="auto"/>
              <w:bottom w:val="single" w:sz="4" w:space="0" w:color="auto"/>
              <w:right w:val="single" w:sz="4" w:space="0" w:color="auto"/>
            </w:tcBorders>
            <w:vAlign w:val="center"/>
          </w:tcPr>
          <w:p w14:paraId="44980D69"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 xml:space="preserve">Au minimum 1000 </w:t>
            </w:r>
            <w:proofErr w:type="spellStart"/>
            <w:r w:rsidRPr="00D77123">
              <w:rPr>
                <w:rFonts w:asciiTheme="minorHAnsi" w:hAnsiTheme="minorHAnsi"/>
                <w:b/>
                <w:bCs/>
                <w:sz w:val="22"/>
                <w:szCs w:val="22"/>
                <w:lang w:val="fr-FR"/>
              </w:rPr>
              <w:t>mAH</w:t>
            </w:r>
            <w:proofErr w:type="spellEnd"/>
          </w:p>
        </w:tc>
        <w:tc>
          <w:tcPr>
            <w:tcW w:w="5613" w:type="dxa"/>
            <w:tcBorders>
              <w:top w:val="single" w:sz="4" w:space="0" w:color="auto"/>
              <w:left w:val="single" w:sz="4" w:space="0" w:color="auto"/>
              <w:bottom w:val="single" w:sz="4" w:space="0" w:color="auto"/>
              <w:right w:val="single" w:sz="4" w:space="0" w:color="auto"/>
            </w:tcBorders>
            <w:vAlign w:val="center"/>
          </w:tcPr>
          <w:p w14:paraId="184759A0"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Autonomie batterie de secours</w:t>
            </w:r>
          </w:p>
        </w:tc>
      </w:tr>
      <w:tr w:rsidR="00A318F6" w:rsidRPr="00D77123" w14:paraId="4E0AA4D4" w14:textId="77777777" w:rsidTr="00B25182">
        <w:trPr>
          <w:trHeight w:val="425"/>
          <w:jc w:val="center"/>
        </w:trPr>
        <w:tc>
          <w:tcPr>
            <w:tcW w:w="2773" w:type="dxa"/>
            <w:tcBorders>
              <w:top w:val="single" w:sz="4" w:space="0" w:color="auto"/>
              <w:left w:val="single" w:sz="4" w:space="0" w:color="auto"/>
              <w:bottom w:val="single" w:sz="4" w:space="0" w:color="auto"/>
              <w:right w:val="single" w:sz="4" w:space="0" w:color="auto"/>
            </w:tcBorders>
            <w:vAlign w:val="center"/>
          </w:tcPr>
          <w:p w14:paraId="10345936"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Au moins 5 jours</w:t>
            </w:r>
          </w:p>
        </w:tc>
        <w:tc>
          <w:tcPr>
            <w:tcW w:w="5613" w:type="dxa"/>
            <w:tcBorders>
              <w:top w:val="single" w:sz="4" w:space="0" w:color="auto"/>
              <w:left w:val="single" w:sz="4" w:space="0" w:color="auto"/>
              <w:bottom w:val="single" w:sz="4" w:space="0" w:color="auto"/>
              <w:right w:val="single" w:sz="4" w:space="0" w:color="auto"/>
            </w:tcBorders>
            <w:vAlign w:val="center"/>
          </w:tcPr>
          <w:p w14:paraId="434F2351"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Capacité de stockage de position hors couverture GPRS</w:t>
            </w:r>
          </w:p>
        </w:tc>
      </w:tr>
      <w:tr w:rsidR="00A318F6" w:rsidRPr="00D77123" w14:paraId="55DB5728" w14:textId="77777777" w:rsidTr="00B25182">
        <w:trPr>
          <w:trHeight w:val="287"/>
          <w:jc w:val="center"/>
        </w:trPr>
        <w:tc>
          <w:tcPr>
            <w:tcW w:w="2773" w:type="dxa"/>
            <w:tcBorders>
              <w:top w:val="single" w:sz="4" w:space="0" w:color="auto"/>
              <w:left w:val="single" w:sz="4" w:space="0" w:color="auto"/>
              <w:bottom w:val="single" w:sz="4" w:space="0" w:color="auto"/>
              <w:right w:val="single" w:sz="4" w:space="0" w:color="auto"/>
            </w:tcBorders>
            <w:vAlign w:val="center"/>
          </w:tcPr>
          <w:p w14:paraId="09624105"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vAlign w:val="center"/>
          </w:tcPr>
          <w:p w14:paraId="196514CA"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Mise à jour </w:t>
            </w:r>
            <w:proofErr w:type="spellStart"/>
            <w:r w:rsidRPr="00D77123">
              <w:rPr>
                <w:rFonts w:asciiTheme="minorHAnsi" w:hAnsiTheme="minorHAnsi"/>
                <w:sz w:val="22"/>
                <w:szCs w:val="22"/>
                <w:lang w:val="fr-FR"/>
              </w:rPr>
              <w:t>firmware</w:t>
            </w:r>
            <w:proofErr w:type="spellEnd"/>
            <w:r w:rsidRPr="00D77123">
              <w:rPr>
                <w:rFonts w:asciiTheme="minorHAnsi" w:hAnsiTheme="minorHAnsi"/>
                <w:sz w:val="22"/>
                <w:szCs w:val="22"/>
                <w:lang w:val="fr-FR"/>
              </w:rPr>
              <w:t xml:space="preserve"> à distance</w:t>
            </w:r>
          </w:p>
        </w:tc>
      </w:tr>
      <w:tr w:rsidR="00A318F6" w:rsidRPr="00D77123" w14:paraId="49F74311" w14:textId="77777777" w:rsidTr="00B25182">
        <w:trPr>
          <w:trHeight w:val="263"/>
          <w:jc w:val="center"/>
        </w:trPr>
        <w:tc>
          <w:tcPr>
            <w:tcW w:w="2773" w:type="dxa"/>
            <w:tcBorders>
              <w:top w:val="single" w:sz="4" w:space="0" w:color="auto"/>
              <w:left w:val="single" w:sz="4" w:space="0" w:color="auto"/>
              <w:bottom w:val="single" w:sz="4" w:space="0" w:color="auto"/>
              <w:right w:val="single" w:sz="4" w:space="0" w:color="auto"/>
            </w:tcBorders>
            <w:vAlign w:val="center"/>
          </w:tcPr>
          <w:p w14:paraId="5AAB8833"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4 au moins</w:t>
            </w:r>
          </w:p>
        </w:tc>
        <w:tc>
          <w:tcPr>
            <w:tcW w:w="5613" w:type="dxa"/>
            <w:tcBorders>
              <w:top w:val="single" w:sz="4" w:space="0" w:color="auto"/>
              <w:left w:val="single" w:sz="4" w:space="0" w:color="auto"/>
              <w:bottom w:val="single" w:sz="4" w:space="0" w:color="auto"/>
              <w:right w:val="single" w:sz="4" w:space="0" w:color="auto"/>
            </w:tcBorders>
            <w:vAlign w:val="center"/>
          </w:tcPr>
          <w:p w14:paraId="0194F13C" w14:textId="43A4B115"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Entrées numérique</w:t>
            </w:r>
            <w:r w:rsidR="004C57C3" w:rsidRPr="00D77123">
              <w:rPr>
                <w:rFonts w:asciiTheme="minorHAnsi" w:hAnsiTheme="minorHAnsi"/>
                <w:sz w:val="22"/>
                <w:szCs w:val="22"/>
                <w:lang w:val="fr-FR"/>
              </w:rPr>
              <w:t>s</w:t>
            </w:r>
          </w:p>
        </w:tc>
      </w:tr>
      <w:tr w:rsidR="00A318F6" w:rsidRPr="00D77123" w14:paraId="6125FC28" w14:textId="77777777" w:rsidTr="00B25182">
        <w:trPr>
          <w:trHeight w:val="281"/>
          <w:jc w:val="center"/>
        </w:trPr>
        <w:tc>
          <w:tcPr>
            <w:tcW w:w="2773" w:type="dxa"/>
            <w:tcBorders>
              <w:top w:val="single" w:sz="4" w:space="0" w:color="auto"/>
              <w:left w:val="single" w:sz="4" w:space="0" w:color="auto"/>
              <w:bottom w:val="single" w:sz="4" w:space="0" w:color="auto"/>
              <w:right w:val="single" w:sz="4" w:space="0" w:color="auto"/>
            </w:tcBorders>
            <w:vAlign w:val="center"/>
          </w:tcPr>
          <w:p w14:paraId="2DD4CCD4"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2 au moins</w:t>
            </w:r>
          </w:p>
        </w:tc>
        <w:tc>
          <w:tcPr>
            <w:tcW w:w="5613" w:type="dxa"/>
            <w:tcBorders>
              <w:top w:val="single" w:sz="4" w:space="0" w:color="auto"/>
              <w:left w:val="single" w:sz="4" w:space="0" w:color="auto"/>
              <w:bottom w:val="single" w:sz="4" w:space="0" w:color="auto"/>
              <w:right w:val="single" w:sz="4" w:space="0" w:color="auto"/>
            </w:tcBorders>
            <w:vAlign w:val="center"/>
          </w:tcPr>
          <w:p w14:paraId="57C2A44D" w14:textId="202A3F5A"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Sorties numérique</w:t>
            </w:r>
            <w:r w:rsidR="004C57C3" w:rsidRPr="00D77123">
              <w:rPr>
                <w:rFonts w:asciiTheme="minorHAnsi" w:hAnsiTheme="minorHAnsi"/>
                <w:sz w:val="22"/>
                <w:szCs w:val="22"/>
                <w:lang w:val="fr-FR"/>
              </w:rPr>
              <w:t>s</w:t>
            </w:r>
          </w:p>
        </w:tc>
      </w:tr>
      <w:tr w:rsidR="00A318F6" w:rsidRPr="00D77123" w14:paraId="74928981"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vAlign w:val="center"/>
          </w:tcPr>
          <w:p w14:paraId="094770BD" w14:textId="77777777" w:rsidR="00A318F6" w:rsidRPr="00D77123" w:rsidRDefault="00A318F6" w:rsidP="00AC280B">
            <w:pPr>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vAlign w:val="center"/>
          </w:tcPr>
          <w:p w14:paraId="14BCACD9"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Détection d’événements</w:t>
            </w:r>
            <w:r w:rsidR="006C661D" w:rsidRPr="00D77123">
              <w:rPr>
                <w:rFonts w:asciiTheme="minorHAnsi" w:hAnsiTheme="minorHAnsi"/>
                <w:sz w:val="22"/>
                <w:szCs w:val="22"/>
                <w:lang w:val="fr-FR"/>
              </w:rPr>
              <w:t xml:space="preserve"> avec génération des alertes</w:t>
            </w:r>
          </w:p>
          <w:p w14:paraId="253FBE6D"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Qualité de conduite : accélération et décélération et freinage brusque</w:t>
            </w:r>
          </w:p>
          <w:p w14:paraId="19791AEA"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Excès de vitesse avec possibilité d’alerte au chauffeur</w:t>
            </w:r>
          </w:p>
          <w:p w14:paraId="560A4924"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Etat de contact ON/OFF</w:t>
            </w:r>
          </w:p>
          <w:p w14:paraId="63A4C484" w14:textId="77777777" w:rsidR="00A318F6" w:rsidRPr="00D77123" w:rsidRDefault="00A318F6" w:rsidP="00AC280B">
            <w:pPr>
              <w:spacing w:before="0" w:after="0"/>
              <w:ind w:firstLine="0"/>
              <w:rPr>
                <w:rFonts w:asciiTheme="minorHAnsi" w:hAnsiTheme="minorHAnsi"/>
                <w:sz w:val="22"/>
                <w:szCs w:val="22"/>
                <w:lang w:val="fr-FR"/>
              </w:rPr>
            </w:pPr>
            <w:r w:rsidRPr="00D77123">
              <w:rPr>
                <w:rFonts w:asciiTheme="minorHAnsi" w:hAnsiTheme="minorHAnsi"/>
                <w:sz w:val="22"/>
                <w:szCs w:val="22"/>
                <w:lang w:val="fr-FR"/>
              </w:rPr>
              <w:t>- Mouvement- Arrêt</w:t>
            </w:r>
          </w:p>
          <w:p w14:paraId="4313DF02" w14:textId="77777777" w:rsidR="00A318F6" w:rsidRPr="00D77123" w:rsidRDefault="00A318F6" w:rsidP="00AC280B">
            <w:pPr>
              <w:spacing w:before="0" w:after="0"/>
              <w:ind w:firstLine="0"/>
              <w:rPr>
                <w:rFonts w:asciiTheme="minorHAnsi" w:hAnsiTheme="minorHAnsi"/>
                <w:sz w:val="22"/>
                <w:szCs w:val="22"/>
                <w:lang w:val="fr-FR"/>
              </w:rPr>
            </w:pPr>
            <w:r w:rsidRPr="00D77123">
              <w:rPr>
                <w:rFonts w:asciiTheme="minorHAnsi" w:hAnsiTheme="minorHAnsi"/>
                <w:sz w:val="22"/>
                <w:szCs w:val="22"/>
                <w:lang w:val="fr-FR"/>
              </w:rPr>
              <w:t>- Remorquage</w:t>
            </w:r>
          </w:p>
          <w:p w14:paraId="6C5F2E82" w14:textId="4DFFDBA2" w:rsidR="00A318F6" w:rsidRPr="00D77123" w:rsidRDefault="00A318F6" w:rsidP="004C57C3">
            <w:pPr>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 </w:t>
            </w:r>
            <w:proofErr w:type="spellStart"/>
            <w:r w:rsidRPr="00D77123">
              <w:rPr>
                <w:rFonts w:asciiTheme="minorHAnsi" w:hAnsiTheme="minorHAnsi"/>
                <w:sz w:val="22"/>
                <w:szCs w:val="22"/>
                <w:lang w:val="fr-FR"/>
              </w:rPr>
              <w:t>Entré</w:t>
            </w:r>
            <w:r w:rsidR="004C57C3" w:rsidRPr="00D77123">
              <w:rPr>
                <w:rFonts w:asciiTheme="minorHAnsi" w:hAnsiTheme="minorHAnsi"/>
                <w:sz w:val="22"/>
                <w:szCs w:val="22"/>
                <w:lang w:val="fr-FR"/>
              </w:rPr>
              <w:t>é</w:t>
            </w:r>
            <w:proofErr w:type="spellEnd"/>
            <w:r w:rsidR="004C57C3" w:rsidRPr="00D77123">
              <w:rPr>
                <w:rFonts w:asciiTheme="minorHAnsi" w:hAnsiTheme="minorHAnsi"/>
                <w:sz w:val="22"/>
                <w:szCs w:val="22"/>
                <w:lang w:val="fr-FR"/>
              </w:rPr>
              <w:t>/</w:t>
            </w:r>
            <w:r w:rsidRPr="00D77123">
              <w:rPr>
                <w:rFonts w:asciiTheme="minorHAnsi" w:hAnsiTheme="minorHAnsi"/>
                <w:sz w:val="22"/>
                <w:szCs w:val="22"/>
                <w:lang w:val="fr-FR"/>
              </w:rPr>
              <w:t>sortie zone de limite (</w:t>
            </w:r>
            <w:proofErr w:type="spellStart"/>
            <w:r w:rsidRPr="00D77123">
              <w:rPr>
                <w:rFonts w:asciiTheme="minorHAnsi" w:hAnsiTheme="minorHAnsi"/>
                <w:sz w:val="22"/>
                <w:szCs w:val="22"/>
                <w:lang w:val="fr-FR"/>
              </w:rPr>
              <w:t>Geofencing</w:t>
            </w:r>
            <w:proofErr w:type="spellEnd"/>
            <w:r w:rsidRPr="00D77123">
              <w:rPr>
                <w:rFonts w:asciiTheme="minorHAnsi" w:hAnsiTheme="minorHAnsi"/>
                <w:sz w:val="22"/>
                <w:szCs w:val="22"/>
                <w:lang w:val="fr-FR"/>
              </w:rPr>
              <w:t>)</w:t>
            </w:r>
          </w:p>
          <w:p w14:paraId="1A8828D1"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Détection de débranchement de batterie externe</w:t>
            </w:r>
          </w:p>
        </w:tc>
      </w:tr>
      <w:tr w:rsidR="00A318F6" w:rsidRPr="00D77123" w14:paraId="4FECEBCF"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vAlign w:val="center"/>
          </w:tcPr>
          <w:p w14:paraId="34B200D1"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vAlign w:val="center"/>
          </w:tcPr>
          <w:p w14:paraId="2BD61B95"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Anti démarrage/ Arrêt à distance forcé</w:t>
            </w:r>
          </w:p>
        </w:tc>
      </w:tr>
      <w:tr w:rsidR="00A318F6" w:rsidRPr="00D77123" w14:paraId="38942E03"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vAlign w:val="center"/>
          </w:tcPr>
          <w:p w14:paraId="4F1F4561"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vAlign w:val="center"/>
          </w:tcPr>
          <w:p w14:paraId="7DB58AA1"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Certification CERT</w:t>
            </w:r>
          </w:p>
        </w:tc>
      </w:tr>
    </w:tbl>
    <w:p w14:paraId="27B5F5BE" w14:textId="77777777" w:rsidR="00AC280B" w:rsidRPr="00D77123" w:rsidRDefault="00AC280B">
      <w:pPr>
        <w:bidi/>
        <w:rPr>
          <w:rFonts w:cstheme="minorBidi"/>
          <w:rtl/>
          <w:lang w:val="fr-FR" w:bidi="ar-TN"/>
        </w:rPr>
      </w:pPr>
      <w:r w:rsidRPr="00D77123">
        <w:rPr>
          <w:lang w:val="fr-FR"/>
        </w:rPr>
        <w:br w:type="page"/>
      </w:r>
    </w:p>
    <w:p w14:paraId="0AA14CE6" w14:textId="67A78ADB" w:rsidR="00AC280B" w:rsidRPr="00D77123" w:rsidRDefault="00026C3A" w:rsidP="00D063F8">
      <w:pPr>
        <w:pStyle w:val="Titre2"/>
        <w:rPr>
          <w:lang w:val="fr-FR"/>
        </w:rPr>
      </w:pPr>
      <w:bookmarkStart w:id="127" w:name="_Toc198204258"/>
      <w:r w:rsidRPr="00D77123">
        <w:rPr>
          <w:lang w:val="fr-FR"/>
        </w:rPr>
        <w:lastRenderedPageBreak/>
        <w:t xml:space="preserve">ARTICLE 6 : </w:t>
      </w:r>
      <w:r w:rsidR="00AC280B" w:rsidRPr="00D77123">
        <w:rPr>
          <w:lang w:val="fr-FR"/>
        </w:rPr>
        <w:t>Caract</w:t>
      </w:r>
      <w:r w:rsidR="003E080A" w:rsidRPr="00D77123">
        <w:rPr>
          <w:lang w:val="fr-FR"/>
        </w:rPr>
        <w:t>é</w:t>
      </w:r>
      <w:r w:rsidR="00AC280B" w:rsidRPr="00D77123">
        <w:rPr>
          <w:lang w:val="fr-FR"/>
        </w:rPr>
        <w:t>ristique technique de l'application</w:t>
      </w:r>
      <w:bookmarkEnd w:id="127"/>
    </w:p>
    <w:p w14:paraId="690FC2FB" w14:textId="77777777" w:rsidR="00AC280B" w:rsidRPr="00D77123" w:rsidRDefault="00AC280B" w:rsidP="00AC280B">
      <w:pPr>
        <w:bidi/>
        <w:rPr>
          <w:rFonts w:cstheme="minorBidi"/>
          <w:lang w:val="fr-FR" w:bidi="ar-TN"/>
        </w:rPr>
      </w:pPr>
    </w:p>
    <w:tbl>
      <w:tblPr>
        <w:bidiVisual/>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613"/>
      </w:tblGrid>
      <w:tr w:rsidR="00AC280B" w:rsidRPr="00D77123" w14:paraId="707973CE" w14:textId="77777777" w:rsidTr="00AC280B">
        <w:trPr>
          <w:cantSplit/>
          <w:trHeight w:val="567"/>
          <w:tblHeader/>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14:paraId="1CB81690" w14:textId="77777777" w:rsidR="00AC280B" w:rsidRPr="00D77123" w:rsidRDefault="00AC280B" w:rsidP="00BD07DB">
            <w:pPr>
              <w:spacing w:before="0" w:after="0"/>
              <w:ind w:firstLine="0"/>
              <w:jc w:val="center"/>
              <w:rPr>
                <w:rFonts w:asciiTheme="minorHAnsi" w:hAnsiTheme="minorHAnsi"/>
                <w:b/>
                <w:bCs/>
                <w:sz w:val="22"/>
                <w:szCs w:val="22"/>
                <w:lang w:val="fr-FR" w:bidi="ar-TN"/>
              </w:rPr>
            </w:pPr>
            <w:r w:rsidRPr="00D77123">
              <w:rPr>
                <w:rFonts w:asciiTheme="minorHAnsi" w:hAnsiTheme="minorHAnsi"/>
                <w:b/>
                <w:bCs/>
                <w:sz w:val="22"/>
                <w:szCs w:val="22"/>
                <w:lang w:val="fr-FR" w:bidi="ar-TN"/>
              </w:rPr>
              <w:t>Caractéristiques minimales exigées</w:t>
            </w:r>
          </w:p>
        </w:tc>
        <w:tc>
          <w:tcPr>
            <w:tcW w:w="5613" w:type="dxa"/>
            <w:tcBorders>
              <w:top w:val="single" w:sz="4" w:space="0" w:color="auto"/>
              <w:left w:val="single" w:sz="4" w:space="0" w:color="auto"/>
              <w:bottom w:val="single" w:sz="4" w:space="0" w:color="auto"/>
              <w:right w:val="single" w:sz="4" w:space="0" w:color="auto"/>
            </w:tcBorders>
            <w:vAlign w:val="center"/>
            <w:hideMark/>
          </w:tcPr>
          <w:p w14:paraId="5D46640F" w14:textId="77777777" w:rsidR="00AC280B" w:rsidRPr="00D77123" w:rsidRDefault="00AC280B" w:rsidP="00BD07DB">
            <w:pPr>
              <w:spacing w:before="0" w:after="0"/>
              <w:ind w:firstLine="0"/>
              <w:jc w:val="center"/>
              <w:rPr>
                <w:rFonts w:asciiTheme="minorHAnsi" w:hAnsiTheme="minorHAnsi"/>
                <w:b/>
                <w:bCs/>
                <w:sz w:val="22"/>
                <w:szCs w:val="22"/>
                <w:lang w:val="fr-FR" w:bidi="ar-TN"/>
              </w:rPr>
            </w:pPr>
            <w:r w:rsidRPr="00D77123">
              <w:rPr>
                <w:rFonts w:asciiTheme="minorHAnsi" w:hAnsiTheme="minorHAnsi"/>
                <w:b/>
                <w:bCs/>
                <w:sz w:val="22"/>
                <w:szCs w:val="22"/>
                <w:lang w:val="fr-FR" w:bidi="ar-TN"/>
              </w:rPr>
              <w:t>Elément</w:t>
            </w:r>
          </w:p>
        </w:tc>
      </w:tr>
      <w:tr w:rsidR="00AC280B" w:rsidRPr="00D77123" w14:paraId="40FEFA8A" w14:textId="77777777" w:rsidTr="00BD07DB">
        <w:trPr>
          <w:trHeight w:val="567"/>
          <w:jc w:val="center"/>
        </w:trPr>
        <w:tc>
          <w:tcPr>
            <w:tcW w:w="8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C964D" w14:textId="77777777" w:rsidR="00AC280B" w:rsidRPr="00D77123" w:rsidRDefault="00AC280B"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Application</w:t>
            </w:r>
          </w:p>
        </w:tc>
      </w:tr>
      <w:tr w:rsidR="00A318F6" w:rsidRPr="00D77123" w14:paraId="48A7F177" w14:textId="77777777" w:rsidTr="00AC280B">
        <w:trPr>
          <w:trHeight w:val="1043"/>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10DE4FA3"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3BA1C8FA" w14:textId="77777777" w:rsidR="00A318F6" w:rsidRPr="00D77123" w:rsidRDefault="00A318F6" w:rsidP="003E1986">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Architecture web avec possibilité d’accès par logiciel sur LAN, Application web mobile (tout type de Smartphone) Application mobile pour </w:t>
            </w:r>
            <w:r w:rsidR="003E1986" w:rsidRPr="00D77123">
              <w:rPr>
                <w:rFonts w:asciiTheme="minorHAnsi" w:hAnsiTheme="minorHAnsi"/>
                <w:sz w:val="22"/>
                <w:szCs w:val="22"/>
                <w:lang w:val="fr-FR"/>
              </w:rPr>
              <w:t>Androïde</w:t>
            </w:r>
          </w:p>
        </w:tc>
      </w:tr>
      <w:tr w:rsidR="00A318F6" w:rsidRPr="00D77123" w14:paraId="1E660B83"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6DE7497B"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5CFAD90F"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Hébergement sur serveur du soumissionnaire, Disponibilité du service</w:t>
            </w:r>
          </w:p>
        </w:tc>
      </w:tr>
      <w:tr w:rsidR="00A318F6" w:rsidRPr="00D77123" w14:paraId="7594E21F"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4BD46C1E" w14:textId="6C543312" w:rsidR="00A318F6" w:rsidRPr="00D77123" w:rsidRDefault="00015BB3"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i/>
                <w:iCs/>
                <w:color w:val="FF0000"/>
                <w:sz w:val="22"/>
                <w:szCs w:val="22"/>
                <w:u w:val="single"/>
                <w:lang w:val="fr-FR"/>
              </w:rPr>
              <w:t>(</w:t>
            </w:r>
            <w:r w:rsidR="00D77123">
              <w:rPr>
                <w:rFonts w:asciiTheme="minorHAnsi" w:hAnsiTheme="minorHAnsi"/>
                <w:b/>
                <w:bCs/>
                <w:i/>
                <w:iCs/>
                <w:color w:val="FF0000"/>
                <w:sz w:val="22"/>
                <w:szCs w:val="22"/>
                <w:u w:val="single"/>
                <w:lang w:val="fr-FR"/>
              </w:rPr>
              <w:t>Insérer</w:t>
            </w:r>
            <w:r w:rsidRPr="00D77123">
              <w:rPr>
                <w:rFonts w:asciiTheme="minorHAnsi" w:hAnsiTheme="minorHAnsi"/>
                <w:b/>
                <w:bCs/>
                <w:i/>
                <w:iCs/>
                <w:color w:val="FF0000"/>
                <w:sz w:val="22"/>
                <w:szCs w:val="22"/>
                <w:u w:val="single"/>
                <w:lang w:val="fr-FR"/>
              </w:rPr>
              <w:t xml:space="preserve"> un nombre minimum d'utilisateurs)</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2F449856" w14:textId="77777777" w:rsidR="00A318F6" w:rsidRPr="00D77123" w:rsidRDefault="00A318F6" w:rsidP="00015BB3">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Accès simultané d</w:t>
            </w:r>
            <w:r w:rsidR="00015BB3" w:rsidRPr="00D77123">
              <w:rPr>
                <w:rFonts w:asciiTheme="minorHAnsi" w:hAnsiTheme="minorHAnsi"/>
                <w:sz w:val="22"/>
                <w:szCs w:val="22"/>
                <w:lang w:val="fr-FR"/>
              </w:rPr>
              <w:t xml:space="preserve">e plusieurs </w:t>
            </w:r>
            <w:r w:rsidRPr="00D77123">
              <w:rPr>
                <w:rFonts w:asciiTheme="minorHAnsi" w:hAnsiTheme="minorHAnsi"/>
                <w:sz w:val="22"/>
                <w:szCs w:val="22"/>
                <w:lang w:val="fr-FR"/>
              </w:rPr>
              <w:t>utilisateurs</w:t>
            </w:r>
            <w:r w:rsidR="00015BB3" w:rsidRPr="00D77123">
              <w:rPr>
                <w:rFonts w:asciiTheme="minorHAnsi" w:hAnsiTheme="minorHAnsi"/>
                <w:sz w:val="22"/>
                <w:szCs w:val="22"/>
                <w:lang w:val="fr-FR"/>
              </w:rPr>
              <w:t xml:space="preserve"> </w:t>
            </w:r>
          </w:p>
        </w:tc>
      </w:tr>
      <w:tr w:rsidR="00A318F6" w:rsidRPr="00D77123" w14:paraId="3B7509A8"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6BB3B905"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68CDD519"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Suivi en temps réel de l’ensemble de flotte</w:t>
            </w:r>
          </w:p>
        </w:tc>
      </w:tr>
      <w:tr w:rsidR="00A318F6" w:rsidRPr="00D77123" w14:paraId="78BE7342"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63F0D0BA"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28845BB2" w14:textId="77777777" w:rsidR="00A318F6" w:rsidRPr="00D77123" w:rsidRDefault="00D06172"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Rafraîchissement</w:t>
            </w:r>
            <w:r w:rsidR="00A318F6" w:rsidRPr="00D77123">
              <w:rPr>
                <w:rFonts w:asciiTheme="minorHAnsi" w:hAnsiTheme="minorHAnsi"/>
                <w:sz w:val="22"/>
                <w:szCs w:val="22"/>
                <w:lang w:val="fr-FR"/>
              </w:rPr>
              <w:t xml:space="preserve"> automatique de l’information en temps réel sur la carte</w:t>
            </w:r>
          </w:p>
        </w:tc>
      </w:tr>
      <w:tr w:rsidR="00A318F6" w:rsidRPr="00D77123" w14:paraId="78CDA253"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3D58A2A3"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0C642434"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Prise en charge des véhicules par filiale/direction/</w:t>
            </w:r>
            <w:r w:rsidR="00AC280B" w:rsidRPr="00D77123">
              <w:rPr>
                <w:rFonts w:asciiTheme="minorHAnsi" w:hAnsiTheme="minorHAnsi"/>
                <w:sz w:val="22"/>
                <w:szCs w:val="22"/>
                <w:lang w:val="fr-FR"/>
              </w:rPr>
              <w:t>Service</w:t>
            </w:r>
          </w:p>
        </w:tc>
      </w:tr>
      <w:tr w:rsidR="00A318F6" w:rsidRPr="00D77123" w14:paraId="16862280"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03D93647"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3F03F977" w14:textId="7579B747" w:rsidR="00A318F6" w:rsidRPr="00D77123" w:rsidRDefault="00A318F6" w:rsidP="00317F51">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Tableau de suivi en temps réel avec possibilité d’affichage de plusieurs informations sur le tableau : vitesse, adresse, kilométrage, état </w:t>
            </w:r>
            <w:r w:rsidR="00317F51" w:rsidRPr="00D77123">
              <w:rPr>
                <w:rFonts w:asciiTheme="minorHAnsi" w:hAnsiTheme="minorHAnsi"/>
                <w:sz w:val="22"/>
                <w:szCs w:val="22"/>
                <w:lang w:val="fr-FR"/>
              </w:rPr>
              <w:t>(</w:t>
            </w:r>
            <w:r w:rsidRPr="00D77123">
              <w:rPr>
                <w:rFonts w:asciiTheme="minorHAnsi" w:hAnsiTheme="minorHAnsi"/>
                <w:sz w:val="22"/>
                <w:szCs w:val="22"/>
                <w:lang w:val="fr-FR"/>
              </w:rPr>
              <w:t xml:space="preserve">mouvement ou </w:t>
            </w:r>
            <w:r w:rsidR="00317F51" w:rsidRPr="00D77123">
              <w:rPr>
                <w:rFonts w:asciiTheme="minorHAnsi" w:hAnsiTheme="minorHAnsi"/>
                <w:sz w:val="22"/>
                <w:szCs w:val="22"/>
                <w:lang w:val="fr-FR"/>
              </w:rPr>
              <w:t>arrêt)</w:t>
            </w:r>
            <w:r w:rsidRPr="00D77123">
              <w:rPr>
                <w:rFonts w:asciiTheme="minorHAnsi" w:hAnsiTheme="minorHAnsi"/>
                <w:sz w:val="22"/>
                <w:szCs w:val="22"/>
                <w:lang w:val="fr-FR"/>
              </w:rPr>
              <w:t>, chauffeur…….</w:t>
            </w:r>
          </w:p>
        </w:tc>
      </w:tr>
      <w:tr w:rsidR="00A318F6" w:rsidRPr="00D77123" w14:paraId="608D6BB1"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32E63AEE"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456F794D"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Affichage de l’historique de la circulation en forme vidéo et rapport détaillé pendant une durée donnée</w:t>
            </w:r>
          </w:p>
        </w:tc>
      </w:tr>
      <w:tr w:rsidR="00A318F6" w:rsidRPr="00D77123" w14:paraId="58E16AC2"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2C6954A5"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5FE114A2"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Gestion des véhicules et des chauffeurs et possibilité d’effectuer des affectations de véhicules aux chauffeurs sous forme de missions</w:t>
            </w:r>
          </w:p>
        </w:tc>
      </w:tr>
      <w:tr w:rsidR="00A318F6" w:rsidRPr="00D77123" w14:paraId="7F5EDF29"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5AC9817F"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7F79C9FD" w14:textId="115587D5"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Suivi de la </w:t>
            </w:r>
            <w:r w:rsidR="00083BAC" w:rsidRPr="00D77123">
              <w:rPr>
                <w:rFonts w:asciiTheme="minorHAnsi" w:hAnsiTheme="minorHAnsi"/>
                <w:sz w:val="22"/>
                <w:szCs w:val="22"/>
                <w:lang w:val="fr-FR"/>
              </w:rPr>
              <w:t>maintenance :</w:t>
            </w:r>
            <w:r w:rsidRPr="00D77123">
              <w:rPr>
                <w:rFonts w:asciiTheme="minorHAnsi" w:hAnsiTheme="minorHAnsi"/>
                <w:sz w:val="22"/>
                <w:szCs w:val="22"/>
                <w:lang w:val="fr-FR"/>
              </w:rPr>
              <w:t xml:space="preserve"> paramétrage par distance ou par période et suivi des interventions</w:t>
            </w:r>
          </w:p>
          <w:p w14:paraId="7E46DB7A" w14:textId="6A8C4D35"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Suivi et gestion des documents de </w:t>
            </w:r>
            <w:r w:rsidR="00083BAC" w:rsidRPr="00D77123">
              <w:rPr>
                <w:rFonts w:asciiTheme="minorHAnsi" w:hAnsiTheme="minorHAnsi"/>
                <w:sz w:val="22"/>
                <w:szCs w:val="22"/>
                <w:lang w:val="fr-FR"/>
              </w:rPr>
              <w:t>circulation :</w:t>
            </w:r>
            <w:r w:rsidRPr="00D77123">
              <w:rPr>
                <w:rFonts w:asciiTheme="minorHAnsi" w:hAnsiTheme="minorHAnsi"/>
                <w:sz w:val="22"/>
                <w:szCs w:val="22"/>
                <w:lang w:val="fr-FR"/>
              </w:rPr>
              <w:t xml:space="preserve"> assurances, vignettes, visite technique </w:t>
            </w:r>
          </w:p>
        </w:tc>
      </w:tr>
      <w:tr w:rsidR="00A318F6" w:rsidRPr="00D77123" w14:paraId="7C94F5FB"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75A4343B"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3774C3E1"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Génération de différents types d’alertes configurables :</w:t>
            </w:r>
          </w:p>
          <w:p w14:paraId="158B5FBD"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Excès de vitesse par rapport à la vitesse max réelle sur la route</w:t>
            </w:r>
          </w:p>
          <w:p w14:paraId="1EE496B3"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 </w:t>
            </w:r>
            <w:r w:rsidR="00015BB3" w:rsidRPr="00D77123">
              <w:rPr>
                <w:rFonts w:asciiTheme="minorHAnsi" w:hAnsiTheme="minorHAnsi"/>
                <w:sz w:val="22"/>
                <w:szCs w:val="22"/>
                <w:lang w:val="fr-FR"/>
              </w:rPr>
              <w:t>Remorquage</w:t>
            </w:r>
          </w:p>
          <w:p w14:paraId="42761DFB" w14:textId="66BF8360"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Alerte de sortie du territoire tunisien + possibilité de programmer l’arrêt automatique au cas de sortie de territoire</w:t>
            </w:r>
            <w:r w:rsidR="00BC7556">
              <w:rPr>
                <w:rFonts w:asciiTheme="minorHAnsi" w:hAnsiTheme="minorHAnsi"/>
                <w:sz w:val="22"/>
                <w:szCs w:val="22"/>
                <w:lang w:val="fr-FR"/>
              </w:rPr>
              <w:t xml:space="preserve"> ou zone non autorisée</w:t>
            </w:r>
          </w:p>
          <w:p w14:paraId="4868EE90" w14:textId="140C0C64" w:rsidR="00A318F6" w:rsidRPr="00D77123" w:rsidRDefault="00A318F6" w:rsidP="00317F51">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 </w:t>
            </w:r>
            <w:proofErr w:type="spellStart"/>
            <w:r w:rsidRPr="00D77123">
              <w:rPr>
                <w:rFonts w:asciiTheme="minorHAnsi" w:hAnsiTheme="minorHAnsi"/>
                <w:sz w:val="22"/>
                <w:szCs w:val="22"/>
                <w:lang w:val="fr-FR"/>
              </w:rPr>
              <w:t>Geofe</w:t>
            </w:r>
            <w:r w:rsidR="00FC1E6C" w:rsidRPr="00D77123">
              <w:rPr>
                <w:rFonts w:asciiTheme="minorHAnsi" w:hAnsiTheme="minorHAnsi"/>
                <w:sz w:val="22"/>
                <w:szCs w:val="22"/>
                <w:lang w:val="fr-FR"/>
              </w:rPr>
              <w:t>n</w:t>
            </w:r>
            <w:r w:rsidRPr="00D77123">
              <w:rPr>
                <w:rFonts w:asciiTheme="minorHAnsi" w:hAnsiTheme="minorHAnsi"/>
                <w:sz w:val="22"/>
                <w:szCs w:val="22"/>
                <w:lang w:val="fr-FR"/>
              </w:rPr>
              <w:t>cing</w:t>
            </w:r>
            <w:proofErr w:type="spellEnd"/>
            <w:r w:rsidRPr="00D77123">
              <w:rPr>
                <w:rFonts w:asciiTheme="minorHAnsi" w:hAnsiTheme="minorHAnsi"/>
                <w:sz w:val="22"/>
                <w:szCs w:val="22"/>
                <w:lang w:val="fr-FR"/>
              </w:rPr>
              <w:t xml:space="preserve"> circulaire</w:t>
            </w:r>
            <w:r w:rsidR="00317F51" w:rsidRPr="00D77123">
              <w:rPr>
                <w:rFonts w:asciiTheme="minorHAnsi" w:hAnsiTheme="minorHAnsi"/>
                <w:sz w:val="22"/>
                <w:szCs w:val="22"/>
                <w:lang w:val="fr-FR"/>
              </w:rPr>
              <w:t>,</w:t>
            </w:r>
            <w:r w:rsidRPr="00D77123">
              <w:rPr>
                <w:rFonts w:asciiTheme="minorHAnsi" w:hAnsiTheme="minorHAnsi"/>
                <w:sz w:val="22"/>
                <w:szCs w:val="22"/>
                <w:lang w:val="fr-FR"/>
              </w:rPr>
              <w:t xml:space="preserve"> rectangulaire et polygonal (par dessin sur la carte)</w:t>
            </w:r>
          </w:p>
        </w:tc>
      </w:tr>
      <w:tr w:rsidR="00A318F6" w:rsidRPr="00D77123" w14:paraId="086BB8B3"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79AD9F0F"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14BBEC7A" w14:textId="75DE69C8"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Suivi des </w:t>
            </w:r>
            <w:r w:rsidR="00431BD3" w:rsidRPr="00D77123">
              <w:rPr>
                <w:rFonts w:asciiTheme="minorHAnsi" w:hAnsiTheme="minorHAnsi"/>
                <w:sz w:val="22"/>
                <w:szCs w:val="22"/>
                <w:lang w:val="fr-FR"/>
              </w:rPr>
              <w:t>alertes :</w:t>
            </w:r>
            <w:r w:rsidRPr="00D77123">
              <w:rPr>
                <w:rFonts w:asciiTheme="minorHAnsi" w:hAnsiTheme="minorHAnsi"/>
                <w:sz w:val="22"/>
                <w:szCs w:val="22"/>
                <w:lang w:val="fr-FR"/>
              </w:rPr>
              <w:t xml:space="preserve"> notification en temps réel sur l’application, par mail</w:t>
            </w:r>
            <w:r w:rsidR="00FC1E6C" w:rsidRPr="00D77123">
              <w:rPr>
                <w:rFonts w:asciiTheme="minorHAnsi" w:hAnsiTheme="minorHAnsi"/>
                <w:sz w:val="22"/>
                <w:szCs w:val="22"/>
                <w:lang w:val="fr-FR"/>
              </w:rPr>
              <w:t xml:space="preserve"> et </w:t>
            </w:r>
            <w:r w:rsidR="003E1986" w:rsidRPr="00D77123">
              <w:rPr>
                <w:rFonts w:asciiTheme="minorHAnsi" w:hAnsiTheme="minorHAnsi"/>
                <w:sz w:val="22"/>
                <w:szCs w:val="22"/>
                <w:lang w:val="fr-FR"/>
              </w:rPr>
              <w:t>SMS</w:t>
            </w:r>
          </w:p>
        </w:tc>
      </w:tr>
      <w:tr w:rsidR="00A318F6" w:rsidRPr="00D77123" w14:paraId="686E97A4"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27995D3B"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419A6EBC" w14:textId="77777777" w:rsidR="00A318F6" w:rsidRPr="00D77123" w:rsidRDefault="00A318F6" w:rsidP="003E080A">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Génération de rapports détaillés par véhicule </w:t>
            </w:r>
            <w:r w:rsidR="003E080A" w:rsidRPr="00D77123">
              <w:rPr>
                <w:rFonts w:asciiTheme="minorHAnsi" w:hAnsiTheme="minorHAnsi"/>
                <w:sz w:val="22"/>
                <w:szCs w:val="22"/>
                <w:lang w:val="fr-FR"/>
              </w:rPr>
              <w:t>pour une</w:t>
            </w:r>
            <w:r w:rsidRPr="00D77123">
              <w:rPr>
                <w:rFonts w:asciiTheme="minorHAnsi" w:hAnsiTheme="minorHAnsi"/>
                <w:sz w:val="22"/>
                <w:szCs w:val="22"/>
                <w:lang w:val="fr-FR"/>
              </w:rPr>
              <w:t xml:space="preserve"> période donnée :</w:t>
            </w:r>
          </w:p>
          <w:p w14:paraId="5C96F504"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Un état sur l’activité journalière de la flotte paramétrable par véhicule, chauffeur et période.</w:t>
            </w:r>
          </w:p>
          <w:p w14:paraId="264288AD"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Un état récapitulatif du kilométrage parcouru de la flotte paramétrable par véhicule et par période.</w:t>
            </w:r>
          </w:p>
          <w:p w14:paraId="61820FBD"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Un état des excès de vitesse détaillé par chauffeur et véhicule.</w:t>
            </w:r>
          </w:p>
          <w:p w14:paraId="55A2BD05" w14:textId="2D440F54" w:rsidR="00A318F6" w:rsidRPr="00D77123" w:rsidRDefault="00A318F6" w:rsidP="00317F51">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Un état des horaires de passage par des points donnés par chauffeur, véhicule et période.</w:t>
            </w:r>
          </w:p>
          <w:p w14:paraId="5F3A5037"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Un état des alertes envoyées par véhicule et par période.</w:t>
            </w:r>
          </w:p>
          <w:p w14:paraId="5B24414B"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Un état de l’activité du moteur en cas d’immobilisation du véhicule pour une durée paramétrable.</w:t>
            </w:r>
          </w:p>
          <w:p w14:paraId="18E9C8FE"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lastRenderedPageBreak/>
              <w:t>- Un état de variation de vitesse par rapport au temps.</w:t>
            </w:r>
          </w:p>
          <w:p w14:paraId="5BD07D95"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Un état de variation du carburant par rapport au temps.</w:t>
            </w:r>
          </w:p>
        </w:tc>
      </w:tr>
      <w:tr w:rsidR="00A318F6" w:rsidRPr="00D77123" w14:paraId="725EC06A"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75BC5899"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lastRenderedPageBreak/>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559FE69C" w14:textId="77777777" w:rsidR="00A318F6" w:rsidRPr="00D77123" w:rsidRDefault="00A318F6" w:rsidP="003E080A">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Exportation des rapports en plusieurs formats : Word, PDF, Excel,</w:t>
            </w:r>
            <w:r w:rsidR="003E080A" w:rsidRPr="00D77123">
              <w:rPr>
                <w:rFonts w:asciiTheme="minorHAnsi" w:hAnsiTheme="minorHAnsi"/>
                <w:sz w:val="22"/>
                <w:szCs w:val="22"/>
                <w:lang w:val="fr-FR"/>
              </w:rPr>
              <w:t xml:space="preserve"> etc.</w:t>
            </w:r>
          </w:p>
        </w:tc>
      </w:tr>
      <w:tr w:rsidR="00A318F6" w:rsidRPr="00D77123" w14:paraId="61DA30CA"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3808A93B"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3F5106B0"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Configuration graphique des zones de limites (</w:t>
            </w:r>
            <w:proofErr w:type="spellStart"/>
            <w:r w:rsidRPr="00D77123">
              <w:rPr>
                <w:rFonts w:asciiTheme="minorHAnsi" w:hAnsiTheme="minorHAnsi"/>
                <w:sz w:val="22"/>
                <w:szCs w:val="22"/>
                <w:lang w:val="fr-FR"/>
              </w:rPr>
              <w:t>Geofencing</w:t>
            </w:r>
            <w:proofErr w:type="spellEnd"/>
            <w:r w:rsidRPr="00D77123">
              <w:rPr>
                <w:rFonts w:asciiTheme="minorHAnsi" w:hAnsiTheme="minorHAnsi"/>
                <w:sz w:val="22"/>
                <w:szCs w:val="22"/>
                <w:lang w:val="fr-FR"/>
              </w:rPr>
              <w:t>)</w:t>
            </w:r>
          </w:p>
          <w:p w14:paraId="227A6801" w14:textId="5DE95E38" w:rsidR="00A318F6" w:rsidRPr="00D77123" w:rsidRDefault="00317F51"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Détection des </w:t>
            </w:r>
            <w:r w:rsidR="00A318F6" w:rsidRPr="00D77123">
              <w:rPr>
                <w:rFonts w:asciiTheme="minorHAnsi" w:hAnsiTheme="minorHAnsi"/>
                <w:sz w:val="22"/>
                <w:szCs w:val="22"/>
                <w:lang w:val="fr-FR"/>
              </w:rPr>
              <w:t xml:space="preserve">entrées </w:t>
            </w:r>
            <w:r w:rsidRPr="00D77123">
              <w:rPr>
                <w:rFonts w:asciiTheme="minorHAnsi" w:hAnsiTheme="minorHAnsi"/>
                <w:sz w:val="22"/>
                <w:szCs w:val="22"/>
                <w:lang w:val="fr-FR"/>
              </w:rPr>
              <w:t xml:space="preserve">et </w:t>
            </w:r>
            <w:r w:rsidR="00A318F6" w:rsidRPr="00D77123">
              <w:rPr>
                <w:rFonts w:asciiTheme="minorHAnsi" w:hAnsiTheme="minorHAnsi"/>
                <w:sz w:val="22"/>
                <w:szCs w:val="22"/>
                <w:lang w:val="fr-FR"/>
              </w:rPr>
              <w:t>sorties aux zones limitées</w:t>
            </w:r>
            <w:r w:rsidR="003E080A" w:rsidRPr="00D77123">
              <w:rPr>
                <w:rFonts w:asciiTheme="minorHAnsi" w:hAnsiTheme="minorHAnsi"/>
                <w:sz w:val="22"/>
                <w:szCs w:val="22"/>
                <w:lang w:val="fr-FR"/>
              </w:rPr>
              <w:t>.</w:t>
            </w:r>
          </w:p>
          <w:p w14:paraId="4CF4AE94"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Détection de rapprochements aux limites de la Tunisie</w:t>
            </w:r>
            <w:r w:rsidR="003E080A" w:rsidRPr="00D77123">
              <w:rPr>
                <w:rFonts w:asciiTheme="minorHAnsi" w:hAnsiTheme="minorHAnsi"/>
                <w:sz w:val="22"/>
                <w:szCs w:val="22"/>
                <w:lang w:val="fr-FR"/>
              </w:rPr>
              <w:t>/Gouvernorat/commune</w:t>
            </w:r>
            <w:r w:rsidRPr="00D77123">
              <w:rPr>
                <w:rFonts w:asciiTheme="minorHAnsi" w:hAnsiTheme="minorHAnsi"/>
                <w:sz w:val="22"/>
                <w:szCs w:val="22"/>
                <w:lang w:val="fr-FR"/>
              </w:rPr>
              <w:t xml:space="preserve"> et génération d’alerte</w:t>
            </w:r>
          </w:p>
        </w:tc>
      </w:tr>
      <w:tr w:rsidR="00A318F6" w:rsidRPr="00D77123" w14:paraId="1658F4F5"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0A8EAB19"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1E469F46"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Création de plusieurs comptes d’accès pour le suivi de la totalité ou une partie de la flotte avec différentes droits d’accès aux fonctionnalités de l’application.</w:t>
            </w:r>
          </w:p>
        </w:tc>
      </w:tr>
      <w:tr w:rsidR="00A318F6" w:rsidRPr="00D77123" w14:paraId="5ADBA20B"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6DBA1B24"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17B02081" w14:textId="77777777" w:rsidR="00A318F6" w:rsidRPr="00D77123" w:rsidRDefault="00A318F6" w:rsidP="00AC280B">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Possibilité d’ajout et de gestion des points d’intérêts propres sur le fond cartographique.</w:t>
            </w:r>
          </w:p>
        </w:tc>
      </w:tr>
      <w:tr w:rsidR="00A318F6" w:rsidRPr="00D77123" w14:paraId="76A62C44"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36E46E24"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7462355D" w14:textId="77777777" w:rsidR="00A318F6" w:rsidRPr="00D77123" w:rsidRDefault="00A318F6" w:rsidP="003E080A">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Possibilité de commander les </w:t>
            </w:r>
            <w:r w:rsidR="003E080A" w:rsidRPr="00D77123">
              <w:rPr>
                <w:rFonts w:asciiTheme="minorHAnsi" w:hAnsiTheme="minorHAnsi"/>
                <w:sz w:val="22"/>
                <w:szCs w:val="22"/>
                <w:lang w:val="fr-FR"/>
              </w:rPr>
              <w:t>boîtiers</w:t>
            </w:r>
            <w:r w:rsidRPr="00D77123">
              <w:rPr>
                <w:rFonts w:asciiTheme="minorHAnsi" w:hAnsiTheme="minorHAnsi"/>
                <w:sz w:val="22"/>
                <w:szCs w:val="22"/>
                <w:lang w:val="fr-FR"/>
              </w:rPr>
              <w:t xml:space="preserve"> GPS à distance : activer l’anti-démarrage, changer la configuration du </w:t>
            </w:r>
            <w:r w:rsidR="003E080A" w:rsidRPr="00D77123">
              <w:rPr>
                <w:rFonts w:asciiTheme="minorHAnsi" w:hAnsiTheme="minorHAnsi"/>
                <w:sz w:val="22"/>
                <w:szCs w:val="22"/>
                <w:lang w:val="fr-FR"/>
              </w:rPr>
              <w:t>boîtier</w:t>
            </w:r>
            <w:r w:rsidRPr="00D77123">
              <w:rPr>
                <w:rFonts w:asciiTheme="minorHAnsi" w:hAnsiTheme="minorHAnsi"/>
                <w:sz w:val="22"/>
                <w:szCs w:val="22"/>
                <w:lang w:val="fr-FR"/>
              </w:rPr>
              <w:t>,</w:t>
            </w:r>
            <w:r w:rsidR="003E080A" w:rsidRPr="00D77123">
              <w:rPr>
                <w:rFonts w:asciiTheme="minorHAnsi" w:hAnsiTheme="minorHAnsi"/>
                <w:sz w:val="22"/>
                <w:szCs w:val="22"/>
                <w:lang w:val="fr-FR"/>
              </w:rPr>
              <w:t xml:space="preserve"> etc.</w:t>
            </w:r>
          </w:p>
        </w:tc>
      </w:tr>
      <w:tr w:rsidR="00A318F6" w:rsidRPr="00D77123" w14:paraId="6A73FBA3"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5FFD13BA" w14:textId="77777777" w:rsidR="00A318F6" w:rsidRPr="00D77123" w:rsidRDefault="00A318F6" w:rsidP="00AC280B">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0AEABD7C" w14:textId="5CD07351" w:rsidR="00A318F6" w:rsidRPr="00D77123" w:rsidRDefault="00A318F6" w:rsidP="003E080A">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Archiv</w:t>
            </w:r>
            <w:r w:rsidR="003E080A" w:rsidRPr="00D77123">
              <w:rPr>
                <w:rFonts w:asciiTheme="minorHAnsi" w:hAnsiTheme="minorHAnsi"/>
                <w:sz w:val="22"/>
                <w:szCs w:val="22"/>
                <w:lang w:val="fr-FR"/>
              </w:rPr>
              <w:t xml:space="preserve">age et restauration des données. </w:t>
            </w:r>
            <w:r w:rsidRPr="00D77123">
              <w:rPr>
                <w:rFonts w:asciiTheme="minorHAnsi" w:hAnsiTheme="minorHAnsi"/>
                <w:sz w:val="22"/>
                <w:szCs w:val="22"/>
                <w:lang w:val="fr-FR"/>
              </w:rPr>
              <w:t>Les données de tout l’historique doivent être disponible</w:t>
            </w:r>
            <w:r w:rsidR="00317F51" w:rsidRPr="00D77123">
              <w:rPr>
                <w:rFonts w:asciiTheme="minorHAnsi" w:hAnsiTheme="minorHAnsi"/>
                <w:sz w:val="22"/>
                <w:szCs w:val="22"/>
                <w:lang w:val="fr-FR"/>
              </w:rPr>
              <w:t>s</w:t>
            </w:r>
            <w:r w:rsidRPr="00D77123">
              <w:rPr>
                <w:rFonts w:asciiTheme="minorHAnsi" w:hAnsiTheme="minorHAnsi"/>
                <w:sz w:val="22"/>
                <w:szCs w:val="22"/>
                <w:lang w:val="fr-FR"/>
              </w:rPr>
              <w:t xml:space="preserve"> à tout moment</w:t>
            </w:r>
          </w:p>
        </w:tc>
      </w:tr>
      <w:tr w:rsidR="00BC7556" w:rsidRPr="00D77123" w14:paraId="20246C8F"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1875EFFE" w14:textId="7503DBF7" w:rsidR="00BC7556" w:rsidRPr="00D77123" w:rsidRDefault="00BC7556" w:rsidP="00AC280B">
            <w:pPr>
              <w:spacing w:before="0" w:after="0"/>
              <w:ind w:firstLine="0"/>
              <w:jc w:val="center"/>
              <w:rPr>
                <w:rFonts w:asciiTheme="minorHAnsi" w:hAnsiTheme="minorHAnsi"/>
                <w:b/>
                <w:bCs/>
                <w:sz w:val="22"/>
                <w:szCs w:val="22"/>
                <w:lang w:val="fr-FR"/>
              </w:rPr>
            </w:pPr>
            <w:r>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7F84AE6C" w14:textId="4CC5AA86" w:rsidR="00BC7556" w:rsidRPr="00D77123" w:rsidRDefault="00BC7556" w:rsidP="00AC280B">
            <w:pPr>
              <w:spacing w:before="0" w:after="0"/>
              <w:ind w:firstLine="0"/>
              <w:rPr>
                <w:rFonts w:asciiTheme="minorHAnsi" w:hAnsiTheme="minorHAnsi"/>
                <w:sz w:val="22"/>
                <w:szCs w:val="22"/>
                <w:lang w:val="fr-FR"/>
              </w:rPr>
            </w:pPr>
            <w:r>
              <w:rPr>
                <w:rFonts w:asciiTheme="minorHAnsi" w:hAnsiTheme="minorHAnsi"/>
                <w:sz w:val="22"/>
                <w:szCs w:val="22"/>
                <w:lang w:val="fr-FR"/>
              </w:rPr>
              <w:t>Approbation de la solution SIG (Application) par le CNCT</w:t>
            </w:r>
          </w:p>
        </w:tc>
      </w:tr>
      <w:tr w:rsidR="00A318F6" w:rsidRPr="00D77123" w14:paraId="15D1EE98"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7E8981E4" w14:textId="77777777" w:rsidR="00A318F6" w:rsidRPr="00D77123" w:rsidRDefault="00A318F6" w:rsidP="00AC280B">
            <w:pPr>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Plan à préciser (h/j) avec CV des formateurs</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7C48F452" w14:textId="77777777" w:rsidR="00A318F6" w:rsidRPr="00D77123" w:rsidRDefault="00A318F6" w:rsidP="00AC280B">
            <w:pPr>
              <w:spacing w:before="0" w:after="0"/>
              <w:ind w:firstLine="0"/>
              <w:rPr>
                <w:rFonts w:asciiTheme="minorHAnsi" w:hAnsiTheme="minorHAnsi"/>
                <w:sz w:val="22"/>
                <w:szCs w:val="22"/>
                <w:lang w:val="fr-FR"/>
              </w:rPr>
            </w:pPr>
            <w:r w:rsidRPr="00D77123">
              <w:rPr>
                <w:rFonts w:asciiTheme="minorHAnsi" w:hAnsiTheme="minorHAnsi"/>
                <w:sz w:val="22"/>
                <w:szCs w:val="22"/>
                <w:lang w:val="fr-FR"/>
              </w:rPr>
              <w:t>Formation</w:t>
            </w:r>
          </w:p>
        </w:tc>
      </w:tr>
      <w:tr w:rsidR="00A318F6" w:rsidRPr="00D77123" w14:paraId="5E383D13" w14:textId="77777777" w:rsidTr="00AC280B">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31BAF9FD" w14:textId="77777777" w:rsidR="00A318F6" w:rsidRPr="00D77123" w:rsidRDefault="00A318F6" w:rsidP="00AC280B">
            <w:pPr>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01 an</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6D151E4C" w14:textId="77777777" w:rsidR="00A318F6" w:rsidRPr="00D77123" w:rsidRDefault="00A318F6" w:rsidP="00AC280B">
            <w:pPr>
              <w:spacing w:before="0" w:after="0"/>
              <w:ind w:firstLine="0"/>
              <w:rPr>
                <w:rFonts w:asciiTheme="minorHAnsi" w:hAnsiTheme="minorHAnsi"/>
                <w:sz w:val="22"/>
                <w:szCs w:val="22"/>
                <w:lang w:val="fr-FR"/>
              </w:rPr>
            </w:pPr>
            <w:r w:rsidRPr="00D77123">
              <w:rPr>
                <w:rFonts w:asciiTheme="minorHAnsi" w:hAnsiTheme="minorHAnsi"/>
                <w:sz w:val="22"/>
                <w:szCs w:val="22"/>
                <w:lang w:val="fr-FR"/>
              </w:rPr>
              <w:t>Garantie</w:t>
            </w:r>
          </w:p>
        </w:tc>
      </w:tr>
    </w:tbl>
    <w:p w14:paraId="2E8BD84C" w14:textId="7FBFD503" w:rsidR="008A0E42" w:rsidRPr="00D77123" w:rsidRDefault="00026C3A" w:rsidP="00D063F8">
      <w:pPr>
        <w:pStyle w:val="Titre2"/>
        <w:rPr>
          <w:lang w:val="fr-FR"/>
        </w:rPr>
      </w:pPr>
      <w:bookmarkStart w:id="128" w:name="_Toc198204259"/>
      <w:r w:rsidRPr="00D77123">
        <w:rPr>
          <w:lang w:val="fr-FR"/>
        </w:rPr>
        <w:t xml:space="preserve">ARTICLE 7 : </w:t>
      </w:r>
      <w:r w:rsidR="00BD07DB" w:rsidRPr="00D77123">
        <w:rPr>
          <w:lang w:val="fr-FR"/>
        </w:rPr>
        <w:t>Compatibilites des é</w:t>
      </w:r>
      <w:r w:rsidR="00F047D9" w:rsidRPr="00D77123">
        <w:rPr>
          <w:lang w:val="fr-FR"/>
        </w:rPr>
        <w:t>quipements</w:t>
      </w:r>
      <w:bookmarkEnd w:id="128"/>
    </w:p>
    <w:p w14:paraId="45F59FA5" w14:textId="3D0A76B1" w:rsidR="00F047D9" w:rsidRPr="00D77123" w:rsidRDefault="00F047D9" w:rsidP="00317F51">
      <w:pPr>
        <w:rPr>
          <w:rFonts w:cstheme="majorHAnsi"/>
          <w:szCs w:val="24"/>
          <w:lang w:val="fr-FR"/>
        </w:rPr>
      </w:pPr>
      <w:r w:rsidRPr="00D77123">
        <w:rPr>
          <w:rFonts w:cstheme="majorHAnsi"/>
          <w:szCs w:val="24"/>
          <w:lang w:val="fr-FR"/>
        </w:rPr>
        <w:t xml:space="preserve">L’envoi et la réception des données (SMS, mail, planification, alertes, etc.) du navigateur GPS doivent </w:t>
      </w:r>
      <w:r w:rsidR="00317F51" w:rsidRPr="00D77123">
        <w:rPr>
          <w:rFonts w:cstheme="majorHAnsi"/>
          <w:szCs w:val="24"/>
          <w:lang w:val="fr-FR"/>
        </w:rPr>
        <w:t>se faire</w:t>
      </w:r>
      <w:r w:rsidRPr="00D77123">
        <w:rPr>
          <w:rFonts w:cstheme="majorHAnsi"/>
          <w:szCs w:val="24"/>
          <w:lang w:val="fr-FR"/>
        </w:rPr>
        <w:t xml:space="preserve"> à travers le </w:t>
      </w:r>
      <w:r w:rsidR="003E080A" w:rsidRPr="00D77123">
        <w:rPr>
          <w:rFonts w:cstheme="majorHAnsi"/>
          <w:szCs w:val="24"/>
          <w:lang w:val="fr-FR"/>
        </w:rPr>
        <w:t>boîtier</w:t>
      </w:r>
      <w:r w:rsidRPr="00D77123">
        <w:rPr>
          <w:rFonts w:cstheme="majorHAnsi"/>
          <w:szCs w:val="24"/>
          <w:lang w:val="fr-FR"/>
        </w:rPr>
        <w:t xml:space="preserve"> GPS /GPRS.</w:t>
      </w:r>
    </w:p>
    <w:p w14:paraId="7AFA5414" w14:textId="7B7E039D" w:rsidR="00F047D9" w:rsidRPr="00D77123" w:rsidRDefault="00F047D9" w:rsidP="00317F51">
      <w:pPr>
        <w:rPr>
          <w:rFonts w:cstheme="majorHAnsi"/>
          <w:szCs w:val="24"/>
          <w:lang w:val="fr-FR"/>
        </w:rPr>
      </w:pPr>
      <w:r w:rsidRPr="00D77123">
        <w:rPr>
          <w:rFonts w:cstheme="majorHAnsi"/>
          <w:szCs w:val="24"/>
          <w:lang w:val="fr-FR"/>
        </w:rPr>
        <w:t>NB : Fournir les documents techniques/prospectus pour tous</w:t>
      </w:r>
      <w:r w:rsidR="00317F51" w:rsidRPr="00D77123">
        <w:rPr>
          <w:rFonts w:cstheme="majorHAnsi"/>
          <w:szCs w:val="24"/>
          <w:lang w:val="fr-FR"/>
        </w:rPr>
        <w:t xml:space="preserve"> les </w:t>
      </w:r>
      <w:r w:rsidRPr="00D77123">
        <w:rPr>
          <w:rFonts w:cstheme="majorHAnsi"/>
          <w:szCs w:val="24"/>
          <w:lang w:val="fr-FR"/>
        </w:rPr>
        <w:t>produits proposés.</w:t>
      </w:r>
    </w:p>
    <w:p w14:paraId="70788CFB" w14:textId="204AA425" w:rsidR="00F047D9" w:rsidRPr="00D77123" w:rsidRDefault="00026C3A" w:rsidP="00D063F8">
      <w:pPr>
        <w:pStyle w:val="Titre2"/>
        <w:rPr>
          <w:lang w:val="fr-FR"/>
        </w:rPr>
      </w:pPr>
      <w:bookmarkStart w:id="129" w:name="_Toc198204260"/>
      <w:r w:rsidRPr="00D77123">
        <w:rPr>
          <w:lang w:val="fr-FR"/>
        </w:rPr>
        <w:t xml:space="preserve">ARTICLE 8 : </w:t>
      </w:r>
      <w:r w:rsidR="00F047D9" w:rsidRPr="00D77123">
        <w:rPr>
          <w:lang w:val="fr-FR"/>
        </w:rPr>
        <w:t>Transmission des donn</w:t>
      </w:r>
      <w:r w:rsidR="00BD07DB" w:rsidRPr="00D77123">
        <w:rPr>
          <w:lang w:val="fr-FR"/>
        </w:rPr>
        <w:t>é</w:t>
      </w:r>
      <w:r w:rsidR="00F047D9" w:rsidRPr="00D77123">
        <w:rPr>
          <w:lang w:val="fr-FR"/>
        </w:rPr>
        <w:t>es</w:t>
      </w:r>
      <w:bookmarkEnd w:id="129"/>
    </w:p>
    <w:p w14:paraId="5BC573FD" w14:textId="1F3C2740" w:rsidR="00F047D9" w:rsidRPr="00D77123" w:rsidRDefault="00F047D9" w:rsidP="002516DC">
      <w:pPr>
        <w:rPr>
          <w:rFonts w:cstheme="majorHAnsi"/>
          <w:szCs w:val="24"/>
          <w:lang w:val="fr-FR"/>
        </w:rPr>
      </w:pPr>
      <w:r w:rsidRPr="00D77123">
        <w:rPr>
          <w:rFonts w:cstheme="majorHAnsi"/>
          <w:szCs w:val="24"/>
          <w:lang w:val="fr-FR"/>
        </w:rPr>
        <w:t xml:space="preserve">Le soumissionnaire doit choisir un opérateur </w:t>
      </w:r>
      <w:r w:rsidR="00BD07DB" w:rsidRPr="00D77123">
        <w:rPr>
          <w:rFonts w:cstheme="majorHAnsi"/>
          <w:szCs w:val="24"/>
          <w:lang w:val="fr-FR"/>
        </w:rPr>
        <w:t xml:space="preserve">de </w:t>
      </w:r>
      <w:r w:rsidRPr="00D77123">
        <w:rPr>
          <w:rFonts w:cstheme="majorHAnsi"/>
          <w:szCs w:val="24"/>
          <w:lang w:val="fr-FR"/>
        </w:rPr>
        <w:t>télécom</w:t>
      </w:r>
      <w:r w:rsidR="00BD07DB" w:rsidRPr="00D77123">
        <w:rPr>
          <w:rFonts w:cstheme="majorHAnsi"/>
          <w:szCs w:val="24"/>
          <w:lang w:val="fr-FR"/>
        </w:rPr>
        <w:t>munication</w:t>
      </w:r>
      <w:r w:rsidRPr="00D77123">
        <w:rPr>
          <w:rFonts w:cstheme="majorHAnsi"/>
          <w:szCs w:val="24"/>
          <w:lang w:val="fr-FR"/>
        </w:rPr>
        <w:t xml:space="preserve"> pour la transmission des données GPS via GPRS en assurant un service fiable et une bonne couverture GPRS sur l'ensemble du territoire Tunisien et particulièrement celui de la commune et d</w:t>
      </w:r>
      <w:r w:rsidR="002516DC" w:rsidRPr="00D77123">
        <w:rPr>
          <w:rFonts w:cstheme="majorHAnsi"/>
          <w:szCs w:val="24"/>
          <w:lang w:val="fr-FR"/>
        </w:rPr>
        <w:t>u</w:t>
      </w:r>
      <w:r w:rsidRPr="00D77123">
        <w:rPr>
          <w:rFonts w:cstheme="majorHAnsi"/>
          <w:szCs w:val="24"/>
          <w:lang w:val="fr-FR"/>
        </w:rPr>
        <w:t xml:space="preserve"> gouvernorat</w:t>
      </w:r>
      <w:r w:rsidR="002516DC" w:rsidRPr="00D77123">
        <w:rPr>
          <w:rFonts w:cstheme="majorHAnsi"/>
          <w:szCs w:val="24"/>
          <w:lang w:val="fr-FR"/>
        </w:rPr>
        <w:t xml:space="preserve"> auquel elle appartient</w:t>
      </w:r>
      <w:r w:rsidRPr="00D77123">
        <w:rPr>
          <w:rFonts w:cstheme="majorHAnsi"/>
          <w:szCs w:val="24"/>
          <w:lang w:val="fr-FR"/>
        </w:rPr>
        <w:t>.</w:t>
      </w:r>
    </w:p>
    <w:p w14:paraId="40FFA606" w14:textId="5485CFD8" w:rsidR="008A0E42" w:rsidRPr="00D77123" w:rsidRDefault="00026C3A" w:rsidP="00D063F8">
      <w:pPr>
        <w:pStyle w:val="Titre2"/>
        <w:rPr>
          <w:lang w:val="fr-FR"/>
        </w:rPr>
      </w:pPr>
      <w:bookmarkStart w:id="130" w:name="_Toc198204261"/>
      <w:r w:rsidRPr="00D77123">
        <w:rPr>
          <w:lang w:val="fr-FR"/>
        </w:rPr>
        <w:t xml:space="preserve">ARTICLE 9 : </w:t>
      </w:r>
      <w:r w:rsidR="00FC2655" w:rsidRPr="00D77123">
        <w:rPr>
          <w:lang w:val="fr-FR"/>
        </w:rPr>
        <w:t>A</w:t>
      </w:r>
      <w:r w:rsidR="00BF0C96" w:rsidRPr="00D77123">
        <w:rPr>
          <w:lang w:val="fr-FR"/>
        </w:rPr>
        <w:t>ssistance au démarrage</w:t>
      </w:r>
      <w:bookmarkEnd w:id="130"/>
    </w:p>
    <w:p w14:paraId="2A910A59" w14:textId="7D3784A9" w:rsidR="005B58A4" w:rsidRPr="00D77123" w:rsidRDefault="00FC2655" w:rsidP="00F047D9">
      <w:pPr>
        <w:rPr>
          <w:rFonts w:cstheme="majorHAnsi"/>
          <w:lang w:val="fr-FR"/>
        </w:rPr>
      </w:pPr>
      <w:r w:rsidRPr="00D77123">
        <w:rPr>
          <w:rFonts w:cstheme="majorHAnsi"/>
          <w:szCs w:val="24"/>
          <w:lang w:val="fr-FR"/>
        </w:rPr>
        <w:t>Le Prestataire s’engage à effectuer les interventions nécessaires pour la mise à jour</w:t>
      </w:r>
      <w:r w:rsidR="00C7754B">
        <w:rPr>
          <w:rFonts w:cstheme="majorHAnsi"/>
          <w:szCs w:val="24"/>
          <w:lang w:val="fr-FR"/>
        </w:rPr>
        <w:t xml:space="preserve"> du</w:t>
      </w:r>
      <w:r w:rsidRPr="00D77123">
        <w:rPr>
          <w:rFonts w:cstheme="majorHAnsi"/>
          <w:szCs w:val="24"/>
          <w:lang w:val="fr-FR"/>
        </w:rPr>
        <w:t xml:space="preserve"> </w:t>
      </w:r>
      <w:r w:rsidR="00F047D9" w:rsidRPr="00D77123">
        <w:rPr>
          <w:rFonts w:cstheme="majorHAnsi"/>
          <w:szCs w:val="24"/>
          <w:lang w:val="fr-FR"/>
        </w:rPr>
        <w:t>système</w:t>
      </w:r>
      <w:r w:rsidRPr="00D77123">
        <w:rPr>
          <w:rFonts w:cstheme="majorHAnsi"/>
          <w:szCs w:val="24"/>
          <w:lang w:val="fr-FR"/>
        </w:rPr>
        <w:t xml:space="preserve"> en cas de besoin pour une période de </w:t>
      </w:r>
      <w:r w:rsidR="00B25182" w:rsidRPr="00D77123">
        <w:rPr>
          <w:rFonts w:cstheme="majorHAnsi"/>
          <w:color w:val="FF0000"/>
          <w:szCs w:val="24"/>
          <w:lang w:val="fr-FR"/>
        </w:rPr>
        <w:t>trente (</w:t>
      </w:r>
      <w:r w:rsidR="00DD233F" w:rsidRPr="00D77123">
        <w:rPr>
          <w:rFonts w:cstheme="majorHAnsi"/>
          <w:color w:val="FF0000"/>
          <w:szCs w:val="24"/>
          <w:lang w:val="fr-FR"/>
        </w:rPr>
        <w:t>30</w:t>
      </w:r>
      <w:r w:rsidRPr="00D77123">
        <w:rPr>
          <w:rFonts w:cstheme="majorHAnsi"/>
          <w:color w:val="FF0000"/>
          <w:szCs w:val="24"/>
          <w:lang w:val="fr-FR"/>
        </w:rPr>
        <w:t>)</w:t>
      </w:r>
      <w:r w:rsidRPr="00D77123">
        <w:rPr>
          <w:rFonts w:cstheme="majorHAnsi"/>
          <w:szCs w:val="24"/>
          <w:lang w:val="fr-FR"/>
        </w:rPr>
        <w:t xml:space="preserve"> </w:t>
      </w:r>
      <w:r w:rsidR="00DD233F" w:rsidRPr="00D77123">
        <w:rPr>
          <w:rFonts w:cstheme="majorHAnsi"/>
          <w:color w:val="FF0000"/>
          <w:szCs w:val="24"/>
          <w:lang w:val="fr-FR"/>
        </w:rPr>
        <w:t>jours</w:t>
      </w:r>
      <w:r w:rsidR="00DD233F" w:rsidRPr="00D77123">
        <w:rPr>
          <w:rFonts w:cstheme="majorHAnsi"/>
          <w:szCs w:val="24"/>
          <w:lang w:val="fr-FR"/>
        </w:rPr>
        <w:t xml:space="preserve"> </w:t>
      </w:r>
      <w:r w:rsidRPr="00D77123">
        <w:rPr>
          <w:rFonts w:cstheme="majorHAnsi"/>
          <w:szCs w:val="24"/>
          <w:lang w:val="fr-FR"/>
        </w:rPr>
        <w:t>à partir de la date de mise</w:t>
      </w:r>
      <w:r w:rsidR="00F047D9" w:rsidRPr="00D77123">
        <w:rPr>
          <w:rFonts w:cstheme="majorHAnsi"/>
          <w:szCs w:val="24"/>
          <w:lang w:val="fr-FR"/>
        </w:rPr>
        <w:t xml:space="preserve"> en service</w:t>
      </w:r>
      <w:r w:rsidRPr="00D77123">
        <w:rPr>
          <w:rFonts w:cstheme="majorHAnsi"/>
          <w:szCs w:val="24"/>
          <w:lang w:val="fr-FR"/>
        </w:rPr>
        <w:t>.</w:t>
      </w:r>
    </w:p>
    <w:p w14:paraId="1946CDD4" w14:textId="4D6BD85B" w:rsidR="00C47FD5" w:rsidRPr="00D77123" w:rsidRDefault="00FC2655" w:rsidP="002516DC">
      <w:pPr>
        <w:rPr>
          <w:rFonts w:cstheme="majorHAnsi"/>
          <w:lang w:val="fr-FR"/>
        </w:rPr>
      </w:pPr>
      <w:r w:rsidRPr="00D77123">
        <w:rPr>
          <w:rFonts w:cstheme="majorHAnsi"/>
          <w:szCs w:val="24"/>
          <w:lang w:val="fr-FR"/>
        </w:rPr>
        <w:t>Lors de cett</w:t>
      </w:r>
      <w:r w:rsidR="00F047D9" w:rsidRPr="00D77123">
        <w:rPr>
          <w:rFonts w:cstheme="majorHAnsi"/>
          <w:szCs w:val="24"/>
          <w:lang w:val="fr-FR"/>
        </w:rPr>
        <w:t>e phase, le Prestataire</w:t>
      </w:r>
      <w:r w:rsidRPr="00D77123">
        <w:rPr>
          <w:rFonts w:cstheme="majorHAnsi"/>
          <w:szCs w:val="24"/>
          <w:lang w:val="fr-FR"/>
        </w:rPr>
        <w:t xml:space="preserve"> se charge d’assurer le bon fonctionnement et la correction des</w:t>
      </w:r>
      <w:r w:rsidR="002516DC" w:rsidRPr="00D77123">
        <w:rPr>
          <w:rFonts w:cstheme="majorHAnsi"/>
          <w:szCs w:val="24"/>
          <w:lang w:val="fr-FR"/>
        </w:rPr>
        <w:t xml:space="preserve"> bugs détectés dans la solution. Il</w:t>
      </w:r>
      <w:r w:rsidRPr="00D77123">
        <w:rPr>
          <w:rFonts w:cstheme="majorHAnsi"/>
          <w:szCs w:val="24"/>
          <w:lang w:val="fr-FR"/>
        </w:rPr>
        <w:t xml:space="preserve"> se charge aussi d’accompagner sur place les équipes </w:t>
      </w:r>
      <w:r w:rsidR="00F047D9" w:rsidRPr="00D77123">
        <w:rPr>
          <w:rFonts w:cstheme="majorHAnsi"/>
          <w:szCs w:val="24"/>
          <w:lang w:val="fr-FR"/>
        </w:rPr>
        <w:t xml:space="preserve">communales </w:t>
      </w:r>
      <w:r w:rsidRPr="00D77123">
        <w:rPr>
          <w:rFonts w:cstheme="majorHAnsi"/>
          <w:szCs w:val="24"/>
          <w:lang w:val="fr-FR"/>
        </w:rPr>
        <w:t xml:space="preserve">(administrateurs et informaticiens) lors de l’utilisation de la solution. </w:t>
      </w:r>
      <w:r w:rsidR="002516DC" w:rsidRPr="00D77123">
        <w:rPr>
          <w:rFonts w:cstheme="majorHAnsi"/>
          <w:szCs w:val="24"/>
          <w:lang w:val="fr-FR"/>
        </w:rPr>
        <w:t>Il est tenu</w:t>
      </w:r>
      <w:r w:rsidRPr="00D77123">
        <w:rPr>
          <w:rFonts w:cstheme="majorHAnsi"/>
          <w:szCs w:val="24"/>
          <w:lang w:val="fr-FR"/>
        </w:rPr>
        <w:t xml:space="preserve"> de fournir une assistance en cas de blocage de mise à jour, d’administration, d’installation ou autre anomalie.</w:t>
      </w:r>
    </w:p>
    <w:p w14:paraId="4C52FB28" w14:textId="3D57FD4A" w:rsidR="00C47FD5" w:rsidRPr="00D77123" w:rsidRDefault="00FC2655" w:rsidP="007775C2">
      <w:pPr>
        <w:rPr>
          <w:rFonts w:cstheme="majorHAnsi"/>
          <w:szCs w:val="24"/>
          <w:lang w:val="fr-FR"/>
        </w:rPr>
      </w:pPr>
      <w:r w:rsidRPr="00D77123">
        <w:rPr>
          <w:rFonts w:cstheme="majorHAnsi"/>
          <w:szCs w:val="24"/>
          <w:lang w:val="fr-FR"/>
        </w:rPr>
        <w:t xml:space="preserve">Cette assistance peut être réalisée par téléphone ou en ligne </w:t>
      </w:r>
      <w:r w:rsidR="002516DC" w:rsidRPr="00D77123">
        <w:rPr>
          <w:rFonts w:cstheme="majorHAnsi"/>
          <w:szCs w:val="24"/>
          <w:lang w:val="fr-FR"/>
        </w:rPr>
        <w:t xml:space="preserve">et </w:t>
      </w:r>
      <w:r w:rsidRPr="00D77123">
        <w:rPr>
          <w:rFonts w:cstheme="majorHAnsi"/>
          <w:szCs w:val="24"/>
          <w:lang w:val="fr-FR"/>
        </w:rPr>
        <w:t xml:space="preserve">si nécessaire par déplacement, dans un délai maximum de </w:t>
      </w:r>
      <w:r w:rsidR="007775C2" w:rsidRPr="00D77123">
        <w:rPr>
          <w:rFonts w:cstheme="majorHAnsi"/>
          <w:szCs w:val="24"/>
          <w:lang w:val="fr-FR"/>
        </w:rPr>
        <w:t>48</w:t>
      </w:r>
      <w:r w:rsidRPr="00D77123">
        <w:rPr>
          <w:rFonts w:cstheme="majorHAnsi"/>
          <w:szCs w:val="24"/>
          <w:lang w:val="fr-FR"/>
        </w:rPr>
        <w:t xml:space="preserve"> heures, au siège de la commune.</w:t>
      </w:r>
    </w:p>
    <w:p w14:paraId="267A0FC4" w14:textId="77777777" w:rsidR="00214627" w:rsidRPr="00D77123" w:rsidRDefault="00214627" w:rsidP="00214627">
      <w:pPr>
        <w:rPr>
          <w:lang w:val="fr-FR"/>
        </w:rPr>
      </w:pPr>
      <w:r w:rsidRPr="00D77123">
        <w:rPr>
          <w:lang w:val="fr-FR"/>
        </w:rPr>
        <w:t xml:space="preserve">Si au cours de l’exécution du présent marché et avant la livraison du système concerné, le fournisseur considère que des améliorations technologiques (composants plus performants, versions plus récentes, …), peuvent être introduites sur le produit concerné sans pour autant occasionner une augmentation de prix , ni un retard dans la réalisation, ce dernier s’engage à en </w:t>
      </w:r>
      <w:r w:rsidRPr="00D77123">
        <w:rPr>
          <w:lang w:val="fr-FR"/>
        </w:rPr>
        <w:lastRenderedPageBreak/>
        <w:t>informer la Commune qui se réserve le droit d’accepter ou de refuser que ces améliorations techniques soient introduites.</w:t>
      </w:r>
    </w:p>
    <w:p w14:paraId="33BB8AB3" w14:textId="7533CF3F" w:rsidR="00E160A8" w:rsidRPr="00D77123" w:rsidRDefault="00026C3A" w:rsidP="00D063F8">
      <w:pPr>
        <w:pStyle w:val="Titre2"/>
        <w:rPr>
          <w:lang w:val="fr-FR"/>
        </w:rPr>
      </w:pPr>
      <w:bookmarkStart w:id="131" w:name="_Toc198204262"/>
      <w:r w:rsidRPr="00D77123">
        <w:rPr>
          <w:lang w:val="fr-FR"/>
        </w:rPr>
        <w:t>ARTICLE 10 </w:t>
      </w:r>
      <w:r w:rsidR="00B25182" w:rsidRPr="00D77123">
        <w:rPr>
          <w:lang w:val="fr-FR"/>
        </w:rPr>
        <w:t>: LIVRABLES</w:t>
      </w:r>
      <w:bookmarkEnd w:id="131"/>
    </w:p>
    <w:p w14:paraId="3CC4CD38" w14:textId="6419F736" w:rsidR="00E160A8" w:rsidRPr="00D77123" w:rsidRDefault="00E160A8" w:rsidP="002516DC">
      <w:pPr>
        <w:rPr>
          <w:rFonts w:cstheme="majorHAnsi"/>
          <w:szCs w:val="24"/>
          <w:lang w:val="fr-FR"/>
        </w:rPr>
      </w:pPr>
      <w:r w:rsidRPr="00D77123">
        <w:rPr>
          <w:rFonts w:cstheme="majorHAnsi"/>
          <w:szCs w:val="24"/>
          <w:lang w:val="fr-FR"/>
        </w:rPr>
        <w:t>A</w:t>
      </w:r>
      <w:r w:rsidR="008907F1" w:rsidRPr="00D77123">
        <w:rPr>
          <w:rFonts w:cstheme="majorHAnsi"/>
          <w:szCs w:val="24"/>
          <w:lang w:val="fr-FR"/>
        </w:rPr>
        <w:t>vant</w:t>
      </w:r>
      <w:r w:rsidRPr="00D77123">
        <w:rPr>
          <w:rFonts w:cstheme="majorHAnsi"/>
          <w:szCs w:val="24"/>
          <w:lang w:val="fr-FR"/>
        </w:rPr>
        <w:t xml:space="preserve"> la </w:t>
      </w:r>
      <w:r w:rsidR="008907F1" w:rsidRPr="00D77123">
        <w:rPr>
          <w:rFonts w:cstheme="majorHAnsi"/>
          <w:szCs w:val="24"/>
          <w:lang w:val="fr-FR"/>
        </w:rPr>
        <w:t>réception provisoire</w:t>
      </w:r>
      <w:r w:rsidRPr="00D77123">
        <w:rPr>
          <w:rFonts w:cstheme="majorHAnsi"/>
          <w:szCs w:val="24"/>
          <w:lang w:val="fr-FR"/>
        </w:rPr>
        <w:t>, le prestataire est tenu d</w:t>
      </w:r>
      <w:r w:rsidR="008907F1" w:rsidRPr="00D77123">
        <w:rPr>
          <w:rFonts w:cstheme="majorHAnsi"/>
          <w:szCs w:val="24"/>
          <w:lang w:val="fr-FR"/>
        </w:rPr>
        <w:t xml:space="preserve">e </w:t>
      </w:r>
      <w:r w:rsidR="002516DC" w:rsidRPr="00D77123">
        <w:rPr>
          <w:rFonts w:cstheme="majorHAnsi"/>
          <w:szCs w:val="24"/>
          <w:lang w:val="fr-FR"/>
        </w:rPr>
        <w:t>fournir</w:t>
      </w:r>
      <w:r w:rsidR="008907F1" w:rsidRPr="00D77123">
        <w:rPr>
          <w:rFonts w:cstheme="majorHAnsi"/>
          <w:szCs w:val="24"/>
          <w:lang w:val="fr-FR"/>
        </w:rPr>
        <w:t xml:space="preserve"> à la Commune</w:t>
      </w:r>
      <w:r w:rsidRPr="00D77123">
        <w:rPr>
          <w:rFonts w:cstheme="majorHAnsi"/>
          <w:szCs w:val="24"/>
          <w:lang w:val="fr-FR"/>
        </w:rPr>
        <w:t> :</w:t>
      </w:r>
    </w:p>
    <w:p w14:paraId="6501AF2A" w14:textId="77777777" w:rsidR="00E160A8" w:rsidRPr="00D77123" w:rsidRDefault="00E160A8" w:rsidP="00B25182">
      <w:pPr>
        <w:pStyle w:val="Paragraphedeliste"/>
        <w:numPr>
          <w:ilvl w:val="0"/>
          <w:numId w:val="29"/>
        </w:numPr>
        <w:spacing w:before="0" w:after="0"/>
        <w:ind w:left="1276" w:hanging="283"/>
        <w:rPr>
          <w:lang w:val="fr-FR"/>
        </w:rPr>
      </w:pPr>
      <w:r w:rsidRPr="00D77123">
        <w:rPr>
          <w:lang w:val="fr-FR"/>
        </w:rPr>
        <w:t>Un guide d’utilisation du logiciel</w:t>
      </w:r>
      <w:r w:rsidR="008907F1" w:rsidRPr="00D77123">
        <w:rPr>
          <w:lang w:val="fr-FR"/>
        </w:rPr>
        <w:t xml:space="preserve"> et du système de gestion</w:t>
      </w:r>
      <w:r w:rsidRPr="00D77123">
        <w:rPr>
          <w:lang w:val="fr-FR"/>
        </w:rPr>
        <w:t> ;</w:t>
      </w:r>
    </w:p>
    <w:p w14:paraId="0CA9C596" w14:textId="77777777" w:rsidR="00E160A8" w:rsidRPr="00D77123" w:rsidRDefault="008907F1" w:rsidP="00B25182">
      <w:pPr>
        <w:pStyle w:val="Paragraphedeliste"/>
        <w:numPr>
          <w:ilvl w:val="0"/>
          <w:numId w:val="29"/>
        </w:numPr>
        <w:spacing w:before="0" w:after="0"/>
        <w:ind w:left="1276" w:hanging="283"/>
        <w:rPr>
          <w:lang w:val="fr-FR"/>
        </w:rPr>
      </w:pPr>
      <w:r w:rsidRPr="00D77123">
        <w:rPr>
          <w:lang w:val="fr-FR"/>
        </w:rPr>
        <w:t>Le support de la formation</w:t>
      </w:r>
      <w:r w:rsidR="00E160A8" w:rsidRPr="00D77123">
        <w:rPr>
          <w:lang w:val="fr-FR"/>
        </w:rPr>
        <w:t>.</w:t>
      </w:r>
    </w:p>
    <w:p w14:paraId="680DD179" w14:textId="71C3C074" w:rsidR="008A0E42" w:rsidRPr="00D77123" w:rsidRDefault="00026C3A" w:rsidP="00D063F8">
      <w:pPr>
        <w:pStyle w:val="Titre2"/>
        <w:rPr>
          <w:lang w:val="fr-FR"/>
        </w:rPr>
      </w:pPr>
      <w:bookmarkStart w:id="132" w:name="_Toc198204263"/>
      <w:r w:rsidRPr="00D77123">
        <w:rPr>
          <w:lang w:val="fr-FR"/>
        </w:rPr>
        <w:t xml:space="preserve">ARTICLE 11 : </w:t>
      </w:r>
      <w:r w:rsidR="00FC2655" w:rsidRPr="00D77123">
        <w:rPr>
          <w:lang w:val="fr-FR"/>
        </w:rPr>
        <w:t>F</w:t>
      </w:r>
      <w:r w:rsidR="00BF0C96" w:rsidRPr="00D77123">
        <w:rPr>
          <w:lang w:val="fr-FR"/>
        </w:rPr>
        <w:t>ormation</w:t>
      </w:r>
      <w:bookmarkEnd w:id="132"/>
    </w:p>
    <w:p w14:paraId="752A01D2" w14:textId="77777777" w:rsidR="005B58A4" w:rsidRPr="00D77123" w:rsidRDefault="00FC2655" w:rsidP="00A353ED">
      <w:pPr>
        <w:rPr>
          <w:rFonts w:cstheme="majorHAnsi"/>
          <w:szCs w:val="24"/>
          <w:lang w:val="fr-FR"/>
        </w:rPr>
      </w:pPr>
      <w:r w:rsidRPr="00D77123">
        <w:rPr>
          <w:rFonts w:cstheme="majorHAnsi"/>
          <w:szCs w:val="24"/>
          <w:lang w:val="fr-FR"/>
        </w:rPr>
        <w:t xml:space="preserve">Le Prestataire devra assurer la formation de </w:t>
      </w:r>
      <w:r w:rsidR="00D65E27" w:rsidRPr="00D77123">
        <w:rPr>
          <w:rFonts w:cstheme="majorHAnsi"/>
          <w:b/>
          <w:bCs/>
          <w:i/>
          <w:iCs/>
          <w:color w:val="FF0000"/>
          <w:szCs w:val="24"/>
          <w:lang w:val="fr-FR"/>
        </w:rPr>
        <w:t>quatre</w:t>
      </w:r>
      <w:r w:rsidRPr="00D77123">
        <w:rPr>
          <w:rFonts w:cstheme="majorHAnsi"/>
          <w:b/>
          <w:bCs/>
          <w:i/>
          <w:iCs/>
          <w:color w:val="FF0000"/>
          <w:szCs w:val="24"/>
          <w:lang w:val="fr-FR"/>
        </w:rPr>
        <w:t xml:space="preserve"> (</w:t>
      </w:r>
      <w:r w:rsidR="00D65E27" w:rsidRPr="00D77123">
        <w:rPr>
          <w:rFonts w:cstheme="majorHAnsi"/>
          <w:b/>
          <w:bCs/>
          <w:i/>
          <w:iCs/>
          <w:color w:val="FF0000"/>
          <w:szCs w:val="24"/>
          <w:lang w:val="fr-FR"/>
        </w:rPr>
        <w:t>04</w:t>
      </w:r>
      <w:r w:rsidRPr="00D77123">
        <w:rPr>
          <w:rFonts w:cstheme="majorHAnsi"/>
          <w:b/>
          <w:bCs/>
          <w:i/>
          <w:iCs/>
          <w:color w:val="FF0000"/>
          <w:szCs w:val="24"/>
          <w:lang w:val="fr-FR"/>
        </w:rPr>
        <w:t>)</w:t>
      </w:r>
      <w:r w:rsidR="008B57FC" w:rsidRPr="00D77123">
        <w:rPr>
          <w:rFonts w:cstheme="majorHAnsi"/>
          <w:szCs w:val="24"/>
          <w:lang w:val="fr-FR"/>
        </w:rPr>
        <w:t xml:space="preserve"> </w:t>
      </w:r>
      <w:r w:rsidRPr="00D77123">
        <w:rPr>
          <w:rFonts w:cstheme="majorHAnsi"/>
          <w:szCs w:val="24"/>
          <w:lang w:val="fr-FR"/>
        </w:rPr>
        <w:t>personnes désignées par la commune</w:t>
      </w:r>
      <w:r w:rsidR="007775C2" w:rsidRPr="00D77123">
        <w:rPr>
          <w:rFonts w:cstheme="majorHAnsi"/>
          <w:szCs w:val="24"/>
          <w:lang w:val="fr-FR"/>
        </w:rPr>
        <w:t xml:space="preserve"> </w:t>
      </w:r>
      <w:r w:rsidR="007775C2" w:rsidRPr="00D77123">
        <w:rPr>
          <w:rFonts w:cstheme="majorHAnsi"/>
          <w:b/>
          <w:bCs/>
          <w:szCs w:val="24"/>
          <w:u w:val="single"/>
          <w:lang w:val="fr-FR"/>
        </w:rPr>
        <w:t xml:space="preserve">durant </w:t>
      </w:r>
      <w:r w:rsidR="009F3E67" w:rsidRPr="00D77123">
        <w:rPr>
          <w:rFonts w:cstheme="majorHAnsi"/>
          <w:b/>
          <w:bCs/>
          <w:szCs w:val="24"/>
          <w:u w:val="single"/>
          <w:lang w:val="fr-FR"/>
        </w:rPr>
        <w:t xml:space="preserve">au moins </w:t>
      </w:r>
      <w:r w:rsidR="00A353ED" w:rsidRPr="00D77123">
        <w:rPr>
          <w:rFonts w:cstheme="majorHAnsi"/>
          <w:b/>
          <w:bCs/>
          <w:szCs w:val="24"/>
          <w:u w:val="single"/>
          <w:lang w:val="fr-FR"/>
        </w:rPr>
        <w:t>2</w:t>
      </w:r>
      <w:r w:rsidR="007775C2" w:rsidRPr="00D77123">
        <w:rPr>
          <w:rFonts w:cstheme="majorHAnsi"/>
          <w:b/>
          <w:bCs/>
          <w:szCs w:val="24"/>
          <w:u w:val="single"/>
          <w:lang w:val="fr-FR"/>
        </w:rPr>
        <w:t xml:space="preserve"> jours</w:t>
      </w:r>
      <w:r w:rsidR="00214627" w:rsidRPr="00D77123">
        <w:rPr>
          <w:rFonts w:cstheme="majorHAnsi"/>
          <w:b/>
          <w:bCs/>
          <w:szCs w:val="24"/>
          <w:u w:val="single"/>
          <w:lang w:val="fr-FR"/>
        </w:rPr>
        <w:t xml:space="preserve"> au siège de la commune</w:t>
      </w:r>
      <w:r w:rsidR="00D65E27" w:rsidRPr="00D77123">
        <w:rPr>
          <w:rFonts w:cstheme="majorHAnsi"/>
          <w:szCs w:val="24"/>
          <w:lang w:val="fr-FR"/>
        </w:rPr>
        <w:t>.</w:t>
      </w:r>
    </w:p>
    <w:p w14:paraId="6794C096" w14:textId="30236484" w:rsidR="005B58A4" w:rsidRPr="00D77123" w:rsidRDefault="00D65E27" w:rsidP="002516DC">
      <w:pPr>
        <w:rPr>
          <w:rFonts w:cstheme="majorHAnsi"/>
          <w:szCs w:val="24"/>
          <w:lang w:val="fr-FR"/>
        </w:rPr>
      </w:pPr>
      <w:r w:rsidRPr="00D77123">
        <w:rPr>
          <w:rFonts w:cstheme="majorHAnsi"/>
          <w:szCs w:val="24"/>
          <w:lang w:val="fr-FR"/>
        </w:rPr>
        <w:t>A la fin de l</w:t>
      </w:r>
      <w:r w:rsidR="002516DC" w:rsidRPr="00D77123">
        <w:rPr>
          <w:rFonts w:cstheme="majorHAnsi"/>
          <w:szCs w:val="24"/>
          <w:lang w:val="fr-FR"/>
        </w:rPr>
        <w:t>a formation, le prestataire</w:t>
      </w:r>
      <w:r w:rsidRPr="00D77123">
        <w:rPr>
          <w:rFonts w:cstheme="majorHAnsi"/>
          <w:szCs w:val="24"/>
          <w:lang w:val="fr-FR"/>
        </w:rPr>
        <w:t xml:space="preserve"> est appelé à laisser une copie de son support de la formation à chaque personne </w:t>
      </w:r>
      <w:r w:rsidR="002516DC" w:rsidRPr="00D77123">
        <w:rPr>
          <w:rFonts w:cstheme="majorHAnsi"/>
          <w:szCs w:val="24"/>
          <w:lang w:val="fr-FR"/>
        </w:rPr>
        <w:t>formée</w:t>
      </w:r>
      <w:r w:rsidRPr="00D77123">
        <w:rPr>
          <w:rFonts w:cstheme="majorHAnsi"/>
          <w:szCs w:val="24"/>
          <w:lang w:val="fr-FR"/>
        </w:rPr>
        <w:t>.</w:t>
      </w:r>
    </w:p>
    <w:p w14:paraId="50AD1887" w14:textId="685F9097" w:rsidR="008A0E42" w:rsidRPr="00D77123" w:rsidRDefault="00026C3A" w:rsidP="00D063F8">
      <w:pPr>
        <w:pStyle w:val="Titre2"/>
        <w:rPr>
          <w:lang w:val="fr-FR"/>
        </w:rPr>
      </w:pPr>
      <w:bookmarkStart w:id="133" w:name="_Toc40702546"/>
      <w:bookmarkStart w:id="134" w:name="_Toc198204264"/>
      <w:r w:rsidRPr="00D77123">
        <w:rPr>
          <w:lang w:val="fr-FR"/>
        </w:rPr>
        <w:t xml:space="preserve">ARTICLE 12 : </w:t>
      </w:r>
      <w:r w:rsidR="00FC2655" w:rsidRPr="00D77123">
        <w:rPr>
          <w:lang w:val="fr-FR"/>
        </w:rPr>
        <w:t>Contrat de maintenance</w:t>
      </w:r>
      <w:bookmarkEnd w:id="133"/>
      <w:bookmarkEnd w:id="134"/>
    </w:p>
    <w:p w14:paraId="1B92CB50" w14:textId="08B11DDB" w:rsidR="00BD02A0" w:rsidRPr="00D77123" w:rsidRDefault="00DD233F" w:rsidP="00BD02A0">
      <w:pPr>
        <w:rPr>
          <w:rFonts w:cstheme="majorHAnsi"/>
          <w:b/>
          <w:bCs/>
          <w:szCs w:val="24"/>
          <w:lang w:val="fr-FR"/>
        </w:rPr>
      </w:pPr>
      <w:r w:rsidRPr="00D77123">
        <w:rPr>
          <w:rFonts w:ascii="Calibri" w:hAnsi="Calibri" w:cs="Calibri"/>
          <w:sz w:val="22"/>
          <w:szCs w:val="22"/>
          <w:lang w:val="fr-FR" w:eastAsia="ar-SA"/>
        </w:rPr>
        <w:t xml:space="preserve">Un contrat de maintenance annuel et renouvelable pour une durée globale maximale de 3 ans </w:t>
      </w:r>
      <w:r w:rsidRPr="005E2071">
        <w:rPr>
          <w:rFonts w:ascii="Calibri" w:hAnsi="Calibri" w:cs="Calibri"/>
          <w:color w:val="000000" w:themeColor="text1"/>
          <w:sz w:val="22"/>
          <w:szCs w:val="22"/>
          <w:lang w:val="fr-FR" w:eastAsia="ar-SA"/>
        </w:rPr>
        <w:t xml:space="preserve">débutera après la réception définitive et sera signé dès la notification du contrat du </w:t>
      </w:r>
      <w:r w:rsidR="00FE2683" w:rsidRPr="005E2071">
        <w:rPr>
          <w:rFonts w:ascii="Calibri" w:hAnsi="Calibri" w:cs="Calibri"/>
          <w:color w:val="000000" w:themeColor="text1"/>
          <w:sz w:val="22"/>
          <w:szCs w:val="22"/>
          <w:lang w:val="fr-FR" w:eastAsia="ar-SA"/>
        </w:rPr>
        <w:t>projet</w:t>
      </w:r>
      <w:r w:rsidR="00FE2683" w:rsidRPr="005E2071" w:rsidDel="00DD233F">
        <w:rPr>
          <w:rFonts w:cstheme="majorHAnsi"/>
          <w:color w:val="000000" w:themeColor="text1"/>
          <w:szCs w:val="24"/>
          <w:lang w:val="fr-FR"/>
        </w:rPr>
        <w:t>.</w:t>
      </w:r>
    </w:p>
    <w:bookmarkEnd w:id="12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53"/>
      </w:tblGrid>
      <w:tr w:rsidR="00BD67E0" w:rsidRPr="00D77123" w14:paraId="65F21D32" w14:textId="77777777" w:rsidTr="00BD67E0">
        <w:tc>
          <w:tcPr>
            <w:tcW w:w="4886" w:type="dxa"/>
          </w:tcPr>
          <w:p w14:paraId="698E6E7D" w14:textId="77777777" w:rsidR="00BD67E0" w:rsidRPr="00D77123" w:rsidRDefault="00BD67E0" w:rsidP="00BD67E0">
            <w:pPr>
              <w:tabs>
                <w:tab w:val="left" w:pos="465"/>
                <w:tab w:val="center" w:pos="2335"/>
              </w:tabs>
              <w:ind w:firstLine="0"/>
              <w:jc w:val="center"/>
              <w:rPr>
                <w:rFonts w:cstheme="majorHAnsi"/>
              </w:rPr>
            </w:pPr>
          </w:p>
        </w:tc>
        <w:tc>
          <w:tcPr>
            <w:tcW w:w="4887" w:type="dxa"/>
          </w:tcPr>
          <w:p w14:paraId="2C398779" w14:textId="77777777" w:rsidR="00B25182" w:rsidRDefault="00B25182" w:rsidP="00BD67E0">
            <w:pPr>
              <w:spacing w:line="276" w:lineRule="auto"/>
              <w:jc w:val="center"/>
              <w:rPr>
                <w:rFonts w:cstheme="majorHAnsi"/>
                <w:b/>
                <w:sz w:val="24"/>
                <w:szCs w:val="24"/>
              </w:rPr>
            </w:pPr>
          </w:p>
          <w:p w14:paraId="360EEB13" w14:textId="77777777" w:rsidR="00B25182" w:rsidRDefault="00B25182" w:rsidP="00BD67E0">
            <w:pPr>
              <w:spacing w:line="276" w:lineRule="auto"/>
              <w:jc w:val="center"/>
              <w:rPr>
                <w:rFonts w:cstheme="majorHAnsi"/>
                <w:b/>
                <w:sz w:val="24"/>
                <w:szCs w:val="24"/>
              </w:rPr>
            </w:pPr>
          </w:p>
          <w:p w14:paraId="755D01A1" w14:textId="77777777" w:rsidR="00B25182" w:rsidRDefault="00B25182" w:rsidP="00BD67E0">
            <w:pPr>
              <w:spacing w:line="276" w:lineRule="auto"/>
              <w:jc w:val="center"/>
              <w:rPr>
                <w:rFonts w:cstheme="majorHAnsi"/>
                <w:b/>
                <w:sz w:val="24"/>
                <w:szCs w:val="24"/>
              </w:rPr>
            </w:pPr>
          </w:p>
          <w:p w14:paraId="0C147381" w14:textId="77777777" w:rsidR="00B25182" w:rsidRDefault="00B25182" w:rsidP="00BD67E0">
            <w:pPr>
              <w:spacing w:line="276" w:lineRule="auto"/>
              <w:jc w:val="center"/>
              <w:rPr>
                <w:rFonts w:cstheme="majorHAnsi"/>
                <w:b/>
                <w:sz w:val="24"/>
                <w:szCs w:val="24"/>
              </w:rPr>
            </w:pPr>
          </w:p>
          <w:p w14:paraId="079FD2A4" w14:textId="77777777" w:rsidR="00B25182" w:rsidRDefault="00B25182" w:rsidP="00BD67E0">
            <w:pPr>
              <w:spacing w:line="276" w:lineRule="auto"/>
              <w:jc w:val="center"/>
              <w:rPr>
                <w:rFonts w:cstheme="majorHAnsi"/>
                <w:b/>
                <w:sz w:val="24"/>
                <w:szCs w:val="24"/>
              </w:rPr>
            </w:pPr>
          </w:p>
          <w:p w14:paraId="19608897" w14:textId="77777777" w:rsidR="00B25182" w:rsidRDefault="00B25182" w:rsidP="00BD67E0">
            <w:pPr>
              <w:spacing w:line="276" w:lineRule="auto"/>
              <w:jc w:val="center"/>
              <w:rPr>
                <w:rFonts w:cstheme="majorHAnsi"/>
                <w:b/>
                <w:sz w:val="24"/>
                <w:szCs w:val="24"/>
              </w:rPr>
            </w:pPr>
          </w:p>
          <w:p w14:paraId="2764C660" w14:textId="77777777" w:rsidR="00B25182" w:rsidRDefault="00B25182" w:rsidP="00BD67E0">
            <w:pPr>
              <w:spacing w:line="276" w:lineRule="auto"/>
              <w:jc w:val="center"/>
              <w:rPr>
                <w:rFonts w:cstheme="majorHAnsi"/>
                <w:b/>
                <w:sz w:val="24"/>
                <w:szCs w:val="24"/>
              </w:rPr>
            </w:pPr>
          </w:p>
          <w:p w14:paraId="601B0938" w14:textId="77777777" w:rsidR="00B25182" w:rsidRDefault="00B25182" w:rsidP="00BD67E0">
            <w:pPr>
              <w:spacing w:line="276" w:lineRule="auto"/>
              <w:jc w:val="center"/>
              <w:rPr>
                <w:rFonts w:cstheme="majorHAnsi"/>
                <w:b/>
                <w:sz w:val="24"/>
                <w:szCs w:val="24"/>
              </w:rPr>
            </w:pPr>
          </w:p>
          <w:p w14:paraId="1831949E" w14:textId="083D99F7" w:rsidR="00BD67E0" w:rsidRPr="00D77123" w:rsidRDefault="00B25182" w:rsidP="00B25182">
            <w:pPr>
              <w:spacing w:line="276" w:lineRule="auto"/>
              <w:rPr>
                <w:rFonts w:cstheme="majorHAnsi"/>
                <w:b/>
              </w:rPr>
            </w:pPr>
            <w:r>
              <w:rPr>
                <w:rFonts w:cstheme="majorHAnsi"/>
                <w:b/>
                <w:sz w:val="24"/>
                <w:szCs w:val="24"/>
              </w:rPr>
              <w:t xml:space="preserve">          </w:t>
            </w:r>
            <w:r w:rsidR="00FC2655" w:rsidRPr="00D77123">
              <w:rPr>
                <w:rFonts w:cstheme="majorHAnsi"/>
                <w:b/>
                <w:sz w:val="24"/>
                <w:szCs w:val="24"/>
              </w:rPr>
              <w:t>LU ET ACCEPTE PAR</w:t>
            </w:r>
          </w:p>
          <w:p w14:paraId="411F37C2" w14:textId="77777777" w:rsidR="00BD67E0" w:rsidRPr="00D77123" w:rsidRDefault="00FC2655" w:rsidP="00BD67E0">
            <w:pPr>
              <w:ind w:firstLine="0"/>
              <w:jc w:val="center"/>
              <w:rPr>
                <w:rFonts w:cstheme="majorHAnsi"/>
              </w:rPr>
            </w:pPr>
            <w:r w:rsidRPr="00D77123">
              <w:rPr>
                <w:rFonts w:cstheme="majorHAnsi"/>
                <w:b/>
                <w:bCs/>
                <w:sz w:val="24"/>
                <w:szCs w:val="24"/>
              </w:rPr>
              <w:t>Fait à</w:t>
            </w:r>
            <w:r w:rsidRPr="00D77123">
              <w:rPr>
                <w:rFonts w:cstheme="majorHAnsi"/>
                <w:sz w:val="24"/>
                <w:szCs w:val="24"/>
              </w:rPr>
              <w:t xml:space="preserve"> .................., </w:t>
            </w:r>
            <w:r w:rsidRPr="00D77123">
              <w:rPr>
                <w:rFonts w:cstheme="majorHAnsi"/>
                <w:b/>
                <w:bCs/>
                <w:sz w:val="24"/>
                <w:szCs w:val="24"/>
              </w:rPr>
              <w:t>le</w:t>
            </w:r>
            <w:r w:rsidRPr="00D77123">
              <w:rPr>
                <w:rFonts w:cstheme="majorHAnsi"/>
                <w:sz w:val="24"/>
                <w:szCs w:val="24"/>
              </w:rPr>
              <w:t>......................................</w:t>
            </w:r>
          </w:p>
          <w:p w14:paraId="65AAD674" w14:textId="77777777" w:rsidR="00BD67E0" w:rsidRPr="00D77123" w:rsidRDefault="00FC2655" w:rsidP="00A11EEA">
            <w:pPr>
              <w:tabs>
                <w:tab w:val="left" w:pos="465"/>
                <w:tab w:val="center" w:pos="2335"/>
              </w:tabs>
              <w:ind w:firstLine="0"/>
              <w:jc w:val="center"/>
              <w:rPr>
                <w:rFonts w:cstheme="majorHAnsi"/>
              </w:rPr>
            </w:pPr>
            <w:r w:rsidRPr="00D77123">
              <w:rPr>
                <w:rFonts w:cstheme="majorHAnsi"/>
                <w:sz w:val="24"/>
                <w:szCs w:val="24"/>
              </w:rPr>
              <w:t>(Signature et cachet du Prestataire)</w:t>
            </w:r>
          </w:p>
        </w:tc>
      </w:tr>
    </w:tbl>
    <w:p w14:paraId="1456E713" w14:textId="77777777" w:rsidR="00E160A8" w:rsidRDefault="00E160A8">
      <w:pPr>
        <w:spacing w:before="0" w:after="0"/>
        <w:ind w:firstLine="0"/>
        <w:jc w:val="left"/>
        <w:rPr>
          <w:rFonts w:cstheme="majorHAnsi"/>
          <w:lang w:val="fr-FR"/>
        </w:rPr>
      </w:pPr>
      <w:r w:rsidRPr="00D77123">
        <w:rPr>
          <w:rFonts w:cstheme="majorHAnsi"/>
          <w:lang w:val="fr-FR"/>
        </w:rPr>
        <w:br w:type="page"/>
      </w:r>
    </w:p>
    <w:p w14:paraId="2377BE5F" w14:textId="77777777" w:rsidR="007444EA" w:rsidRPr="00D77123" w:rsidRDefault="007444EA">
      <w:pPr>
        <w:spacing w:before="0" w:after="0"/>
        <w:ind w:firstLine="0"/>
        <w:jc w:val="left"/>
        <w:rPr>
          <w:rFonts w:cstheme="majorHAnsi"/>
          <w:lang w:val="fr-FR"/>
        </w:rPr>
      </w:pPr>
    </w:p>
    <w:p w14:paraId="64EB8A8F" w14:textId="77777777" w:rsidR="00BD02A0" w:rsidRPr="00083BAC" w:rsidRDefault="00FC2655" w:rsidP="00D063F8">
      <w:pPr>
        <w:pStyle w:val="Titre1TdR"/>
      </w:pPr>
      <w:bookmarkStart w:id="135" w:name="_Toc40702547"/>
      <w:bookmarkStart w:id="136" w:name="_Toc198204265"/>
      <w:r w:rsidRPr="00083BAC">
        <w:t>CONTRAT DE MAINTENANCE</w:t>
      </w:r>
      <w:bookmarkEnd w:id="135"/>
      <w:bookmarkEnd w:id="136"/>
    </w:p>
    <w:p w14:paraId="3B2F74CE" w14:textId="77777777" w:rsidR="00BD02A0" w:rsidRPr="00D77123" w:rsidRDefault="00FC2655" w:rsidP="00BD02A0">
      <w:pPr>
        <w:rPr>
          <w:rFonts w:cstheme="majorHAnsi"/>
          <w:lang w:val="fr-FR"/>
        </w:rPr>
      </w:pPr>
      <w:r w:rsidRPr="00D77123">
        <w:rPr>
          <w:rFonts w:cstheme="majorHAnsi"/>
          <w:szCs w:val="24"/>
          <w:lang w:val="fr-FR"/>
        </w:rPr>
        <w:t>Entre les soussignées :</w:t>
      </w:r>
    </w:p>
    <w:p w14:paraId="26A0C90C" w14:textId="7E1C4BA1" w:rsidR="00BD02A0" w:rsidRPr="00D77123" w:rsidRDefault="00FC2655" w:rsidP="00A6262A">
      <w:pPr>
        <w:ind w:left="567" w:firstLine="0"/>
        <w:rPr>
          <w:rFonts w:cstheme="majorHAnsi"/>
          <w:lang w:val="fr-FR"/>
        </w:rPr>
      </w:pPr>
      <w:r w:rsidRPr="00D77123">
        <w:rPr>
          <w:rFonts w:cstheme="majorHAnsi"/>
          <w:szCs w:val="24"/>
          <w:lang w:val="fr-FR"/>
        </w:rPr>
        <w:t xml:space="preserve">La Commune </w:t>
      </w:r>
      <w:r w:rsidR="00FE2683">
        <w:rPr>
          <w:rFonts w:cstheme="majorHAnsi"/>
          <w:szCs w:val="24"/>
          <w:lang w:val="fr-FR"/>
        </w:rPr>
        <w:t xml:space="preserve">de </w:t>
      </w:r>
      <w:r w:rsidRPr="00D77123">
        <w:rPr>
          <w:rFonts w:cstheme="majorHAnsi"/>
          <w:b/>
          <w:bCs/>
          <w:i/>
          <w:iCs/>
          <w:color w:val="FF0000"/>
          <w:szCs w:val="24"/>
          <w:lang w:val="fr-FR"/>
        </w:rPr>
        <w:t>(</w:t>
      </w:r>
      <w:r w:rsidR="00D77123">
        <w:rPr>
          <w:rFonts w:cstheme="majorHAnsi"/>
          <w:b/>
          <w:bCs/>
          <w:i/>
          <w:iCs/>
          <w:color w:val="FF0000"/>
          <w:szCs w:val="24"/>
          <w:lang w:val="fr-FR"/>
        </w:rPr>
        <w:t>Insérer</w:t>
      </w:r>
      <w:r w:rsidRPr="00D77123">
        <w:rPr>
          <w:rFonts w:cstheme="majorHAnsi"/>
          <w:b/>
          <w:bCs/>
          <w:i/>
          <w:iCs/>
          <w:color w:val="FF0000"/>
          <w:szCs w:val="24"/>
          <w:lang w:val="fr-FR"/>
        </w:rPr>
        <w:t xml:space="preserve"> le Nom de la commune)</w:t>
      </w:r>
      <w:r w:rsidRPr="00D77123">
        <w:rPr>
          <w:rFonts w:cstheme="majorHAnsi"/>
          <w:szCs w:val="24"/>
          <w:lang w:val="fr-FR"/>
        </w:rPr>
        <w:t xml:space="preserve">, représentée par </w:t>
      </w:r>
      <w:r w:rsidRPr="00D77123">
        <w:rPr>
          <w:rFonts w:cstheme="majorHAnsi"/>
          <w:b/>
          <w:bCs/>
          <w:i/>
          <w:color w:val="FF0000"/>
          <w:szCs w:val="24"/>
          <w:lang w:val="fr-FR"/>
        </w:rPr>
        <w:t>(</w:t>
      </w:r>
      <w:r w:rsidR="00D77123">
        <w:rPr>
          <w:rFonts w:cstheme="majorHAnsi"/>
          <w:b/>
          <w:bCs/>
          <w:i/>
          <w:color w:val="FF0000"/>
          <w:szCs w:val="24"/>
          <w:lang w:val="fr-FR"/>
        </w:rPr>
        <w:t>Insérer</w:t>
      </w:r>
      <w:r w:rsidRPr="00D77123">
        <w:rPr>
          <w:rFonts w:cstheme="majorHAnsi"/>
          <w:b/>
          <w:bCs/>
          <w:i/>
          <w:color w:val="FF0000"/>
          <w:szCs w:val="24"/>
          <w:lang w:val="fr-FR"/>
        </w:rPr>
        <w:t xml:space="preserve"> Nom et Prénom du </w:t>
      </w:r>
      <w:r w:rsidR="001A42B0" w:rsidRPr="00D77123">
        <w:rPr>
          <w:rFonts w:cstheme="majorHAnsi"/>
          <w:b/>
          <w:bCs/>
          <w:i/>
          <w:color w:val="FF0000"/>
          <w:szCs w:val="24"/>
          <w:lang w:val="fr-FR"/>
        </w:rPr>
        <w:t xml:space="preserve">responsable </w:t>
      </w:r>
      <w:r w:rsidR="002D2043" w:rsidRPr="00D77123">
        <w:rPr>
          <w:rFonts w:cstheme="majorHAnsi"/>
          <w:b/>
          <w:bCs/>
          <w:i/>
          <w:color w:val="FF0000"/>
          <w:szCs w:val="24"/>
          <w:lang w:val="fr-FR"/>
        </w:rPr>
        <w:t>)</w:t>
      </w:r>
      <w:r w:rsidR="002D2043" w:rsidRPr="00D77123">
        <w:rPr>
          <w:rFonts w:cstheme="majorHAnsi"/>
          <w:szCs w:val="24"/>
          <w:lang w:val="fr-FR"/>
        </w:rPr>
        <w:t xml:space="preserve"> désignée</w:t>
      </w:r>
      <w:r w:rsidRPr="00D77123">
        <w:rPr>
          <w:rFonts w:cstheme="majorHAnsi"/>
          <w:szCs w:val="24"/>
          <w:lang w:val="fr-FR"/>
        </w:rPr>
        <w:t xml:space="preserve"> ci-après par le terme </w:t>
      </w:r>
      <w:r w:rsidRPr="00D77123">
        <w:rPr>
          <w:rFonts w:cstheme="majorHAnsi"/>
          <w:b/>
          <w:szCs w:val="24"/>
          <w:lang w:val="fr-FR"/>
        </w:rPr>
        <w:t>Commune</w:t>
      </w:r>
      <w:r w:rsidRPr="00D77123">
        <w:rPr>
          <w:rFonts w:cstheme="majorHAnsi"/>
          <w:szCs w:val="24"/>
          <w:lang w:val="fr-FR"/>
        </w:rPr>
        <w:t>.</w:t>
      </w:r>
    </w:p>
    <w:p w14:paraId="014D8C68" w14:textId="77777777" w:rsidR="00BD02A0" w:rsidRPr="00D77123" w:rsidRDefault="00FC2655" w:rsidP="00BD02A0">
      <w:pPr>
        <w:ind w:left="567" w:firstLine="0"/>
        <w:jc w:val="right"/>
        <w:rPr>
          <w:rFonts w:cstheme="majorHAnsi"/>
          <w:lang w:val="fr-FR"/>
        </w:rPr>
      </w:pPr>
      <w:r w:rsidRPr="00D77123">
        <w:rPr>
          <w:rFonts w:cstheme="majorHAnsi"/>
          <w:szCs w:val="24"/>
          <w:lang w:val="fr-FR"/>
        </w:rPr>
        <w:t>D’une part,</w:t>
      </w:r>
    </w:p>
    <w:p w14:paraId="17102A5B" w14:textId="4D479E5D" w:rsidR="00BD02A0" w:rsidRPr="00D77123" w:rsidRDefault="00FC2655" w:rsidP="002427AD">
      <w:pPr>
        <w:spacing w:before="240"/>
        <w:ind w:left="567" w:firstLine="0"/>
        <w:rPr>
          <w:rFonts w:cstheme="majorHAnsi"/>
          <w:lang w:val="fr-FR"/>
        </w:rPr>
      </w:pPr>
      <w:r w:rsidRPr="00D77123">
        <w:rPr>
          <w:rFonts w:cstheme="majorHAnsi"/>
          <w:szCs w:val="24"/>
          <w:lang w:val="fr-FR"/>
        </w:rPr>
        <w:t>M./Mme.………………………………………, gérant(e) du Cabinet ………………………………………, de matricule fiscal : …………………………….., domicilié au …………………………………………….. ; chargé de la réalisation de la maintenance d</w:t>
      </w:r>
      <w:r w:rsidR="00BD07DB" w:rsidRPr="00D77123">
        <w:rPr>
          <w:rFonts w:cstheme="majorHAnsi"/>
          <w:szCs w:val="24"/>
          <w:lang w:val="fr-FR"/>
        </w:rPr>
        <w:t>e l'ensemble d</w:t>
      </w:r>
      <w:r w:rsidRPr="00D77123">
        <w:rPr>
          <w:rFonts w:cstheme="majorHAnsi"/>
          <w:szCs w:val="24"/>
          <w:lang w:val="fr-FR"/>
        </w:rPr>
        <w:t xml:space="preserve">u </w:t>
      </w:r>
      <w:r w:rsidR="00BD07DB" w:rsidRPr="00D77123">
        <w:rPr>
          <w:rFonts w:cstheme="majorHAnsi"/>
          <w:szCs w:val="24"/>
          <w:lang w:val="fr-FR"/>
        </w:rPr>
        <w:t>système de gestion de la flotte</w:t>
      </w:r>
      <w:r w:rsidRPr="00D77123">
        <w:rPr>
          <w:rFonts w:cstheme="majorHAnsi"/>
          <w:szCs w:val="24"/>
          <w:lang w:val="fr-FR"/>
        </w:rPr>
        <w:t xml:space="preserve"> de la commune, ci-après par « Prestataire";</w:t>
      </w:r>
    </w:p>
    <w:p w14:paraId="62359DDB" w14:textId="77777777" w:rsidR="00BD02A0" w:rsidRPr="00D77123" w:rsidRDefault="00FC2655" w:rsidP="00BD02A0">
      <w:pPr>
        <w:ind w:left="567" w:firstLine="0"/>
        <w:jc w:val="right"/>
        <w:rPr>
          <w:rFonts w:cstheme="majorHAnsi"/>
          <w:b/>
          <w:bCs/>
          <w:lang w:val="fr-FR" w:eastAsia="fr-FR"/>
        </w:rPr>
      </w:pPr>
      <w:r w:rsidRPr="00D77123">
        <w:rPr>
          <w:rFonts w:cstheme="majorHAnsi"/>
          <w:szCs w:val="24"/>
          <w:lang w:val="fr-FR"/>
        </w:rPr>
        <w:t>D’autre Part.</w:t>
      </w:r>
    </w:p>
    <w:p w14:paraId="3DF5B3C3" w14:textId="7F432BA1" w:rsidR="008A0E42" w:rsidRPr="00D77123" w:rsidRDefault="00966860" w:rsidP="00D063F8">
      <w:pPr>
        <w:pStyle w:val="Titre2"/>
        <w:rPr>
          <w:i/>
          <w:iCs/>
          <w:lang w:val="fr-FR"/>
        </w:rPr>
      </w:pPr>
      <w:bookmarkStart w:id="137" w:name="_Toc40702548"/>
      <w:r w:rsidRPr="00D77123">
        <w:rPr>
          <w:lang w:val="fr-FR"/>
        </w:rPr>
        <w:t xml:space="preserve"> </w:t>
      </w:r>
      <w:bookmarkStart w:id="138" w:name="_Toc198204266"/>
      <w:r w:rsidRPr="00D77123">
        <w:rPr>
          <w:lang w:val="fr-FR"/>
        </w:rPr>
        <w:t xml:space="preserve">ARTICLE 1 : </w:t>
      </w:r>
      <w:r w:rsidR="00FC2655" w:rsidRPr="00D77123">
        <w:rPr>
          <w:lang w:val="fr-FR"/>
        </w:rPr>
        <w:t>Objet du contrat</w:t>
      </w:r>
      <w:bookmarkEnd w:id="137"/>
      <w:bookmarkEnd w:id="138"/>
    </w:p>
    <w:p w14:paraId="15FE0FDE" w14:textId="4F93461A" w:rsidR="00B50311" w:rsidRPr="00D77123" w:rsidRDefault="00B50311" w:rsidP="00B50311">
      <w:pPr>
        <w:pStyle w:val="Normalcentr"/>
        <w:ind w:left="272" w:right="0" w:firstLine="579"/>
        <w:rPr>
          <w:rFonts w:asciiTheme="majorHAnsi" w:hAnsiTheme="majorHAnsi" w:cstheme="majorHAnsi"/>
          <w:b w:val="0"/>
          <w:bCs w:val="0"/>
          <w:sz w:val="24"/>
          <w:szCs w:val="24"/>
          <w:lang w:val="fr-FR" w:eastAsia="fr-FR"/>
        </w:rPr>
      </w:pPr>
      <w:bookmarkStart w:id="139" w:name="_Toc40702549"/>
      <w:r w:rsidRPr="00D77123">
        <w:rPr>
          <w:rFonts w:asciiTheme="majorHAnsi" w:hAnsiTheme="majorHAnsi" w:cstheme="majorHAnsi"/>
          <w:b w:val="0"/>
          <w:bCs w:val="0"/>
          <w:sz w:val="24"/>
          <w:szCs w:val="24"/>
          <w:lang w:val="fr-FR" w:eastAsia="fr-FR"/>
        </w:rPr>
        <w:t>Le présent contrat a pour objet de définir les conditions d’exécution et de la maintenance des équipements du système de suivi et d’enregistrement en temps réel des mouvements de la flotte des véhicules de la commune par satellite (GPS) associé à la téléphonie mobile (GPRS) et à Internet ainsi que les conditions et modalité</w:t>
      </w:r>
      <w:r w:rsidR="002427AD" w:rsidRPr="00D77123">
        <w:rPr>
          <w:rFonts w:asciiTheme="majorHAnsi" w:hAnsiTheme="majorHAnsi" w:cstheme="majorHAnsi"/>
          <w:b w:val="0"/>
          <w:bCs w:val="0"/>
          <w:sz w:val="24"/>
          <w:szCs w:val="24"/>
          <w:lang w:val="fr-FR" w:eastAsia="fr-FR"/>
        </w:rPr>
        <w:t>s</w:t>
      </w:r>
      <w:r w:rsidRPr="00D77123">
        <w:rPr>
          <w:rFonts w:asciiTheme="majorHAnsi" w:hAnsiTheme="majorHAnsi" w:cstheme="majorHAnsi"/>
          <w:b w:val="0"/>
          <w:bCs w:val="0"/>
          <w:sz w:val="24"/>
          <w:szCs w:val="24"/>
          <w:lang w:val="fr-FR" w:eastAsia="fr-FR"/>
        </w:rPr>
        <w:t xml:space="preserve"> de rémunération du fournisseur. Ces équipements ont fait l’objet d’un contrat d’acquisition conclu entre la commune et le Prestataire.</w:t>
      </w:r>
    </w:p>
    <w:p w14:paraId="4EB36AD3" w14:textId="69CE6FE5" w:rsidR="008A0E42" w:rsidRPr="00D77123" w:rsidRDefault="00966860" w:rsidP="00D063F8">
      <w:pPr>
        <w:pStyle w:val="Titre2"/>
        <w:rPr>
          <w:i/>
          <w:iCs/>
          <w:lang w:val="fr-FR"/>
        </w:rPr>
      </w:pPr>
      <w:bookmarkStart w:id="140" w:name="_Toc198204267"/>
      <w:r w:rsidRPr="00D77123">
        <w:rPr>
          <w:lang w:val="fr-FR"/>
        </w:rPr>
        <w:t xml:space="preserve">ARTICLE 2 : </w:t>
      </w:r>
      <w:r w:rsidR="00FC2655" w:rsidRPr="00D77123">
        <w:rPr>
          <w:lang w:val="fr-FR"/>
        </w:rPr>
        <w:t>Financement du contrat</w:t>
      </w:r>
      <w:bookmarkEnd w:id="139"/>
      <w:bookmarkEnd w:id="140"/>
    </w:p>
    <w:p w14:paraId="5415FCD0" w14:textId="5FF537FF" w:rsidR="00BD02A0" w:rsidRPr="00D77123" w:rsidRDefault="00BD07DB" w:rsidP="002427AD">
      <w:pPr>
        <w:pStyle w:val="Normalcentr"/>
        <w:ind w:left="272" w:right="0" w:firstLine="579"/>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 xml:space="preserve">Ce Contrat de maintenance </w:t>
      </w:r>
      <w:r w:rsidR="00FC2655" w:rsidRPr="00D77123">
        <w:rPr>
          <w:rFonts w:asciiTheme="majorHAnsi" w:hAnsiTheme="majorHAnsi" w:cstheme="majorHAnsi"/>
          <w:b w:val="0"/>
          <w:bCs w:val="0"/>
          <w:sz w:val="24"/>
          <w:szCs w:val="24"/>
          <w:lang w:val="fr-FR" w:eastAsia="fr-FR"/>
        </w:rPr>
        <w:t>est financé par les fonds propres de la commune sur son budget titre I.</w:t>
      </w:r>
    </w:p>
    <w:p w14:paraId="6A90A16F" w14:textId="56D02C5D" w:rsidR="008A0E42" w:rsidRPr="00D77123" w:rsidRDefault="00966860" w:rsidP="00D063F8">
      <w:pPr>
        <w:pStyle w:val="Titre2"/>
        <w:rPr>
          <w:i/>
          <w:iCs/>
          <w:lang w:val="fr-FR"/>
        </w:rPr>
      </w:pPr>
      <w:bookmarkStart w:id="141" w:name="_Toc40702550"/>
      <w:bookmarkStart w:id="142" w:name="_Toc198204268"/>
      <w:r w:rsidRPr="00D77123">
        <w:rPr>
          <w:lang w:val="fr-FR"/>
        </w:rPr>
        <w:t xml:space="preserve">ARTICLE 3 : </w:t>
      </w:r>
      <w:r w:rsidR="00BF0C96" w:rsidRPr="00D77123">
        <w:rPr>
          <w:lang w:val="fr-FR"/>
        </w:rPr>
        <w:t>Obligations du Prestataire</w:t>
      </w:r>
      <w:bookmarkEnd w:id="141"/>
      <w:bookmarkEnd w:id="142"/>
    </w:p>
    <w:p w14:paraId="498E126A" w14:textId="0258BD15" w:rsidR="00B50311" w:rsidRPr="00D77123" w:rsidRDefault="00B50311" w:rsidP="002427AD">
      <w:pPr>
        <w:pStyle w:val="Normalcentr"/>
        <w:ind w:left="272" w:right="0" w:firstLine="579"/>
        <w:rPr>
          <w:rFonts w:asciiTheme="majorHAnsi" w:hAnsiTheme="majorHAnsi" w:cstheme="majorHAnsi"/>
          <w:b w:val="0"/>
          <w:bCs w:val="0"/>
          <w:sz w:val="24"/>
          <w:szCs w:val="24"/>
          <w:lang w:val="fr-FR" w:eastAsia="fr-FR"/>
        </w:rPr>
      </w:pPr>
      <w:bookmarkStart w:id="143" w:name="_Toc45704290"/>
      <w:bookmarkStart w:id="144" w:name="_Toc48023169"/>
      <w:r w:rsidRPr="00D77123">
        <w:rPr>
          <w:rFonts w:asciiTheme="majorHAnsi" w:hAnsiTheme="majorHAnsi" w:cstheme="majorHAnsi"/>
          <w:b w:val="0"/>
          <w:bCs w:val="0"/>
          <w:sz w:val="24"/>
          <w:szCs w:val="24"/>
          <w:lang w:val="fr-FR" w:eastAsia="fr-FR"/>
        </w:rPr>
        <w:t>Le Prestataire est tenu d’assurer la maintenance de tous les équipements livrés et installées du système de suivi et d’enregistrement en temps réel des mouvements de la flotte des véhicules de la commune par GPS et GPRS, afin de garantir leur exploitation d’une manière permanente.</w:t>
      </w:r>
      <w:r w:rsidR="004E1048" w:rsidRPr="00D77123">
        <w:rPr>
          <w:rFonts w:asciiTheme="majorHAnsi" w:hAnsiTheme="majorHAnsi" w:cstheme="majorHAnsi"/>
          <w:b w:val="0"/>
          <w:bCs w:val="0"/>
          <w:sz w:val="24"/>
          <w:szCs w:val="24"/>
          <w:lang w:val="fr-FR" w:eastAsia="fr-FR"/>
        </w:rPr>
        <w:t xml:space="preserve"> De plus, le Prestataire doit disposer</w:t>
      </w:r>
      <w:r w:rsidR="002427AD" w:rsidRPr="00D77123">
        <w:rPr>
          <w:rFonts w:asciiTheme="majorHAnsi" w:hAnsiTheme="majorHAnsi" w:cstheme="majorHAnsi"/>
          <w:b w:val="0"/>
          <w:bCs w:val="0"/>
          <w:sz w:val="24"/>
          <w:szCs w:val="24"/>
          <w:lang w:val="fr-FR" w:eastAsia="fr-FR"/>
        </w:rPr>
        <w:t>,</w:t>
      </w:r>
      <w:r w:rsidR="004E1048" w:rsidRPr="00D77123">
        <w:rPr>
          <w:rFonts w:asciiTheme="majorHAnsi" w:hAnsiTheme="majorHAnsi" w:cstheme="majorHAnsi"/>
          <w:b w:val="0"/>
          <w:bCs w:val="0"/>
          <w:sz w:val="24"/>
          <w:szCs w:val="24"/>
          <w:lang w:val="fr-FR" w:eastAsia="fr-FR"/>
        </w:rPr>
        <w:t xml:space="preserve"> pour le système installé</w:t>
      </w:r>
      <w:r w:rsidR="002427AD" w:rsidRPr="00D77123">
        <w:rPr>
          <w:rFonts w:asciiTheme="majorHAnsi" w:hAnsiTheme="majorHAnsi" w:cstheme="majorHAnsi"/>
          <w:b w:val="0"/>
          <w:bCs w:val="0"/>
          <w:sz w:val="24"/>
          <w:szCs w:val="24"/>
          <w:lang w:val="fr-FR" w:eastAsia="fr-FR"/>
        </w:rPr>
        <w:t>,</w:t>
      </w:r>
      <w:r w:rsidR="004E1048" w:rsidRPr="00D77123">
        <w:rPr>
          <w:rFonts w:asciiTheme="majorHAnsi" w:hAnsiTheme="majorHAnsi" w:cstheme="majorHAnsi"/>
          <w:b w:val="0"/>
          <w:bCs w:val="0"/>
          <w:sz w:val="24"/>
          <w:szCs w:val="24"/>
          <w:lang w:val="fr-FR" w:eastAsia="fr-FR"/>
        </w:rPr>
        <w:t xml:space="preserve"> de pièces de rechange</w:t>
      </w:r>
      <w:r w:rsidR="002427AD" w:rsidRPr="00D77123">
        <w:rPr>
          <w:rFonts w:asciiTheme="majorHAnsi" w:hAnsiTheme="majorHAnsi" w:cstheme="majorHAnsi"/>
          <w:b w:val="0"/>
          <w:bCs w:val="0"/>
          <w:sz w:val="24"/>
          <w:szCs w:val="24"/>
          <w:lang w:val="fr-FR" w:eastAsia="fr-FR"/>
        </w:rPr>
        <w:t xml:space="preserve"> </w:t>
      </w:r>
      <w:r w:rsidR="004E1048" w:rsidRPr="00D77123">
        <w:rPr>
          <w:rFonts w:asciiTheme="majorHAnsi" w:hAnsiTheme="majorHAnsi" w:cstheme="majorHAnsi"/>
          <w:b w:val="0"/>
          <w:bCs w:val="0"/>
          <w:sz w:val="24"/>
          <w:szCs w:val="24"/>
          <w:lang w:val="fr-FR" w:eastAsia="fr-FR"/>
        </w:rPr>
        <w:t>en nombre suffisant et pour une durée minimale de trois (3) ans.</w:t>
      </w:r>
    </w:p>
    <w:p w14:paraId="6A654658" w14:textId="77777777" w:rsidR="00B50311" w:rsidRPr="00D77123" w:rsidRDefault="00B50311" w:rsidP="00B50311">
      <w:pPr>
        <w:pStyle w:val="Normalcentr"/>
        <w:ind w:left="272" w:right="0" w:firstLine="579"/>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L’intervention du Prestataire se fera sur site dans les locaux de la commune.</w:t>
      </w:r>
    </w:p>
    <w:p w14:paraId="4A489601" w14:textId="77777777" w:rsidR="00BD02A0" w:rsidRPr="005C6FF6" w:rsidRDefault="00B50311" w:rsidP="005C6FF6">
      <w:pPr>
        <w:pStyle w:val="Titre3TdR"/>
      </w:pPr>
      <w:bookmarkStart w:id="145" w:name="_Toc198204269"/>
      <w:r w:rsidRPr="005C6FF6">
        <w:t>M</w:t>
      </w:r>
      <w:r w:rsidR="00FC2655" w:rsidRPr="005C6FF6">
        <w:t>aintenance</w:t>
      </w:r>
      <w:bookmarkEnd w:id="143"/>
      <w:bookmarkEnd w:id="144"/>
      <w:bookmarkEnd w:id="145"/>
    </w:p>
    <w:p w14:paraId="5DAF7DC0" w14:textId="5EB4113E" w:rsidR="00B50311" w:rsidRPr="00D77123" w:rsidRDefault="00B50311" w:rsidP="002427AD">
      <w:pPr>
        <w:pStyle w:val="Normalcentr"/>
        <w:spacing w:before="120"/>
        <w:ind w:left="272" w:right="0" w:firstLine="578"/>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 xml:space="preserve">La maintenance </w:t>
      </w:r>
      <w:r w:rsidR="00B25182" w:rsidRPr="00D77123">
        <w:rPr>
          <w:rFonts w:asciiTheme="majorHAnsi" w:hAnsiTheme="majorHAnsi" w:cstheme="majorHAnsi"/>
          <w:b w:val="0"/>
          <w:bCs w:val="0"/>
          <w:sz w:val="24"/>
          <w:szCs w:val="24"/>
          <w:lang w:val="fr-FR" w:eastAsia="fr-FR"/>
        </w:rPr>
        <w:t>comprendra :</w:t>
      </w:r>
    </w:p>
    <w:p w14:paraId="30782357" w14:textId="77777777" w:rsidR="00B50311" w:rsidRPr="00D77123" w:rsidRDefault="00B50311" w:rsidP="00B50311">
      <w:pPr>
        <w:pStyle w:val="Normalcentr"/>
        <w:numPr>
          <w:ilvl w:val="0"/>
          <w:numId w:val="19"/>
        </w:numPr>
        <w:ind w:right="0"/>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L’intervention en cas de pannes pouvant survenir au niveau des équipements livrés tout en assurant leur bon état de marche ;</w:t>
      </w:r>
    </w:p>
    <w:p w14:paraId="0BF08C5D" w14:textId="77777777" w:rsidR="00B50311" w:rsidRPr="00D77123" w:rsidRDefault="00B50311" w:rsidP="00B50311">
      <w:pPr>
        <w:pStyle w:val="Normalcentr"/>
        <w:numPr>
          <w:ilvl w:val="0"/>
          <w:numId w:val="19"/>
        </w:numPr>
        <w:ind w:right="0"/>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La correction des incidents pouvant survenir au niveau des applications ;</w:t>
      </w:r>
    </w:p>
    <w:p w14:paraId="26457167" w14:textId="0058C743" w:rsidR="00B50311" w:rsidRPr="00D77123" w:rsidRDefault="00B50311" w:rsidP="002427AD">
      <w:pPr>
        <w:pStyle w:val="Normalcentr"/>
        <w:numPr>
          <w:ilvl w:val="0"/>
          <w:numId w:val="19"/>
        </w:numPr>
        <w:ind w:right="0"/>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L’installation des nouvelles versions du logicie</w:t>
      </w:r>
      <w:r w:rsidR="004E1048" w:rsidRPr="00D77123">
        <w:rPr>
          <w:rFonts w:asciiTheme="majorHAnsi" w:hAnsiTheme="majorHAnsi" w:cstheme="majorHAnsi"/>
          <w:b w:val="0"/>
          <w:bCs w:val="0"/>
          <w:sz w:val="24"/>
          <w:szCs w:val="24"/>
          <w:lang w:val="fr-FR" w:eastAsia="fr-FR"/>
        </w:rPr>
        <w:t xml:space="preserve">l, y compris la fourniture à la Commune du manuel d’utilisation actualisé en langue </w:t>
      </w:r>
      <w:r w:rsidR="002427AD" w:rsidRPr="00D77123">
        <w:rPr>
          <w:rFonts w:asciiTheme="majorHAnsi" w:hAnsiTheme="majorHAnsi" w:cstheme="majorHAnsi"/>
          <w:b w:val="0"/>
          <w:bCs w:val="0"/>
          <w:sz w:val="24"/>
          <w:szCs w:val="24"/>
          <w:lang w:val="fr-FR" w:eastAsia="fr-FR"/>
        </w:rPr>
        <w:t>a</w:t>
      </w:r>
      <w:r w:rsidR="004E1048" w:rsidRPr="00D77123">
        <w:rPr>
          <w:rFonts w:asciiTheme="majorHAnsi" w:hAnsiTheme="majorHAnsi" w:cstheme="majorHAnsi"/>
          <w:b w:val="0"/>
          <w:bCs w:val="0"/>
          <w:sz w:val="24"/>
          <w:szCs w:val="24"/>
          <w:lang w:val="fr-FR" w:eastAsia="fr-FR"/>
        </w:rPr>
        <w:t xml:space="preserve">rabe ou </w:t>
      </w:r>
      <w:r w:rsidR="002427AD" w:rsidRPr="00D77123">
        <w:rPr>
          <w:rFonts w:asciiTheme="majorHAnsi" w:hAnsiTheme="majorHAnsi" w:cstheme="majorHAnsi"/>
          <w:b w:val="0"/>
          <w:bCs w:val="0"/>
          <w:sz w:val="24"/>
          <w:szCs w:val="24"/>
          <w:lang w:val="fr-FR" w:eastAsia="fr-FR"/>
        </w:rPr>
        <w:t>f</w:t>
      </w:r>
      <w:r w:rsidR="004E1048" w:rsidRPr="00D77123">
        <w:rPr>
          <w:rFonts w:asciiTheme="majorHAnsi" w:hAnsiTheme="majorHAnsi" w:cstheme="majorHAnsi"/>
          <w:b w:val="0"/>
          <w:bCs w:val="0"/>
          <w:sz w:val="24"/>
          <w:szCs w:val="24"/>
          <w:lang w:val="fr-FR" w:eastAsia="fr-FR"/>
        </w:rPr>
        <w:t>rançaise</w:t>
      </w:r>
      <w:r w:rsidRPr="00D77123">
        <w:rPr>
          <w:rFonts w:asciiTheme="majorHAnsi" w:hAnsiTheme="majorHAnsi" w:cstheme="majorHAnsi"/>
          <w:b w:val="0"/>
          <w:bCs w:val="0"/>
          <w:sz w:val="24"/>
          <w:szCs w:val="24"/>
          <w:lang w:val="fr-FR" w:eastAsia="fr-FR"/>
        </w:rPr>
        <w:t> ;</w:t>
      </w:r>
    </w:p>
    <w:p w14:paraId="511C36F0" w14:textId="77777777" w:rsidR="00B50311" w:rsidRPr="00D77123" w:rsidRDefault="00B50311" w:rsidP="00B50311">
      <w:pPr>
        <w:pStyle w:val="Normalcentr"/>
        <w:numPr>
          <w:ilvl w:val="0"/>
          <w:numId w:val="19"/>
        </w:numPr>
        <w:ind w:right="0"/>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L'assistance téléphonique pendant les horaires de travail (</w:t>
      </w:r>
      <w:proofErr w:type="spellStart"/>
      <w:r w:rsidRPr="00D77123">
        <w:rPr>
          <w:rFonts w:asciiTheme="majorHAnsi" w:hAnsiTheme="majorHAnsi" w:cstheme="majorHAnsi"/>
          <w:b w:val="0"/>
          <w:bCs w:val="0"/>
          <w:sz w:val="24"/>
          <w:szCs w:val="24"/>
          <w:lang w:val="fr-FR" w:eastAsia="fr-FR"/>
        </w:rPr>
        <w:t>Hot-line</w:t>
      </w:r>
      <w:proofErr w:type="spellEnd"/>
      <w:r w:rsidRPr="00D77123">
        <w:rPr>
          <w:rFonts w:asciiTheme="majorHAnsi" w:hAnsiTheme="majorHAnsi" w:cstheme="majorHAnsi"/>
          <w:b w:val="0"/>
          <w:bCs w:val="0"/>
          <w:sz w:val="24"/>
          <w:szCs w:val="24"/>
          <w:lang w:val="fr-FR" w:eastAsia="fr-FR"/>
        </w:rPr>
        <w:t>).</w:t>
      </w:r>
    </w:p>
    <w:p w14:paraId="427469B5" w14:textId="68E0F81B" w:rsidR="00BD02A0" w:rsidRDefault="00B50311" w:rsidP="002427AD">
      <w:pPr>
        <w:pStyle w:val="Normalcentr"/>
        <w:spacing w:before="120"/>
        <w:ind w:left="272" w:right="0" w:firstLine="578"/>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 xml:space="preserve">Chaque fois que la commune informera le Prestataire par écrit d’un problème lié à l’exploitation des équipements, ce dernier s’engage dans le cadre de l’horaire de travail de la commune à intervenir dans un délai ne dépassant pas les </w:t>
      </w:r>
      <w:r w:rsidR="00750F32" w:rsidRPr="00D77123">
        <w:rPr>
          <w:rFonts w:asciiTheme="majorHAnsi" w:hAnsiTheme="majorHAnsi" w:cstheme="majorHAnsi"/>
          <w:i/>
          <w:iCs/>
          <w:color w:val="FF0000"/>
          <w:sz w:val="24"/>
          <w:szCs w:val="24"/>
          <w:lang w:val="fr-FR" w:eastAsia="fr-FR"/>
        </w:rPr>
        <w:t xml:space="preserve">quarante-huit </w:t>
      </w:r>
      <w:r w:rsidRPr="00D77123">
        <w:rPr>
          <w:rFonts w:asciiTheme="majorHAnsi" w:hAnsiTheme="majorHAnsi" w:cstheme="majorHAnsi"/>
          <w:i/>
          <w:iCs/>
          <w:color w:val="FF0000"/>
          <w:sz w:val="24"/>
          <w:szCs w:val="24"/>
          <w:lang w:val="fr-FR" w:eastAsia="fr-FR"/>
        </w:rPr>
        <w:t>(4</w:t>
      </w:r>
      <w:r w:rsidR="00750F32" w:rsidRPr="00D77123">
        <w:rPr>
          <w:rFonts w:asciiTheme="majorHAnsi" w:hAnsiTheme="majorHAnsi" w:cstheme="majorHAnsi"/>
          <w:i/>
          <w:iCs/>
          <w:color w:val="FF0000"/>
          <w:sz w:val="24"/>
          <w:szCs w:val="24"/>
          <w:lang w:val="fr-FR" w:eastAsia="fr-FR"/>
        </w:rPr>
        <w:t>8</w:t>
      </w:r>
      <w:r w:rsidRPr="00D77123">
        <w:rPr>
          <w:rFonts w:asciiTheme="majorHAnsi" w:hAnsiTheme="majorHAnsi" w:cstheme="majorHAnsi"/>
          <w:i/>
          <w:iCs/>
          <w:color w:val="FF0000"/>
          <w:sz w:val="24"/>
          <w:szCs w:val="24"/>
          <w:lang w:val="fr-FR" w:eastAsia="fr-FR"/>
        </w:rPr>
        <w:t>) heures</w:t>
      </w:r>
      <w:r w:rsidRPr="00D77123">
        <w:rPr>
          <w:rFonts w:asciiTheme="majorHAnsi" w:hAnsiTheme="majorHAnsi" w:cstheme="majorHAnsi"/>
          <w:b w:val="0"/>
          <w:bCs w:val="0"/>
          <w:sz w:val="24"/>
          <w:szCs w:val="24"/>
          <w:lang w:val="fr-FR" w:eastAsia="fr-FR"/>
        </w:rPr>
        <w:t xml:space="preserve"> pour le solutionner sur site dans les locaux de la commune.</w:t>
      </w:r>
    </w:p>
    <w:p w14:paraId="3D065F13" w14:textId="77777777" w:rsidR="00B25182" w:rsidRDefault="00B25182" w:rsidP="002427AD">
      <w:pPr>
        <w:pStyle w:val="Normalcentr"/>
        <w:spacing w:before="120"/>
        <w:ind w:left="272" w:right="0" w:firstLine="578"/>
        <w:rPr>
          <w:rFonts w:asciiTheme="majorHAnsi" w:hAnsiTheme="majorHAnsi" w:cstheme="majorHAnsi"/>
          <w:b w:val="0"/>
          <w:bCs w:val="0"/>
          <w:sz w:val="24"/>
          <w:szCs w:val="24"/>
          <w:lang w:val="fr-FR" w:eastAsia="fr-FR"/>
        </w:rPr>
      </w:pPr>
    </w:p>
    <w:p w14:paraId="387A36CB" w14:textId="77777777" w:rsidR="00B25182" w:rsidRDefault="00B25182" w:rsidP="002427AD">
      <w:pPr>
        <w:pStyle w:val="Normalcentr"/>
        <w:spacing w:before="120"/>
        <w:ind w:left="272" w:right="0" w:firstLine="578"/>
        <w:rPr>
          <w:rFonts w:asciiTheme="majorHAnsi" w:hAnsiTheme="majorHAnsi" w:cstheme="majorHAnsi"/>
          <w:b w:val="0"/>
          <w:bCs w:val="0"/>
          <w:sz w:val="24"/>
          <w:szCs w:val="24"/>
          <w:lang w:val="fr-FR" w:eastAsia="fr-FR"/>
        </w:rPr>
      </w:pPr>
    </w:p>
    <w:p w14:paraId="07081A67" w14:textId="77777777" w:rsidR="00BD02A0" w:rsidRPr="005C6FF6" w:rsidRDefault="00B50311" w:rsidP="005C6FF6">
      <w:pPr>
        <w:pStyle w:val="Titre3TdR"/>
      </w:pPr>
      <w:bookmarkStart w:id="146" w:name="_Toc198204270"/>
      <w:proofErr w:type="spellStart"/>
      <w:r w:rsidRPr="005C6FF6">
        <w:lastRenderedPageBreak/>
        <w:t>Contrôle</w:t>
      </w:r>
      <w:proofErr w:type="spellEnd"/>
      <w:r w:rsidRPr="005C6FF6">
        <w:t xml:space="preserve"> et </w:t>
      </w:r>
      <w:proofErr w:type="spellStart"/>
      <w:r w:rsidRPr="005C6FF6">
        <w:t>suivi</w:t>
      </w:r>
      <w:bookmarkEnd w:id="146"/>
      <w:proofErr w:type="spellEnd"/>
    </w:p>
    <w:p w14:paraId="5CE98622" w14:textId="77777777" w:rsidR="00B50311" w:rsidRPr="00D77123" w:rsidRDefault="00B50311" w:rsidP="00236377">
      <w:pPr>
        <w:pStyle w:val="Normalcentr"/>
        <w:spacing w:before="120"/>
        <w:ind w:left="272" w:right="0" w:firstLine="578"/>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 xml:space="preserve">Un carnet de bord sera tenu par la </w:t>
      </w:r>
      <w:r w:rsidR="00236377" w:rsidRPr="00D77123">
        <w:rPr>
          <w:rFonts w:asciiTheme="majorHAnsi" w:hAnsiTheme="majorHAnsi" w:cstheme="majorHAnsi"/>
          <w:b w:val="0"/>
          <w:bCs w:val="0"/>
          <w:sz w:val="24"/>
          <w:szCs w:val="24"/>
          <w:lang w:val="fr-FR" w:eastAsia="fr-FR"/>
        </w:rPr>
        <w:t>commune</w:t>
      </w:r>
      <w:r w:rsidRPr="00D77123">
        <w:rPr>
          <w:rFonts w:asciiTheme="majorHAnsi" w:hAnsiTheme="majorHAnsi" w:cstheme="majorHAnsi"/>
          <w:b w:val="0"/>
          <w:bCs w:val="0"/>
          <w:sz w:val="24"/>
          <w:szCs w:val="24"/>
          <w:lang w:val="fr-FR" w:eastAsia="fr-FR"/>
        </w:rPr>
        <w:t>, pour le suivi de la maintenance.</w:t>
      </w:r>
      <w:r w:rsidR="00236377" w:rsidRPr="00D77123">
        <w:rPr>
          <w:rFonts w:asciiTheme="majorHAnsi" w:hAnsiTheme="majorHAnsi" w:cstheme="majorHAnsi"/>
          <w:b w:val="0"/>
          <w:bCs w:val="0"/>
          <w:sz w:val="24"/>
          <w:szCs w:val="24"/>
          <w:lang w:val="fr-FR" w:eastAsia="fr-FR"/>
        </w:rPr>
        <w:t xml:space="preserve"> </w:t>
      </w:r>
      <w:r w:rsidRPr="00D77123">
        <w:rPr>
          <w:rFonts w:asciiTheme="majorHAnsi" w:hAnsiTheme="majorHAnsi" w:cstheme="majorHAnsi"/>
          <w:b w:val="0"/>
          <w:bCs w:val="0"/>
          <w:sz w:val="24"/>
          <w:szCs w:val="24"/>
          <w:lang w:val="fr-FR" w:eastAsia="fr-FR"/>
        </w:rPr>
        <w:t>Ce carnet comprend pour chaque incident enregistré :</w:t>
      </w:r>
    </w:p>
    <w:p w14:paraId="05CBA058" w14:textId="77777777" w:rsidR="00B50311" w:rsidRPr="00D77123" w:rsidRDefault="00B50311" w:rsidP="00236377">
      <w:pPr>
        <w:pStyle w:val="Normalcentr"/>
        <w:numPr>
          <w:ilvl w:val="0"/>
          <w:numId w:val="19"/>
        </w:numPr>
        <w:ind w:right="0"/>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La date et l’heure de l’incident ;</w:t>
      </w:r>
    </w:p>
    <w:p w14:paraId="6FD30936" w14:textId="77777777" w:rsidR="00B50311" w:rsidRPr="00D77123" w:rsidRDefault="00B50311" w:rsidP="00236377">
      <w:pPr>
        <w:pStyle w:val="Normalcentr"/>
        <w:numPr>
          <w:ilvl w:val="0"/>
          <w:numId w:val="19"/>
        </w:numPr>
        <w:ind w:right="0"/>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La date et l’heure de l’appel ;</w:t>
      </w:r>
    </w:p>
    <w:p w14:paraId="0E155422" w14:textId="0A4529F7" w:rsidR="00B50311" w:rsidRPr="00D77123" w:rsidRDefault="00B50311" w:rsidP="00236377">
      <w:pPr>
        <w:pStyle w:val="Normalcentr"/>
        <w:numPr>
          <w:ilvl w:val="0"/>
          <w:numId w:val="19"/>
        </w:numPr>
        <w:ind w:right="0"/>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La date et l’h</w:t>
      </w:r>
      <w:r w:rsidR="00236377" w:rsidRPr="00D77123">
        <w:rPr>
          <w:rFonts w:asciiTheme="majorHAnsi" w:hAnsiTheme="majorHAnsi" w:cstheme="majorHAnsi"/>
          <w:b w:val="0"/>
          <w:bCs w:val="0"/>
          <w:sz w:val="24"/>
          <w:szCs w:val="24"/>
          <w:lang w:val="fr-FR" w:eastAsia="fr-FR"/>
        </w:rPr>
        <w:t xml:space="preserve">eure d’arrivée du technicien du </w:t>
      </w:r>
      <w:r w:rsidR="00B25182" w:rsidRPr="00D77123">
        <w:rPr>
          <w:rFonts w:asciiTheme="majorHAnsi" w:hAnsiTheme="majorHAnsi" w:cstheme="majorHAnsi"/>
          <w:b w:val="0"/>
          <w:bCs w:val="0"/>
          <w:sz w:val="24"/>
          <w:szCs w:val="24"/>
          <w:lang w:val="fr-FR" w:eastAsia="fr-FR"/>
        </w:rPr>
        <w:t>Prestataire ;</w:t>
      </w:r>
    </w:p>
    <w:p w14:paraId="63494509" w14:textId="77777777" w:rsidR="00B50311" w:rsidRPr="00D77123" w:rsidRDefault="00B50311" w:rsidP="00236377">
      <w:pPr>
        <w:pStyle w:val="Normalcentr"/>
        <w:numPr>
          <w:ilvl w:val="0"/>
          <w:numId w:val="19"/>
        </w:numPr>
        <w:ind w:right="0"/>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Le résumé de l’intervention ;</w:t>
      </w:r>
    </w:p>
    <w:p w14:paraId="0CEA5C50" w14:textId="77777777" w:rsidR="00B50311" w:rsidRPr="00D77123" w:rsidRDefault="00B50311" w:rsidP="00236377">
      <w:pPr>
        <w:pStyle w:val="Normalcentr"/>
        <w:numPr>
          <w:ilvl w:val="0"/>
          <w:numId w:val="19"/>
        </w:numPr>
        <w:ind w:right="0"/>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La date et l’heure de la résolution de l’incident.</w:t>
      </w:r>
    </w:p>
    <w:p w14:paraId="15E42E13" w14:textId="77777777" w:rsidR="00B50311" w:rsidRPr="00D77123" w:rsidRDefault="00B50311" w:rsidP="00236377">
      <w:pPr>
        <w:pStyle w:val="Normalcentr"/>
        <w:spacing w:before="120"/>
        <w:ind w:left="272" w:right="0" w:firstLine="578"/>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 xml:space="preserve">Ce carnet ainsi que la feuille d’intervention, remplis et signés par </w:t>
      </w:r>
      <w:r w:rsidR="00236377" w:rsidRPr="00D77123">
        <w:rPr>
          <w:rFonts w:asciiTheme="majorHAnsi" w:hAnsiTheme="majorHAnsi" w:cstheme="majorHAnsi"/>
          <w:b w:val="0"/>
          <w:bCs w:val="0"/>
          <w:sz w:val="24"/>
          <w:szCs w:val="24"/>
          <w:lang w:val="fr-FR" w:eastAsia="fr-FR"/>
        </w:rPr>
        <w:t>le technicien</w:t>
      </w:r>
      <w:r w:rsidRPr="00D77123">
        <w:rPr>
          <w:rFonts w:asciiTheme="majorHAnsi" w:hAnsiTheme="majorHAnsi" w:cstheme="majorHAnsi"/>
          <w:b w:val="0"/>
          <w:bCs w:val="0"/>
          <w:sz w:val="24"/>
          <w:szCs w:val="24"/>
          <w:lang w:val="fr-FR" w:eastAsia="fr-FR"/>
        </w:rPr>
        <w:t xml:space="preserve"> du </w:t>
      </w:r>
      <w:r w:rsidR="00236377" w:rsidRPr="00D77123">
        <w:rPr>
          <w:rFonts w:asciiTheme="majorHAnsi" w:hAnsiTheme="majorHAnsi" w:cstheme="majorHAnsi"/>
          <w:b w:val="0"/>
          <w:bCs w:val="0"/>
          <w:sz w:val="24"/>
          <w:szCs w:val="24"/>
          <w:lang w:val="fr-FR" w:eastAsia="fr-FR"/>
        </w:rPr>
        <w:t>Prestataire</w:t>
      </w:r>
      <w:r w:rsidRPr="00D77123">
        <w:rPr>
          <w:rFonts w:asciiTheme="majorHAnsi" w:hAnsiTheme="majorHAnsi" w:cstheme="majorHAnsi"/>
          <w:b w:val="0"/>
          <w:bCs w:val="0"/>
          <w:sz w:val="24"/>
          <w:szCs w:val="24"/>
          <w:lang w:val="fr-FR" w:eastAsia="fr-FR"/>
        </w:rPr>
        <w:t xml:space="preserve"> </w:t>
      </w:r>
      <w:r w:rsidR="00236377" w:rsidRPr="00D77123">
        <w:rPr>
          <w:rFonts w:asciiTheme="majorHAnsi" w:hAnsiTheme="majorHAnsi" w:cstheme="majorHAnsi"/>
          <w:b w:val="0"/>
          <w:bCs w:val="0"/>
          <w:sz w:val="24"/>
          <w:szCs w:val="24"/>
          <w:lang w:val="fr-FR" w:eastAsia="fr-FR"/>
        </w:rPr>
        <w:t xml:space="preserve">et contre signés par la commune </w:t>
      </w:r>
      <w:r w:rsidRPr="00D77123">
        <w:rPr>
          <w:rFonts w:asciiTheme="majorHAnsi" w:hAnsiTheme="majorHAnsi" w:cstheme="majorHAnsi"/>
          <w:b w:val="0"/>
          <w:bCs w:val="0"/>
          <w:sz w:val="24"/>
          <w:szCs w:val="24"/>
          <w:lang w:val="fr-FR" w:eastAsia="fr-FR"/>
        </w:rPr>
        <w:t>feront foi en cas de contestation</w:t>
      </w:r>
      <w:r w:rsidR="00236377" w:rsidRPr="00D77123">
        <w:rPr>
          <w:rFonts w:asciiTheme="majorHAnsi" w:hAnsiTheme="majorHAnsi" w:cstheme="majorHAnsi"/>
          <w:b w:val="0"/>
          <w:bCs w:val="0"/>
          <w:sz w:val="24"/>
          <w:szCs w:val="24"/>
          <w:lang w:val="fr-FR" w:eastAsia="fr-FR"/>
        </w:rPr>
        <w:t>.</w:t>
      </w:r>
    </w:p>
    <w:p w14:paraId="6DC84D8A" w14:textId="77777777" w:rsidR="00236377" w:rsidRPr="005C6FF6" w:rsidRDefault="00236377" w:rsidP="005C6FF6">
      <w:pPr>
        <w:pStyle w:val="Titre3TdR"/>
      </w:pPr>
      <w:bookmarkStart w:id="147" w:name="_Toc198204271"/>
      <w:r w:rsidRPr="005C6FF6">
        <w:t>Service après-</w:t>
      </w:r>
      <w:proofErr w:type="spellStart"/>
      <w:r w:rsidRPr="005C6FF6">
        <w:t>vente</w:t>
      </w:r>
      <w:bookmarkEnd w:id="147"/>
      <w:proofErr w:type="spellEnd"/>
    </w:p>
    <w:p w14:paraId="3853A1A4" w14:textId="77777777" w:rsidR="00236377" w:rsidRPr="00D77123" w:rsidRDefault="00236377" w:rsidP="00236377">
      <w:pPr>
        <w:pStyle w:val="Normalcentr"/>
        <w:spacing w:before="120"/>
        <w:ind w:left="272" w:right="0" w:firstLine="578"/>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Le Prestataire s’engage par écrit à :</w:t>
      </w:r>
    </w:p>
    <w:p w14:paraId="7B6CE9D0" w14:textId="77777777" w:rsidR="00236377" w:rsidRPr="00D77123" w:rsidRDefault="00236377" w:rsidP="00236377">
      <w:pPr>
        <w:pStyle w:val="Normalcentr"/>
        <w:numPr>
          <w:ilvl w:val="0"/>
          <w:numId w:val="19"/>
        </w:numPr>
        <w:ind w:right="0"/>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Garantir le service après-vente d'entretien, de réparation et de fourniture de pièces de rechange et d'autres pendant au moins trois (03) ans.</w:t>
      </w:r>
    </w:p>
    <w:p w14:paraId="1C52DD94" w14:textId="199B0871" w:rsidR="00236377" w:rsidRPr="00D77123" w:rsidRDefault="00236377" w:rsidP="00236377">
      <w:pPr>
        <w:pStyle w:val="Normalcentr"/>
        <w:numPr>
          <w:ilvl w:val="0"/>
          <w:numId w:val="19"/>
        </w:numPr>
        <w:ind w:right="0"/>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Assurer les services de désinstallation des équipements embarqués à bord des véhicules mis à la vente et leurs installation dans d’autre</w:t>
      </w:r>
      <w:r w:rsidR="002427AD" w:rsidRPr="00D77123">
        <w:rPr>
          <w:rFonts w:asciiTheme="majorHAnsi" w:hAnsiTheme="majorHAnsi" w:cstheme="majorHAnsi"/>
          <w:b w:val="0"/>
          <w:bCs w:val="0"/>
          <w:sz w:val="24"/>
          <w:szCs w:val="24"/>
          <w:lang w:val="fr-FR" w:eastAsia="fr-FR"/>
        </w:rPr>
        <w:t>s</w:t>
      </w:r>
      <w:r w:rsidRPr="00D77123">
        <w:rPr>
          <w:rFonts w:asciiTheme="majorHAnsi" w:hAnsiTheme="majorHAnsi" w:cstheme="majorHAnsi"/>
          <w:b w:val="0"/>
          <w:bCs w:val="0"/>
          <w:sz w:val="24"/>
          <w:szCs w:val="24"/>
          <w:lang w:val="fr-FR" w:eastAsia="fr-FR"/>
        </w:rPr>
        <w:t>, si nécessaire, et ce durant la période du contrat de maintenance.</w:t>
      </w:r>
    </w:p>
    <w:p w14:paraId="320B4AE9" w14:textId="77777777" w:rsidR="00BD02A0" w:rsidRPr="005C6FF6" w:rsidRDefault="00FC2655" w:rsidP="005C6FF6">
      <w:pPr>
        <w:pStyle w:val="Titre3TdR"/>
      </w:pPr>
      <w:bookmarkStart w:id="148" w:name="_Toc45704292"/>
      <w:bookmarkStart w:id="149" w:name="_Toc48023171"/>
      <w:bookmarkStart w:id="150" w:name="_Toc198204272"/>
      <w:proofErr w:type="spellStart"/>
      <w:r w:rsidRPr="005C6FF6">
        <w:t>Interventions</w:t>
      </w:r>
      <w:proofErr w:type="spellEnd"/>
      <w:r w:rsidRPr="005C6FF6">
        <w:t xml:space="preserve"> </w:t>
      </w:r>
      <w:proofErr w:type="spellStart"/>
      <w:r w:rsidRPr="005C6FF6">
        <w:t>payantes</w:t>
      </w:r>
      <w:proofErr w:type="spellEnd"/>
      <w:r w:rsidRPr="005C6FF6">
        <w:t xml:space="preserve"> et </w:t>
      </w:r>
      <w:proofErr w:type="spellStart"/>
      <w:r w:rsidRPr="005C6FF6">
        <w:t>facturations</w:t>
      </w:r>
      <w:proofErr w:type="spellEnd"/>
      <w:r w:rsidRPr="005C6FF6">
        <w:t xml:space="preserve"> </w:t>
      </w:r>
      <w:proofErr w:type="spellStart"/>
      <w:r w:rsidRPr="005C6FF6">
        <w:t>supplémentaires</w:t>
      </w:r>
      <w:bookmarkEnd w:id="148"/>
      <w:bookmarkEnd w:id="149"/>
      <w:bookmarkEnd w:id="150"/>
      <w:proofErr w:type="spellEnd"/>
    </w:p>
    <w:p w14:paraId="7645A5CE" w14:textId="77777777" w:rsidR="00BD02A0" w:rsidRPr="00D77123" w:rsidRDefault="00FC2655" w:rsidP="004E1048">
      <w:pPr>
        <w:tabs>
          <w:tab w:val="left" w:pos="1515"/>
        </w:tabs>
        <w:ind w:left="284" w:firstLine="567"/>
        <w:rPr>
          <w:rFonts w:cstheme="majorHAnsi"/>
          <w:szCs w:val="24"/>
          <w:lang w:val="fr-FR"/>
        </w:rPr>
      </w:pPr>
      <w:r w:rsidRPr="00D77123">
        <w:rPr>
          <w:rFonts w:cstheme="majorHAnsi"/>
          <w:szCs w:val="24"/>
          <w:lang w:val="fr-FR"/>
        </w:rPr>
        <w:t>Les travaux qui ne font pas partie du montant du contrat de maintenance, et qui seront facturés indépendamment sont :</w:t>
      </w:r>
    </w:p>
    <w:p w14:paraId="68F6D5E1" w14:textId="77777777" w:rsidR="00BD02A0" w:rsidRPr="00D77123" w:rsidRDefault="00FC2655" w:rsidP="004E1048">
      <w:pPr>
        <w:pStyle w:val="Normalcentr"/>
        <w:numPr>
          <w:ilvl w:val="0"/>
          <w:numId w:val="20"/>
        </w:numPr>
        <w:ind w:right="0"/>
        <w:jc w:val="both"/>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 xml:space="preserve">Au cas où une mise à jour du </w:t>
      </w:r>
      <w:r w:rsidR="00236377" w:rsidRPr="00D77123">
        <w:rPr>
          <w:rFonts w:asciiTheme="majorHAnsi" w:hAnsiTheme="majorHAnsi" w:cstheme="majorHAnsi"/>
          <w:b w:val="0"/>
          <w:bCs w:val="0"/>
          <w:sz w:val="24"/>
          <w:szCs w:val="24"/>
          <w:lang w:val="fr-FR" w:eastAsia="fr-FR"/>
        </w:rPr>
        <w:t>système</w:t>
      </w:r>
      <w:r w:rsidRPr="00D77123">
        <w:rPr>
          <w:rFonts w:asciiTheme="majorHAnsi" w:hAnsiTheme="majorHAnsi" w:cstheme="majorHAnsi"/>
          <w:b w:val="0"/>
          <w:bCs w:val="0"/>
          <w:sz w:val="24"/>
          <w:szCs w:val="24"/>
          <w:lang w:val="fr-FR" w:eastAsia="fr-FR"/>
        </w:rPr>
        <w:t xml:space="preserve"> s'avère nécessaire ou une amélioration spécifique nécessitant une conception et un développement supplémentaire nécessaire,</w:t>
      </w:r>
    </w:p>
    <w:p w14:paraId="6078174A" w14:textId="77777777" w:rsidR="00BD02A0" w:rsidRPr="00D77123" w:rsidRDefault="00FC2655" w:rsidP="004E1048">
      <w:pPr>
        <w:pStyle w:val="Normalcentr"/>
        <w:numPr>
          <w:ilvl w:val="0"/>
          <w:numId w:val="20"/>
        </w:numPr>
        <w:ind w:right="0"/>
        <w:jc w:val="both"/>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Toute intervention pendant les jours fériés et les dimanches.</w:t>
      </w:r>
    </w:p>
    <w:p w14:paraId="7A226A11" w14:textId="73066E15" w:rsidR="00236377" w:rsidRPr="00D77123" w:rsidRDefault="00F44CE2" w:rsidP="00F44CE2">
      <w:pPr>
        <w:pStyle w:val="Normalcentr"/>
        <w:numPr>
          <w:ilvl w:val="0"/>
          <w:numId w:val="20"/>
        </w:numPr>
        <w:ind w:right="0"/>
        <w:jc w:val="both"/>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L'installation d’un</w:t>
      </w:r>
      <w:r w:rsidR="00236377" w:rsidRPr="00D77123">
        <w:rPr>
          <w:rFonts w:asciiTheme="majorHAnsi" w:hAnsiTheme="majorHAnsi" w:cstheme="majorHAnsi"/>
          <w:b w:val="0"/>
          <w:bCs w:val="0"/>
          <w:sz w:val="24"/>
          <w:szCs w:val="24"/>
          <w:lang w:val="fr-FR" w:eastAsia="fr-FR"/>
        </w:rPr>
        <w:t xml:space="preserve"> nouvel équipement dans </w:t>
      </w:r>
      <w:r w:rsidRPr="00D77123">
        <w:rPr>
          <w:rFonts w:asciiTheme="majorHAnsi" w:hAnsiTheme="majorHAnsi" w:cstheme="majorHAnsi"/>
          <w:b w:val="0"/>
          <w:bCs w:val="0"/>
          <w:sz w:val="24"/>
          <w:szCs w:val="24"/>
          <w:lang w:val="fr-FR" w:eastAsia="fr-FR"/>
        </w:rPr>
        <w:t>l</w:t>
      </w:r>
      <w:r w:rsidR="00236377" w:rsidRPr="00D77123">
        <w:rPr>
          <w:rFonts w:asciiTheme="majorHAnsi" w:hAnsiTheme="majorHAnsi" w:cstheme="majorHAnsi"/>
          <w:b w:val="0"/>
          <w:bCs w:val="0"/>
          <w:sz w:val="24"/>
          <w:szCs w:val="24"/>
          <w:lang w:val="fr-FR" w:eastAsia="fr-FR"/>
        </w:rPr>
        <w:t>es nouveaux véhicules.</w:t>
      </w:r>
      <w:r w:rsidR="009F3E67" w:rsidRPr="00D77123">
        <w:rPr>
          <w:rFonts w:asciiTheme="majorHAnsi" w:hAnsiTheme="majorHAnsi" w:cstheme="majorHAnsi"/>
          <w:b w:val="0"/>
          <w:bCs w:val="0"/>
          <w:sz w:val="24"/>
          <w:szCs w:val="24"/>
          <w:lang w:val="fr-FR" w:eastAsia="fr-FR"/>
        </w:rPr>
        <w:t xml:space="preserve"> Les mêmes prix unitaires au bordereau des prix seront appliqués.</w:t>
      </w:r>
    </w:p>
    <w:p w14:paraId="154BF581" w14:textId="77777777" w:rsidR="004E1048" w:rsidRPr="00D77123" w:rsidRDefault="004E1048" w:rsidP="004E1048">
      <w:pPr>
        <w:pStyle w:val="Normalcentr"/>
        <w:numPr>
          <w:ilvl w:val="0"/>
          <w:numId w:val="20"/>
        </w:numPr>
        <w:ind w:right="0"/>
        <w:jc w:val="both"/>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Les interventions qui sont dues à une mauvaise manipulation du système par le client ou à une négligence ou un manque de soin de la part du client.</w:t>
      </w:r>
    </w:p>
    <w:p w14:paraId="1E161BEC" w14:textId="520717CD" w:rsidR="008A0E42" w:rsidRPr="00D77123" w:rsidRDefault="00842859" w:rsidP="00D063F8">
      <w:pPr>
        <w:pStyle w:val="Titre2"/>
        <w:rPr>
          <w:lang w:val="fr-FR"/>
        </w:rPr>
      </w:pPr>
      <w:bookmarkStart w:id="151" w:name="_Toc40702551"/>
      <w:bookmarkStart w:id="152" w:name="_Toc198204273"/>
      <w:r w:rsidRPr="00D77123">
        <w:rPr>
          <w:lang w:val="fr-FR"/>
        </w:rPr>
        <w:t xml:space="preserve">ARTICLE 4 : </w:t>
      </w:r>
      <w:r w:rsidR="00FC2655" w:rsidRPr="00D77123">
        <w:rPr>
          <w:lang w:val="fr-FR"/>
        </w:rPr>
        <w:t>Rapport de suivi</w:t>
      </w:r>
      <w:bookmarkEnd w:id="151"/>
      <w:bookmarkEnd w:id="152"/>
    </w:p>
    <w:p w14:paraId="513A0034" w14:textId="3362911B" w:rsidR="00BD02A0" w:rsidRPr="00D77123" w:rsidRDefault="00FC2655" w:rsidP="00A6262A">
      <w:pPr>
        <w:pStyle w:val="Normalcentr"/>
        <w:ind w:left="0" w:right="0" w:firstLine="709"/>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A la suite de chaque intervention, un rapport de suivi est établi par le technicien de maint</w:t>
      </w:r>
      <w:r w:rsidR="007F1439" w:rsidRPr="00D77123">
        <w:rPr>
          <w:rFonts w:asciiTheme="majorHAnsi" w:hAnsiTheme="majorHAnsi" w:cstheme="majorHAnsi"/>
          <w:b w:val="0"/>
          <w:bCs w:val="0"/>
          <w:sz w:val="24"/>
          <w:szCs w:val="24"/>
          <w:lang w:val="fr-FR" w:eastAsia="fr-FR"/>
        </w:rPr>
        <w:t xml:space="preserve">enance du Prestataire et </w:t>
      </w:r>
      <w:r w:rsidR="00857AA4" w:rsidRPr="00D77123">
        <w:rPr>
          <w:rFonts w:asciiTheme="majorHAnsi" w:hAnsiTheme="majorHAnsi" w:cstheme="majorHAnsi"/>
          <w:b w:val="0"/>
          <w:bCs w:val="0"/>
          <w:sz w:val="24"/>
          <w:szCs w:val="24"/>
          <w:lang w:val="fr-FR" w:eastAsia="fr-FR"/>
        </w:rPr>
        <w:t>contresigné</w:t>
      </w:r>
      <w:r w:rsidRPr="00D77123">
        <w:rPr>
          <w:rFonts w:asciiTheme="majorHAnsi" w:hAnsiTheme="majorHAnsi" w:cstheme="majorHAnsi"/>
          <w:b w:val="0"/>
          <w:bCs w:val="0"/>
          <w:sz w:val="24"/>
          <w:szCs w:val="24"/>
          <w:lang w:val="fr-FR" w:eastAsia="fr-FR"/>
        </w:rPr>
        <w:t xml:space="preserve"> par le représentant de la commune où </w:t>
      </w:r>
      <w:r w:rsidR="00B25182" w:rsidRPr="00D77123">
        <w:rPr>
          <w:rFonts w:asciiTheme="majorHAnsi" w:hAnsiTheme="majorHAnsi" w:cstheme="majorHAnsi"/>
          <w:b w:val="0"/>
          <w:bCs w:val="0"/>
          <w:sz w:val="24"/>
          <w:szCs w:val="24"/>
          <w:lang w:val="fr-FR" w:eastAsia="fr-FR"/>
        </w:rPr>
        <w:t>figureront :</w:t>
      </w:r>
    </w:p>
    <w:p w14:paraId="3926B211" w14:textId="77777777" w:rsidR="00BD02A0" w:rsidRPr="00D77123" w:rsidRDefault="00FC2655" w:rsidP="00D043A6">
      <w:pPr>
        <w:pStyle w:val="Normalcentr"/>
        <w:numPr>
          <w:ilvl w:val="0"/>
          <w:numId w:val="20"/>
        </w:numPr>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La nature de l'intervention (préventive ou curative)</w:t>
      </w:r>
    </w:p>
    <w:p w14:paraId="1C8A1497" w14:textId="77777777" w:rsidR="00BD02A0" w:rsidRPr="00D77123" w:rsidRDefault="00FC2655" w:rsidP="00D043A6">
      <w:pPr>
        <w:pStyle w:val="Normalcentr"/>
        <w:numPr>
          <w:ilvl w:val="0"/>
          <w:numId w:val="20"/>
        </w:numPr>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 xml:space="preserve">La description détaillée des tâches effectuées </w:t>
      </w:r>
    </w:p>
    <w:p w14:paraId="7844933C" w14:textId="77777777" w:rsidR="00BD02A0" w:rsidRPr="00D77123" w:rsidRDefault="00FC2655" w:rsidP="008835C5">
      <w:pPr>
        <w:pStyle w:val="Normalcentr"/>
        <w:ind w:right="2043"/>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Une copie de ce rapport est remise à la Commune.</w:t>
      </w:r>
    </w:p>
    <w:p w14:paraId="79D14F57" w14:textId="224D1CD5" w:rsidR="008A0E42" w:rsidRPr="00D77123" w:rsidRDefault="00842859" w:rsidP="00D063F8">
      <w:pPr>
        <w:pStyle w:val="Titre2"/>
        <w:rPr>
          <w:lang w:val="fr-FR"/>
        </w:rPr>
      </w:pPr>
      <w:bookmarkStart w:id="153" w:name="_Toc40702552"/>
      <w:bookmarkStart w:id="154" w:name="_Toc198204274"/>
      <w:r w:rsidRPr="00D77123">
        <w:rPr>
          <w:lang w:val="fr-FR"/>
        </w:rPr>
        <w:t xml:space="preserve">ARTICLE 5 : </w:t>
      </w:r>
      <w:r w:rsidR="00FC2655" w:rsidRPr="00D77123">
        <w:rPr>
          <w:lang w:val="fr-FR"/>
        </w:rPr>
        <w:t>Caractère des Prix</w:t>
      </w:r>
      <w:bookmarkEnd w:id="153"/>
      <w:bookmarkEnd w:id="154"/>
    </w:p>
    <w:p w14:paraId="6DDDC832" w14:textId="0E6F139D" w:rsidR="00BD02A0" w:rsidRPr="00D77123" w:rsidRDefault="00FC2655" w:rsidP="00F44CE2">
      <w:pPr>
        <w:pStyle w:val="Normalcentr"/>
        <w:ind w:left="0" w:right="0" w:firstLine="726"/>
        <w:rPr>
          <w:rFonts w:asciiTheme="majorHAnsi" w:hAnsiTheme="majorHAnsi" w:cstheme="majorHAnsi"/>
          <w:sz w:val="24"/>
          <w:szCs w:val="24"/>
          <w:lang w:val="fr-FR" w:eastAsia="fr-FR"/>
        </w:rPr>
      </w:pPr>
      <w:r w:rsidRPr="00D77123">
        <w:rPr>
          <w:rFonts w:asciiTheme="majorHAnsi" w:hAnsiTheme="majorHAnsi" w:cstheme="majorHAnsi"/>
          <w:b w:val="0"/>
          <w:bCs w:val="0"/>
          <w:sz w:val="24"/>
          <w:szCs w:val="24"/>
          <w:lang w:val="fr-FR" w:eastAsia="fr-FR"/>
        </w:rPr>
        <w:t>Les prix cités dans le bordereau des prix, joint en annexe, sont réputés fermes et non révisables durant la première année</w:t>
      </w:r>
      <w:r w:rsidR="003E080A" w:rsidRPr="00D77123">
        <w:rPr>
          <w:rFonts w:asciiTheme="majorHAnsi" w:hAnsiTheme="majorHAnsi" w:cstheme="majorHAnsi"/>
          <w:b w:val="0"/>
          <w:bCs w:val="0"/>
          <w:sz w:val="24"/>
          <w:szCs w:val="24"/>
          <w:lang w:val="fr-FR" w:eastAsia="fr-FR"/>
        </w:rPr>
        <w:t>.</w:t>
      </w:r>
      <w:r w:rsidR="00015BB3" w:rsidRPr="00D77123">
        <w:rPr>
          <w:rFonts w:asciiTheme="majorHAnsi" w:hAnsiTheme="majorHAnsi" w:cstheme="majorHAnsi"/>
          <w:sz w:val="24"/>
          <w:szCs w:val="24"/>
          <w:lang w:val="fr-FR" w:eastAsia="fr-FR"/>
        </w:rPr>
        <w:t xml:space="preserve"> </w:t>
      </w:r>
      <w:r w:rsidR="003E080A" w:rsidRPr="00D77123">
        <w:rPr>
          <w:rFonts w:asciiTheme="majorHAnsi" w:hAnsiTheme="majorHAnsi" w:cstheme="majorHAnsi"/>
          <w:sz w:val="24"/>
          <w:szCs w:val="24"/>
          <w:lang w:val="fr-FR" w:eastAsia="fr-FR"/>
        </w:rPr>
        <w:t>L</w:t>
      </w:r>
      <w:r w:rsidRPr="00D77123">
        <w:rPr>
          <w:rFonts w:asciiTheme="majorHAnsi" w:hAnsiTheme="majorHAnsi" w:cstheme="majorHAnsi"/>
          <w:sz w:val="24"/>
          <w:szCs w:val="24"/>
          <w:lang w:val="fr-FR" w:eastAsia="fr-FR"/>
        </w:rPr>
        <w:t xml:space="preserve">es augmentations de prix ne peuvent intervenir qu’à partir de la 2ème année contractuelle et en aucun cas </w:t>
      </w:r>
      <w:r w:rsidR="00F44CE2" w:rsidRPr="00D77123">
        <w:rPr>
          <w:rFonts w:asciiTheme="majorHAnsi" w:hAnsiTheme="majorHAnsi" w:cstheme="majorHAnsi"/>
          <w:sz w:val="24"/>
          <w:szCs w:val="24"/>
          <w:lang w:val="fr-FR" w:eastAsia="fr-FR"/>
        </w:rPr>
        <w:t xml:space="preserve">elles </w:t>
      </w:r>
      <w:r w:rsidRPr="00D77123">
        <w:rPr>
          <w:rFonts w:asciiTheme="majorHAnsi" w:hAnsiTheme="majorHAnsi" w:cstheme="majorHAnsi"/>
          <w:sz w:val="24"/>
          <w:szCs w:val="24"/>
          <w:lang w:val="fr-FR" w:eastAsia="fr-FR"/>
        </w:rPr>
        <w:t xml:space="preserve">ne </w:t>
      </w:r>
      <w:r w:rsidR="00F44CE2" w:rsidRPr="00D77123">
        <w:rPr>
          <w:rFonts w:asciiTheme="majorHAnsi" w:hAnsiTheme="majorHAnsi" w:cstheme="majorHAnsi"/>
          <w:sz w:val="24"/>
          <w:szCs w:val="24"/>
          <w:lang w:val="fr-FR" w:eastAsia="fr-FR"/>
        </w:rPr>
        <w:t>peu</w:t>
      </w:r>
      <w:r w:rsidRPr="00D77123">
        <w:rPr>
          <w:rFonts w:asciiTheme="majorHAnsi" w:hAnsiTheme="majorHAnsi" w:cstheme="majorHAnsi"/>
          <w:sz w:val="24"/>
          <w:szCs w:val="24"/>
          <w:lang w:val="fr-FR" w:eastAsia="fr-FR"/>
        </w:rPr>
        <w:t xml:space="preserve">vent dépasser les </w:t>
      </w:r>
      <w:r w:rsidR="00E518C0" w:rsidRPr="00D77123">
        <w:rPr>
          <w:rFonts w:asciiTheme="majorHAnsi" w:hAnsiTheme="majorHAnsi" w:cstheme="majorHAnsi"/>
          <w:sz w:val="24"/>
          <w:szCs w:val="24"/>
          <w:lang w:val="fr-FR" w:eastAsia="fr-FR"/>
        </w:rPr>
        <w:t>3</w:t>
      </w:r>
      <w:r w:rsidRPr="00D77123">
        <w:rPr>
          <w:rFonts w:asciiTheme="majorHAnsi" w:hAnsiTheme="majorHAnsi" w:cstheme="majorHAnsi"/>
          <w:sz w:val="24"/>
          <w:szCs w:val="24"/>
          <w:lang w:val="fr-FR" w:eastAsia="fr-FR"/>
        </w:rPr>
        <w:t>%.</w:t>
      </w:r>
    </w:p>
    <w:p w14:paraId="70560F49" w14:textId="65E3147B" w:rsidR="003E080A" w:rsidRPr="00D77123" w:rsidRDefault="00842859" w:rsidP="00D063F8">
      <w:pPr>
        <w:pStyle w:val="Titre2"/>
        <w:rPr>
          <w:lang w:val="fr-FR"/>
        </w:rPr>
      </w:pPr>
      <w:bookmarkStart w:id="155" w:name="_Toc198204275"/>
      <w:r w:rsidRPr="00D77123">
        <w:rPr>
          <w:lang w:val="fr-FR"/>
        </w:rPr>
        <w:t xml:space="preserve">ARTICLE 6 : </w:t>
      </w:r>
      <w:r w:rsidR="003E080A" w:rsidRPr="00D77123">
        <w:rPr>
          <w:lang w:val="fr-FR"/>
        </w:rPr>
        <w:t>Pénalités</w:t>
      </w:r>
      <w:bookmarkEnd w:id="155"/>
    </w:p>
    <w:p w14:paraId="30955DBB" w14:textId="77777777" w:rsidR="003E080A" w:rsidRPr="00D77123" w:rsidRDefault="003E080A" w:rsidP="00FD7911">
      <w:pPr>
        <w:pStyle w:val="Normalcentr"/>
        <w:ind w:left="0" w:right="0" w:firstLine="726"/>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 xml:space="preserve">En cas de retard dûment constaté dans le délai d’intervention suite à un appel justifié de la </w:t>
      </w:r>
      <w:r w:rsidR="00FD7911" w:rsidRPr="00D77123">
        <w:rPr>
          <w:rFonts w:asciiTheme="majorHAnsi" w:hAnsiTheme="majorHAnsi" w:cstheme="majorHAnsi"/>
          <w:b w:val="0"/>
          <w:bCs w:val="0"/>
          <w:sz w:val="24"/>
          <w:szCs w:val="24"/>
          <w:lang w:val="fr-FR" w:eastAsia="fr-FR"/>
        </w:rPr>
        <w:t>commune</w:t>
      </w:r>
      <w:r w:rsidRPr="00D77123">
        <w:rPr>
          <w:rFonts w:asciiTheme="majorHAnsi" w:hAnsiTheme="majorHAnsi" w:cstheme="majorHAnsi"/>
          <w:b w:val="0"/>
          <w:bCs w:val="0"/>
          <w:sz w:val="24"/>
          <w:szCs w:val="24"/>
          <w:lang w:val="fr-FR" w:eastAsia="fr-FR"/>
        </w:rPr>
        <w:t xml:space="preserve">, le </w:t>
      </w:r>
      <w:r w:rsidR="00FD7911" w:rsidRPr="00D77123">
        <w:rPr>
          <w:rFonts w:asciiTheme="majorHAnsi" w:hAnsiTheme="majorHAnsi" w:cstheme="majorHAnsi"/>
          <w:b w:val="0"/>
          <w:bCs w:val="0"/>
          <w:sz w:val="24"/>
          <w:szCs w:val="24"/>
          <w:lang w:val="fr-FR" w:eastAsia="fr-FR"/>
        </w:rPr>
        <w:t>Prestataire</w:t>
      </w:r>
      <w:r w:rsidRPr="00D77123">
        <w:rPr>
          <w:rFonts w:asciiTheme="majorHAnsi" w:hAnsiTheme="majorHAnsi" w:cstheme="majorHAnsi"/>
          <w:b w:val="0"/>
          <w:bCs w:val="0"/>
          <w:sz w:val="24"/>
          <w:szCs w:val="24"/>
          <w:lang w:val="fr-FR" w:eastAsia="fr-FR"/>
        </w:rPr>
        <w:t xml:space="preserve"> est passible, sans qu'il soit nécessaire d'effectuer une mise en demeure préalable, d'une pénalité du 30 dinars par jour de retard constaté, Dimanche et</w:t>
      </w:r>
      <w:r w:rsidR="00FD7911" w:rsidRPr="00D77123">
        <w:rPr>
          <w:rFonts w:asciiTheme="majorHAnsi" w:hAnsiTheme="majorHAnsi" w:cstheme="majorHAnsi"/>
          <w:b w:val="0"/>
          <w:bCs w:val="0"/>
          <w:sz w:val="24"/>
          <w:szCs w:val="24"/>
          <w:lang w:val="fr-FR" w:eastAsia="fr-FR"/>
        </w:rPr>
        <w:t xml:space="preserve"> jour férié compris.</w:t>
      </w:r>
    </w:p>
    <w:p w14:paraId="6D398C4C" w14:textId="7849C2D7" w:rsidR="003E080A" w:rsidRPr="00D77123" w:rsidRDefault="003E080A" w:rsidP="00FD7911">
      <w:pPr>
        <w:pStyle w:val="Normalcentr"/>
        <w:ind w:left="0" w:right="0" w:firstLine="726"/>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lastRenderedPageBreak/>
        <w:t>Les pénalités son</w:t>
      </w:r>
      <w:r w:rsidR="004E1048" w:rsidRPr="00D77123">
        <w:rPr>
          <w:rFonts w:asciiTheme="majorHAnsi" w:hAnsiTheme="majorHAnsi" w:cstheme="majorHAnsi"/>
          <w:b w:val="0"/>
          <w:bCs w:val="0"/>
          <w:sz w:val="24"/>
          <w:szCs w:val="24"/>
          <w:lang w:val="fr-FR" w:eastAsia="fr-FR"/>
        </w:rPr>
        <w:t>t plafonnées à cinq pour cent (</w:t>
      </w:r>
      <w:r w:rsidRPr="00D77123">
        <w:rPr>
          <w:rFonts w:asciiTheme="majorHAnsi" w:hAnsiTheme="majorHAnsi" w:cstheme="majorHAnsi"/>
          <w:b w:val="0"/>
          <w:bCs w:val="0"/>
          <w:sz w:val="24"/>
          <w:szCs w:val="24"/>
          <w:lang w:val="fr-FR" w:eastAsia="fr-FR"/>
        </w:rPr>
        <w:t xml:space="preserve">5%) du montant annuel </w:t>
      </w:r>
      <w:r w:rsidR="00D51EC4" w:rsidRPr="00D77123">
        <w:rPr>
          <w:rFonts w:asciiTheme="majorHAnsi" w:hAnsiTheme="majorHAnsi" w:cstheme="majorHAnsi"/>
          <w:b w:val="0"/>
          <w:bCs w:val="0"/>
          <w:sz w:val="24"/>
          <w:szCs w:val="24"/>
          <w:lang w:val="fr-FR" w:eastAsia="fr-FR"/>
        </w:rPr>
        <w:t xml:space="preserve">TTC </w:t>
      </w:r>
      <w:r w:rsidRPr="00D77123">
        <w:rPr>
          <w:rFonts w:asciiTheme="majorHAnsi" w:hAnsiTheme="majorHAnsi" w:cstheme="majorHAnsi"/>
          <w:b w:val="0"/>
          <w:bCs w:val="0"/>
          <w:sz w:val="24"/>
          <w:szCs w:val="24"/>
          <w:lang w:val="fr-FR" w:eastAsia="fr-FR"/>
        </w:rPr>
        <w:t>du contrat de maintenance.</w:t>
      </w:r>
    </w:p>
    <w:p w14:paraId="53C836BF" w14:textId="7CB272E0" w:rsidR="003E080A" w:rsidRPr="00D77123" w:rsidRDefault="003E080A" w:rsidP="00FD7911">
      <w:pPr>
        <w:pStyle w:val="Normalcentr"/>
        <w:ind w:left="0" w:right="0" w:firstLine="726"/>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 xml:space="preserve">Dans le cas où les pénalités dépassent le plafond de cinq pour cent (5%) du montant annuel TTC du contrat de maintenance, </w:t>
      </w:r>
      <w:r w:rsidR="00FD7911" w:rsidRPr="00D77123">
        <w:rPr>
          <w:rFonts w:asciiTheme="majorHAnsi" w:hAnsiTheme="majorHAnsi" w:cstheme="majorHAnsi"/>
          <w:b w:val="0"/>
          <w:bCs w:val="0"/>
          <w:sz w:val="24"/>
          <w:szCs w:val="24"/>
          <w:lang w:val="fr-FR" w:eastAsia="fr-FR"/>
        </w:rPr>
        <w:t>la Commune</w:t>
      </w:r>
      <w:r w:rsidRPr="00D77123">
        <w:rPr>
          <w:rFonts w:asciiTheme="majorHAnsi" w:hAnsiTheme="majorHAnsi" w:cstheme="majorHAnsi"/>
          <w:b w:val="0"/>
          <w:bCs w:val="0"/>
          <w:sz w:val="24"/>
          <w:szCs w:val="24"/>
          <w:lang w:val="fr-FR" w:eastAsia="fr-FR"/>
        </w:rPr>
        <w:t xml:space="preserve"> pourra prendre toutes les dispositions nécessaires et réglementaires pour terminer les prestations objet du pré</w:t>
      </w:r>
      <w:r w:rsidR="00002C5F" w:rsidRPr="00D77123">
        <w:rPr>
          <w:rFonts w:asciiTheme="majorHAnsi" w:hAnsiTheme="majorHAnsi" w:cstheme="majorHAnsi"/>
          <w:b w:val="0"/>
          <w:bCs w:val="0"/>
          <w:sz w:val="24"/>
          <w:szCs w:val="24"/>
          <w:lang w:val="fr-FR" w:eastAsia="fr-FR"/>
        </w:rPr>
        <w:t>sent contrat par tout moyen qu’e</w:t>
      </w:r>
      <w:r w:rsidRPr="00D77123">
        <w:rPr>
          <w:rFonts w:asciiTheme="majorHAnsi" w:hAnsiTheme="majorHAnsi" w:cstheme="majorHAnsi"/>
          <w:b w:val="0"/>
          <w:bCs w:val="0"/>
          <w:sz w:val="24"/>
          <w:szCs w:val="24"/>
          <w:lang w:val="fr-FR" w:eastAsia="fr-FR"/>
        </w:rPr>
        <w:t>l</w:t>
      </w:r>
      <w:r w:rsidR="00002C5F" w:rsidRPr="00D77123">
        <w:rPr>
          <w:rFonts w:asciiTheme="majorHAnsi" w:hAnsiTheme="majorHAnsi" w:cstheme="majorHAnsi"/>
          <w:b w:val="0"/>
          <w:bCs w:val="0"/>
          <w:sz w:val="24"/>
          <w:szCs w:val="24"/>
          <w:lang w:val="fr-FR" w:eastAsia="fr-FR"/>
        </w:rPr>
        <w:t>le</w:t>
      </w:r>
      <w:r w:rsidRPr="00D77123">
        <w:rPr>
          <w:rFonts w:asciiTheme="majorHAnsi" w:hAnsiTheme="majorHAnsi" w:cstheme="majorHAnsi"/>
          <w:b w:val="0"/>
          <w:bCs w:val="0"/>
          <w:sz w:val="24"/>
          <w:szCs w:val="24"/>
          <w:lang w:val="fr-FR" w:eastAsia="fr-FR"/>
        </w:rPr>
        <w:t xml:space="preserve"> jugera nécessaire aux frais et risques du </w:t>
      </w:r>
      <w:r w:rsidR="00FD7911" w:rsidRPr="00D77123">
        <w:rPr>
          <w:rFonts w:asciiTheme="majorHAnsi" w:hAnsiTheme="majorHAnsi" w:cstheme="majorHAnsi"/>
          <w:b w:val="0"/>
          <w:bCs w:val="0"/>
          <w:sz w:val="24"/>
          <w:szCs w:val="24"/>
          <w:lang w:val="fr-FR" w:eastAsia="fr-FR"/>
        </w:rPr>
        <w:t>Prestataire</w:t>
      </w:r>
      <w:r w:rsidRPr="00D77123">
        <w:rPr>
          <w:rFonts w:asciiTheme="majorHAnsi" w:hAnsiTheme="majorHAnsi" w:cstheme="majorHAnsi"/>
          <w:b w:val="0"/>
          <w:bCs w:val="0"/>
          <w:sz w:val="24"/>
          <w:szCs w:val="24"/>
          <w:lang w:val="fr-FR" w:eastAsia="fr-FR"/>
        </w:rPr>
        <w:t xml:space="preserve"> défaillant.</w:t>
      </w:r>
    </w:p>
    <w:p w14:paraId="42E91008" w14:textId="676E2963" w:rsidR="008A0E42" w:rsidRPr="00D77123" w:rsidRDefault="0059401F" w:rsidP="00D063F8">
      <w:pPr>
        <w:pStyle w:val="Titre2"/>
        <w:rPr>
          <w:lang w:val="fr-FR"/>
        </w:rPr>
      </w:pPr>
      <w:bookmarkStart w:id="156" w:name="_Toc40702553"/>
      <w:bookmarkStart w:id="157" w:name="_Toc198204276"/>
      <w:r>
        <w:rPr>
          <w:lang w:val="fr-FR"/>
        </w:rPr>
        <w:t>A</w:t>
      </w:r>
      <w:r w:rsidR="00842859" w:rsidRPr="00D77123">
        <w:rPr>
          <w:lang w:val="fr-FR"/>
        </w:rPr>
        <w:t xml:space="preserve">RTICLE 7 : </w:t>
      </w:r>
      <w:r w:rsidR="00FC2655" w:rsidRPr="00D77123">
        <w:rPr>
          <w:lang w:val="fr-FR"/>
        </w:rPr>
        <w:t>Impôts et Taxes</w:t>
      </w:r>
      <w:bookmarkEnd w:id="156"/>
      <w:bookmarkEnd w:id="157"/>
    </w:p>
    <w:p w14:paraId="0218EA29" w14:textId="77777777" w:rsidR="00BD02A0" w:rsidRPr="00D77123" w:rsidRDefault="00FC2655" w:rsidP="008835C5">
      <w:pPr>
        <w:rPr>
          <w:rFonts w:cstheme="majorHAnsi"/>
          <w:b/>
          <w:bCs/>
          <w:u w:val="single"/>
          <w:lang w:val="fr-FR"/>
        </w:rPr>
      </w:pPr>
      <w:r w:rsidRPr="00D77123">
        <w:rPr>
          <w:rFonts w:cstheme="majorHAnsi"/>
          <w:szCs w:val="24"/>
          <w:lang w:val="fr-FR"/>
        </w:rPr>
        <w:t>Le Prestataire se conformera aux lois et textes en vigueur en Tunisie concernant les impôts, taxes, etc.…</w:t>
      </w:r>
      <w:r w:rsidRPr="00D77123">
        <w:rPr>
          <w:rFonts w:cstheme="majorHAnsi"/>
          <w:b/>
          <w:bCs/>
          <w:szCs w:val="24"/>
          <w:u w:val="single"/>
          <w:lang w:val="fr-FR"/>
        </w:rPr>
        <w:t>Les prestations réalisées dans le cadre de ce contrat de maintenance sont soumises à la TVA.</w:t>
      </w:r>
    </w:p>
    <w:p w14:paraId="10DBE5EA" w14:textId="0978BBDE" w:rsidR="008A0E42" w:rsidRPr="00D77123" w:rsidRDefault="00842859" w:rsidP="00D063F8">
      <w:pPr>
        <w:pStyle w:val="Titre2"/>
        <w:rPr>
          <w:lang w:val="fr-FR"/>
        </w:rPr>
      </w:pPr>
      <w:bookmarkStart w:id="158" w:name="_Toc40702554"/>
      <w:bookmarkStart w:id="159" w:name="_Toc198204277"/>
      <w:r w:rsidRPr="00D77123">
        <w:rPr>
          <w:lang w:val="fr-FR"/>
        </w:rPr>
        <w:t>ARTICLE 8 </w:t>
      </w:r>
      <w:bookmarkEnd w:id="158"/>
      <w:r w:rsidR="00B25182" w:rsidRPr="00D77123">
        <w:rPr>
          <w:lang w:val="fr-FR"/>
        </w:rPr>
        <w:t>: PAIEMENT</w:t>
      </w:r>
      <w:bookmarkEnd w:id="159"/>
    </w:p>
    <w:p w14:paraId="5F0FEC45" w14:textId="77777777" w:rsidR="00BD02A0" w:rsidRPr="00D77123" w:rsidRDefault="00FC2655" w:rsidP="008835C5">
      <w:pPr>
        <w:pStyle w:val="Normalcentr"/>
        <w:ind w:left="0" w:right="0" w:firstLine="726"/>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 xml:space="preserve">Le paiement du Prestataire sera effectué semestriellement à terme échu et sur présentation de facture en </w:t>
      </w:r>
      <w:r w:rsidR="00973CD0" w:rsidRPr="00D77123">
        <w:rPr>
          <w:rFonts w:asciiTheme="majorHAnsi" w:hAnsiTheme="majorHAnsi" w:cstheme="majorHAnsi"/>
          <w:b w:val="0"/>
          <w:bCs w:val="0"/>
          <w:sz w:val="24"/>
          <w:szCs w:val="24"/>
          <w:lang w:val="fr-FR" w:eastAsia="fr-FR"/>
        </w:rPr>
        <w:t>quatre exemplaires</w:t>
      </w:r>
      <w:r w:rsidRPr="00D77123">
        <w:rPr>
          <w:rFonts w:asciiTheme="majorHAnsi" w:hAnsiTheme="majorHAnsi" w:cstheme="majorHAnsi"/>
          <w:b w:val="0"/>
          <w:bCs w:val="0"/>
          <w:sz w:val="24"/>
          <w:szCs w:val="24"/>
          <w:lang w:val="fr-FR" w:eastAsia="fr-FR"/>
        </w:rPr>
        <w:t xml:space="preserve"> et des rapports de la période considérée (en deux exemplaires un en format papier et un autre en version électronique).</w:t>
      </w:r>
    </w:p>
    <w:p w14:paraId="00E7EEA2" w14:textId="52A0F3AF" w:rsidR="008A0E42" w:rsidRPr="00D77123" w:rsidRDefault="00842859" w:rsidP="00D063F8">
      <w:pPr>
        <w:pStyle w:val="Titre2"/>
        <w:rPr>
          <w:lang w:val="fr-FR"/>
        </w:rPr>
      </w:pPr>
      <w:bookmarkStart w:id="160" w:name="_Toc40702555"/>
      <w:bookmarkStart w:id="161" w:name="_Toc198204278"/>
      <w:r w:rsidRPr="00D77123">
        <w:rPr>
          <w:lang w:val="fr-FR"/>
        </w:rPr>
        <w:t>ARTICLE 9 </w:t>
      </w:r>
      <w:r w:rsidR="00B25182" w:rsidRPr="00D77123">
        <w:rPr>
          <w:lang w:val="fr-FR"/>
        </w:rPr>
        <w:t>: VALIDITE</w:t>
      </w:r>
      <w:r w:rsidR="00FC2655" w:rsidRPr="00D77123">
        <w:rPr>
          <w:lang w:val="fr-FR"/>
        </w:rPr>
        <w:t xml:space="preserve"> et renouvellement du contrat</w:t>
      </w:r>
      <w:bookmarkEnd w:id="160"/>
      <w:bookmarkEnd w:id="161"/>
    </w:p>
    <w:p w14:paraId="5CBA6EFA" w14:textId="66FD87F7" w:rsidR="00BD02A0" w:rsidRPr="00D77123" w:rsidRDefault="00FC2655" w:rsidP="00002C5F">
      <w:pPr>
        <w:pStyle w:val="Normalcentr"/>
        <w:ind w:left="0" w:right="0" w:firstLine="726"/>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Le contrat de maintenance entrera en vigueu</w:t>
      </w:r>
      <w:r w:rsidR="00002C5F" w:rsidRPr="00D77123">
        <w:rPr>
          <w:rFonts w:asciiTheme="majorHAnsi" w:hAnsiTheme="majorHAnsi" w:cstheme="majorHAnsi"/>
          <w:b w:val="0"/>
          <w:bCs w:val="0"/>
          <w:sz w:val="24"/>
          <w:szCs w:val="24"/>
          <w:lang w:val="fr-FR" w:eastAsia="fr-FR"/>
        </w:rPr>
        <w:t>r après la réception définitive.</w:t>
      </w:r>
      <w:r w:rsidRPr="00D77123">
        <w:rPr>
          <w:rFonts w:asciiTheme="majorHAnsi" w:hAnsiTheme="majorHAnsi" w:cstheme="majorHAnsi"/>
          <w:b w:val="0"/>
          <w:bCs w:val="0"/>
          <w:sz w:val="24"/>
          <w:szCs w:val="24"/>
          <w:lang w:val="fr-FR" w:eastAsia="fr-FR"/>
        </w:rPr>
        <w:t xml:space="preserve"> </w:t>
      </w:r>
      <w:r w:rsidR="00002C5F" w:rsidRPr="00D77123">
        <w:rPr>
          <w:rFonts w:asciiTheme="majorHAnsi" w:hAnsiTheme="majorHAnsi" w:cstheme="majorHAnsi"/>
          <w:b w:val="0"/>
          <w:bCs w:val="0"/>
          <w:sz w:val="24"/>
          <w:szCs w:val="24"/>
          <w:lang w:val="fr-FR" w:eastAsia="fr-FR"/>
        </w:rPr>
        <w:t>I</w:t>
      </w:r>
      <w:r w:rsidRPr="00D77123">
        <w:rPr>
          <w:rFonts w:asciiTheme="majorHAnsi" w:hAnsiTheme="majorHAnsi" w:cstheme="majorHAnsi"/>
          <w:b w:val="0"/>
          <w:bCs w:val="0"/>
          <w:sz w:val="24"/>
          <w:szCs w:val="24"/>
          <w:lang w:val="fr-FR" w:eastAsia="fr-FR"/>
        </w:rPr>
        <w:t xml:space="preserve">l sera échu un an </w:t>
      </w:r>
      <w:r w:rsidR="002D2043" w:rsidRPr="00D77123">
        <w:rPr>
          <w:rFonts w:asciiTheme="majorHAnsi" w:hAnsiTheme="majorHAnsi" w:cstheme="majorHAnsi"/>
          <w:b w:val="0"/>
          <w:bCs w:val="0"/>
          <w:sz w:val="24"/>
          <w:szCs w:val="24"/>
          <w:lang w:val="fr-FR" w:eastAsia="fr-FR"/>
        </w:rPr>
        <w:t>après. Il</w:t>
      </w:r>
      <w:r w:rsidRPr="00D77123">
        <w:rPr>
          <w:rFonts w:asciiTheme="majorHAnsi" w:hAnsiTheme="majorHAnsi" w:cstheme="majorHAnsi"/>
          <w:b w:val="0"/>
          <w:bCs w:val="0"/>
          <w:sz w:val="24"/>
          <w:szCs w:val="24"/>
          <w:lang w:val="fr-FR" w:eastAsia="fr-FR"/>
        </w:rPr>
        <w:t xml:space="preserve"> est renouvelé par tacite reconduction pour une période de deux ans uniquement, sauf préavis donné par l’une des parties par lettre recommandée avec accusé de réception trois (03) mois avant l’expiration d</w:t>
      </w:r>
      <w:r w:rsidR="00002C5F" w:rsidRPr="00D77123">
        <w:rPr>
          <w:rFonts w:asciiTheme="majorHAnsi" w:hAnsiTheme="majorHAnsi" w:cstheme="majorHAnsi"/>
          <w:b w:val="0"/>
          <w:bCs w:val="0"/>
          <w:sz w:val="24"/>
          <w:szCs w:val="24"/>
          <w:lang w:val="fr-FR" w:eastAsia="fr-FR"/>
        </w:rPr>
        <w:t>e l</w:t>
      </w:r>
      <w:r w:rsidRPr="00D77123">
        <w:rPr>
          <w:rFonts w:asciiTheme="majorHAnsi" w:hAnsiTheme="majorHAnsi" w:cstheme="majorHAnsi"/>
          <w:b w:val="0"/>
          <w:bCs w:val="0"/>
          <w:sz w:val="24"/>
          <w:szCs w:val="24"/>
          <w:lang w:val="fr-FR" w:eastAsia="fr-FR"/>
        </w:rPr>
        <w:t>’une de ces périodes.</w:t>
      </w:r>
    </w:p>
    <w:p w14:paraId="77405A83" w14:textId="12A92A4C" w:rsidR="008A0E42" w:rsidRPr="00D77123" w:rsidRDefault="00842859" w:rsidP="00D063F8">
      <w:pPr>
        <w:pStyle w:val="Titre2"/>
        <w:rPr>
          <w:lang w:val="fr-FR"/>
        </w:rPr>
      </w:pPr>
      <w:bookmarkStart w:id="162" w:name="_Toc40702556"/>
      <w:bookmarkStart w:id="163" w:name="_Toc198204279"/>
      <w:r w:rsidRPr="00D77123">
        <w:rPr>
          <w:lang w:val="fr-FR"/>
        </w:rPr>
        <w:t xml:space="preserve">ARTICLE 10 : </w:t>
      </w:r>
      <w:r w:rsidR="00FC2655" w:rsidRPr="00D77123">
        <w:rPr>
          <w:lang w:val="fr-FR"/>
        </w:rPr>
        <w:t>Modification du contrat</w:t>
      </w:r>
      <w:bookmarkEnd w:id="162"/>
      <w:bookmarkEnd w:id="163"/>
    </w:p>
    <w:p w14:paraId="7ADD5C41" w14:textId="77777777" w:rsidR="00BD02A0" w:rsidRPr="00D77123" w:rsidRDefault="00FC2655" w:rsidP="00BD02A0">
      <w:pPr>
        <w:pStyle w:val="Normalcentr"/>
        <w:ind w:left="0" w:right="0" w:firstLine="726"/>
        <w:rPr>
          <w:rFonts w:asciiTheme="majorHAnsi" w:hAnsiTheme="majorHAnsi" w:cstheme="majorHAnsi"/>
          <w:b w:val="0"/>
          <w:bCs w:val="0"/>
          <w:sz w:val="24"/>
          <w:szCs w:val="24"/>
          <w:lang w:val="fr-FR" w:eastAsia="fr-FR"/>
        </w:rPr>
      </w:pPr>
      <w:r w:rsidRPr="00D77123">
        <w:rPr>
          <w:rFonts w:asciiTheme="majorHAnsi" w:hAnsiTheme="majorHAnsi" w:cstheme="majorHAnsi"/>
          <w:b w:val="0"/>
          <w:bCs w:val="0"/>
          <w:sz w:val="24"/>
          <w:szCs w:val="24"/>
          <w:lang w:val="fr-FR" w:eastAsia="fr-FR"/>
        </w:rPr>
        <w:t>Les dispositions du contrat ne peuvent être modifiées que par un avenant signé par les deux parties contractantes.</w:t>
      </w:r>
    </w:p>
    <w:p w14:paraId="03B16FB2" w14:textId="77777777" w:rsidR="00B25182" w:rsidRDefault="00B25182" w:rsidP="00143BB0">
      <w:pPr>
        <w:spacing w:before="240"/>
        <w:ind w:left="4253" w:firstLine="0"/>
        <w:jc w:val="center"/>
        <w:rPr>
          <w:rFonts w:cstheme="majorHAnsi"/>
          <w:b/>
          <w:bCs/>
          <w:szCs w:val="24"/>
          <w:lang w:val="fr-FR"/>
        </w:rPr>
      </w:pPr>
    </w:p>
    <w:p w14:paraId="4916C173" w14:textId="77777777" w:rsidR="00B25182" w:rsidRDefault="00B25182" w:rsidP="00143BB0">
      <w:pPr>
        <w:spacing w:before="240"/>
        <w:ind w:left="4253" w:firstLine="0"/>
        <w:jc w:val="center"/>
        <w:rPr>
          <w:rFonts w:cstheme="majorHAnsi"/>
          <w:b/>
          <w:bCs/>
          <w:szCs w:val="24"/>
          <w:lang w:val="fr-FR"/>
        </w:rPr>
      </w:pPr>
    </w:p>
    <w:p w14:paraId="0908450D" w14:textId="77777777" w:rsidR="00B25182" w:rsidRDefault="00B25182" w:rsidP="00143BB0">
      <w:pPr>
        <w:spacing w:before="240"/>
        <w:ind w:left="4253" w:firstLine="0"/>
        <w:jc w:val="center"/>
        <w:rPr>
          <w:rFonts w:cstheme="majorHAnsi"/>
          <w:b/>
          <w:bCs/>
          <w:szCs w:val="24"/>
          <w:lang w:val="fr-FR"/>
        </w:rPr>
      </w:pPr>
    </w:p>
    <w:p w14:paraId="1D4DC942" w14:textId="77777777" w:rsidR="00B25182" w:rsidRDefault="00B25182" w:rsidP="00143BB0">
      <w:pPr>
        <w:spacing w:before="240"/>
        <w:ind w:left="4253" w:firstLine="0"/>
        <w:jc w:val="center"/>
        <w:rPr>
          <w:rFonts w:cstheme="majorHAnsi"/>
          <w:b/>
          <w:bCs/>
          <w:szCs w:val="24"/>
          <w:lang w:val="fr-FR"/>
        </w:rPr>
      </w:pPr>
    </w:p>
    <w:p w14:paraId="192935CF" w14:textId="77777777" w:rsidR="00BD02A0" w:rsidRPr="00D77123" w:rsidRDefault="00FC2655" w:rsidP="00143BB0">
      <w:pPr>
        <w:spacing w:before="240"/>
        <w:ind w:left="4253" w:firstLine="0"/>
        <w:jc w:val="center"/>
        <w:rPr>
          <w:rFonts w:cstheme="majorHAnsi"/>
          <w:lang w:val="fr-FR"/>
        </w:rPr>
      </w:pPr>
      <w:r w:rsidRPr="00D77123">
        <w:rPr>
          <w:rFonts w:cstheme="majorHAnsi"/>
          <w:b/>
          <w:bCs/>
          <w:szCs w:val="24"/>
          <w:lang w:val="fr-FR"/>
        </w:rPr>
        <w:t>Fait à</w:t>
      </w:r>
      <w:r w:rsidRPr="00D77123">
        <w:rPr>
          <w:rFonts w:cstheme="majorHAnsi"/>
          <w:szCs w:val="24"/>
          <w:lang w:val="fr-FR"/>
        </w:rPr>
        <w:t xml:space="preserve"> .................., </w:t>
      </w:r>
      <w:r w:rsidRPr="00D77123">
        <w:rPr>
          <w:rFonts w:cstheme="majorHAnsi"/>
          <w:b/>
          <w:bCs/>
          <w:szCs w:val="24"/>
          <w:lang w:val="fr-FR"/>
        </w:rPr>
        <w:t xml:space="preserve">le </w:t>
      </w:r>
      <w:r w:rsidRPr="00D77123">
        <w:rPr>
          <w:rFonts w:cstheme="majorHAnsi"/>
          <w:szCs w:val="24"/>
          <w:lang w:val="fr-FR"/>
        </w:rPr>
        <w:t>…………....................................</w:t>
      </w:r>
    </w:p>
    <w:p w14:paraId="5D01F3FB" w14:textId="77777777" w:rsidR="00BD02A0" w:rsidRPr="00D77123" w:rsidRDefault="00FC2655" w:rsidP="00BD02A0">
      <w:pPr>
        <w:ind w:left="5103" w:firstLine="0"/>
        <w:jc w:val="center"/>
        <w:rPr>
          <w:rFonts w:cstheme="majorHAnsi"/>
          <w:lang w:val="fr-FR"/>
        </w:rPr>
      </w:pPr>
      <w:r w:rsidRPr="00D77123">
        <w:rPr>
          <w:rFonts w:cstheme="majorHAnsi"/>
          <w:szCs w:val="24"/>
          <w:lang w:val="fr-FR"/>
        </w:rPr>
        <w:t>(Signature et cachet du Prestataire)</w:t>
      </w:r>
    </w:p>
    <w:p w14:paraId="2EF9BD5A" w14:textId="77777777" w:rsidR="00BD02A0" w:rsidRDefault="00FC2655" w:rsidP="008835C5">
      <w:pPr>
        <w:ind w:firstLine="0"/>
        <w:rPr>
          <w:rFonts w:cstheme="majorHAnsi"/>
          <w:szCs w:val="24"/>
          <w:lang w:val="fr-FR"/>
        </w:rPr>
      </w:pPr>
      <w:r w:rsidRPr="00D77123">
        <w:rPr>
          <w:rFonts w:cstheme="majorHAnsi"/>
          <w:szCs w:val="24"/>
          <w:lang w:val="fr-FR"/>
        </w:rPr>
        <w:br w:type="page"/>
      </w:r>
    </w:p>
    <w:p w14:paraId="26B24DA0" w14:textId="77777777" w:rsidR="00DB6EE5" w:rsidRDefault="00DB6EE5" w:rsidP="008835C5">
      <w:pPr>
        <w:ind w:firstLine="0"/>
        <w:rPr>
          <w:rFonts w:cstheme="majorHAnsi"/>
          <w:szCs w:val="24"/>
          <w:lang w:val="fr-FR"/>
        </w:rPr>
      </w:pPr>
    </w:p>
    <w:p w14:paraId="2158AB06" w14:textId="77777777" w:rsidR="00DB6EE5" w:rsidRDefault="00DB6EE5" w:rsidP="008835C5">
      <w:pPr>
        <w:ind w:firstLine="0"/>
        <w:rPr>
          <w:rFonts w:cstheme="majorHAnsi"/>
          <w:szCs w:val="24"/>
          <w:lang w:val="fr-FR"/>
        </w:rPr>
      </w:pPr>
    </w:p>
    <w:p w14:paraId="61A5CBFC" w14:textId="77777777" w:rsidR="00DB6EE5" w:rsidRDefault="00DB6EE5" w:rsidP="008835C5">
      <w:pPr>
        <w:ind w:firstLine="0"/>
        <w:rPr>
          <w:rFonts w:cstheme="majorHAnsi"/>
          <w:szCs w:val="24"/>
          <w:lang w:val="fr-FR"/>
        </w:rPr>
      </w:pPr>
    </w:p>
    <w:p w14:paraId="308F7557" w14:textId="77777777" w:rsidR="00DB6EE5" w:rsidRDefault="00DB6EE5" w:rsidP="008835C5">
      <w:pPr>
        <w:ind w:firstLine="0"/>
        <w:rPr>
          <w:rFonts w:cstheme="majorHAnsi"/>
          <w:szCs w:val="24"/>
          <w:lang w:val="fr-FR"/>
        </w:rPr>
      </w:pPr>
    </w:p>
    <w:p w14:paraId="0A954893" w14:textId="77777777" w:rsidR="00DB6EE5" w:rsidRDefault="00DB6EE5" w:rsidP="008835C5">
      <w:pPr>
        <w:ind w:firstLine="0"/>
        <w:rPr>
          <w:rFonts w:cstheme="majorHAnsi"/>
          <w:szCs w:val="24"/>
          <w:lang w:val="fr-FR"/>
        </w:rPr>
      </w:pPr>
    </w:p>
    <w:p w14:paraId="1C0DEB33" w14:textId="77777777" w:rsidR="00DB6EE5" w:rsidRDefault="00DB6EE5" w:rsidP="008835C5">
      <w:pPr>
        <w:ind w:firstLine="0"/>
        <w:rPr>
          <w:rFonts w:cstheme="majorHAnsi"/>
          <w:szCs w:val="24"/>
          <w:lang w:val="fr-FR"/>
        </w:rPr>
      </w:pPr>
    </w:p>
    <w:p w14:paraId="5D04B50E" w14:textId="77777777" w:rsidR="00DB6EE5" w:rsidRDefault="00DB6EE5" w:rsidP="008835C5">
      <w:pPr>
        <w:ind w:firstLine="0"/>
        <w:rPr>
          <w:rFonts w:cstheme="majorHAnsi"/>
          <w:szCs w:val="24"/>
          <w:lang w:val="fr-FR"/>
        </w:rPr>
      </w:pPr>
    </w:p>
    <w:p w14:paraId="18A2B666" w14:textId="77777777" w:rsidR="00DB6EE5" w:rsidRDefault="00DB6EE5" w:rsidP="008835C5">
      <w:pPr>
        <w:ind w:firstLine="0"/>
        <w:rPr>
          <w:rFonts w:cstheme="majorHAnsi"/>
          <w:szCs w:val="24"/>
          <w:lang w:val="fr-FR"/>
        </w:rPr>
      </w:pPr>
    </w:p>
    <w:p w14:paraId="353C3881" w14:textId="77777777" w:rsidR="00DB6EE5" w:rsidRDefault="00DB6EE5" w:rsidP="008835C5">
      <w:pPr>
        <w:ind w:firstLine="0"/>
        <w:rPr>
          <w:rFonts w:cstheme="majorHAnsi"/>
          <w:szCs w:val="24"/>
          <w:lang w:val="fr-FR"/>
        </w:rPr>
      </w:pPr>
    </w:p>
    <w:p w14:paraId="62507159" w14:textId="77777777" w:rsidR="00DB6EE5" w:rsidRDefault="00DB6EE5" w:rsidP="008835C5">
      <w:pPr>
        <w:ind w:firstLine="0"/>
        <w:rPr>
          <w:rFonts w:cstheme="majorHAnsi"/>
          <w:szCs w:val="24"/>
          <w:lang w:val="fr-FR"/>
        </w:rPr>
      </w:pPr>
    </w:p>
    <w:p w14:paraId="43193DEC" w14:textId="77777777" w:rsidR="00DB6EE5" w:rsidRDefault="00DB6EE5" w:rsidP="008835C5">
      <w:pPr>
        <w:ind w:firstLine="0"/>
        <w:rPr>
          <w:rFonts w:cstheme="majorHAnsi"/>
          <w:szCs w:val="24"/>
          <w:lang w:val="fr-FR"/>
        </w:rPr>
      </w:pPr>
    </w:p>
    <w:p w14:paraId="3A69515D" w14:textId="77777777" w:rsidR="00DB6EE5" w:rsidRDefault="00DB6EE5" w:rsidP="008835C5">
      <w:pPr>
        <w:ind w:firstLine="0"/>
        <w:rPr>
          <w:rFonts w:cstheme="majorHAnsi"/>
          <w:szCs w:val="24"/>
          <w:lang w:val="fr-FR"/>
        </w:rPr>
      </w:pPr>
    </w:p>
    <w:p w14:paraId="2D545D76" w14:textId="77777777" w:rsidR="00DB6EE5" w:rsidRDefault="00DB6EE5" w:rsidP="008835C5">
      <w:pPr>
        <w:ind w:firstLine="0"/>
        <w:rPr>
          <w:rFonts w:cstheme="majorHAnsi"/>
          <w:szCs w:val="24"/>
          <w:lang w:val="fr-FR"/>
        </w:rPr>
      </w:pPr>
    </w:p>
    <w:p w14:paraId="1892439F" w14:textId="77777777" w:rsidR="00DB6EE5" w:rsidRDefault="00DB6EE5" w:rsidP="008835C5">
      <w:pPr>
        <w:ind w:firstLine="0"/>
        <w:rPr>
          <w:rFonts w:cstheme="majorHAnsi"/>
          <w:szCs w:val="24"/>
          <w:lang w:val="fr-FR"/>
        </w:rPr>
      </w:pPr>
    </w:p>
    <w:p w14:paraId="3E38F6BD" w14:textId="77777777" w:rsidR="00DB6EE5" w:rsidRDefault="00DB6EE5" w:rsidP="008835C5">
      <w:pPr>
        <w:ind w:firstLine="0"/>
        <w:rPr>
          <w:rFonts w:cstheme="majorHAnsi"/>
          <w:szCs w:val="24"/>
          <w:lang w:val="fr-FR"/>
        </w:rPr>
      </w:pPr>
    </w:p>
    <w:p w14:paraId="2A5E918B" w14:textId="77777777" w:rsidR="00DB6EE5" w:rsidRDefault="00DB6EE5" w:rsidP="008835C5">
      <w:pPr>
        <w:ind w:firstLine="0"/>
        <w:rPr>
          <w:rFonts w:cstheme="majorHAnsi"/>
          <w:szCs w:val="24"/>
          <w:lang w:val="fr-FR"/>
        </w:rPr>
      </w:pPr>
    </w:p>
    <w:p w14:paraId="09025605" w14:textId="77777777" w:rsidR="00DB6EE5" w:rsidRDefault="00DB6EE5" w:rsidP="008835C5">
      <w:pPr>
        <w:ind w:firstLine="0"/>
        <w:rPr>
          <w:rFonts w:cstheme="majorHAnsi"/>
          <w:szCs w:val="24"/>
          <w:lang w:val="fr-FR"/>
        </w:rPr>
      </w:pPr>
    </w:p>
    <w:p w14:paraId="39AAAD19" w14:textId="77777777" w:rsidR="00DB6EE5" w:rsidRDefault="00DB6EE5" w:rsidP="008835C5">
      <w:pPr>
        <w:ind w:firstLine="0"/>
        <w:rPr>
          <w:rFonts w:cstheme="majorHAnsi"/>
          <w:szCs w:val="24"/>
          <w:lang w:val="fr-FR"/>
        </w:rPr>
      </w:pPr>
    </w:p>
    <w:p w14:paraId="63BF6329" w14:textId="77777777" w:rsidR="00DB6EE5" w:rsidRDefault="00DB6EE5" w:rsidP="008835C5">
      <w:pPr>
        <w:ind w:firstLine="0"/>
        <w:rPr>
          <w:rFonts w:cstheme="majorHAnsi"/>
          <w:szCs w:val="24"/>
          <w:lang w:val="fr-FR"/>
        </w:rPr>
      </w:pPr>
    </w:p>
    <w:p w14:paraId="404BF5E2" w14:textId="77777777" w:rsidR="00DB6EE5" w:rsidRPr="00D77123" w:rsidRDefault="00DB6EE5" w:rsidP="008835C5">
      <w:pPr>
        <w:ind w:firstLine="0"/>
        <w:rPr>
          <w:rFonts w:cstheme="majorHAnsi"/>
          <w:lang w:val="fr-FR"/>
        </w:rPr>
      </w:pPr>
    </w:p>
    <w:p w14:paraId="3DE1DF04" w14:textId="77777777" w:rsidR="00E12F17" w:rsidRPr="00DB6EE5" w:rsidRDefault="00FC2655" w:rsidP="00B25182">
      <w:pPr>
        <w:pStyle w:val="Titre1"/>
        <w:numPr>
          <w:ilvl w:val="0"/>
          <w:numId w:val="3"/>
        </w:numPr>
        <w:ind w:left="-567"/>
        <w:rPr>
          <w:rFonts w:cstheme="majorHAnsi"/>
          <w:sz w:val="44"/>
          <w:szCs w:val="36"/>
          <w:lang w:val="fr-FR"/>
        </w:rPr>
      </w:pPr>
      <w:bookmarkStart w:id="164" w:name="_Toc198204280"/>
      <w:r w:rsidRPr="00DB6EE5">
        <w:rPr>
          <w:rFonts w:cstheme="majorHAnsi"/>
          <w:sz w:val="44"/>
          <w:szCs w:val="36"/>
          <w:lang w:val="fr-FR"/>
        </w:rPr>
        <w:t>ANNEXES</w:t>
      </w:r>
      <w:bookmarkEnd w:id="164"/>
    </w:p>
    <w:p w14:paraId="690E7ED8" w14:textId="77777777" w:rsidR="00DB6EE5" w:rsidRDefault="00DB6EE5" w:rsidP="00DB6EE5">
      <w:pPr>
        <w:rPr>
          <w:lang w:val="fr-FR" w:eastAsia="fr-FR"/>
        </w:rPr>
      </w:pPr>
    </w:p>
    <w:p w14:paraId="6C251F6C" w14:textId="77777777" w:rsidR="00DB6EE5" w:rsidRDefault="00DB6EE5" w:rsidP="00DB6EE5">
      <w:pPr>
        <w:rPr>
          <w:lang w:val="fr-FR" w:eastAsia="fr-FR"/>
        </w:rPr>
      </w:pPr>
    </w:p>
    <w:p w14:paraId="67337535" w14:textId="77777777" w:rsidR="00DB6EE5" w:rsidRDefault="00DB6EE5" w:rsidP="00DB6EE5">
      <w:pPr>
        <w:rPr>
          <w:lang w:val="fr-FR" w:eastAsia="fr-FR"/>
        </w:rPr>
      </w:pPr>
    </w:p>
    <w:p w14:paraId="3C245F93" w14:textId="77777777" w:rsidR="00DB6EE5" w:rsidRDefault="00DB6EE5" w:rsidP="00DB6EE5">
      <w:pPr>
        <w:rPr>
          <w:lang w:val="fr-FR" w:eastAsia="fr-FR"/>
        </w:rPr>
      </w:pPr>
    </w:p>
    <w:p w14:paraId="5A7364C4" w14:textId="77777777" w:rsidR="00DB6EE5" w:rsidRDefault="00DB6EE5" w:rsidP="00DB6EE5">
      <w:pPr>
        <w:rPr>
          <w:lang w:val="fr-FR" w:eastAsia="fr-FR"/>
        </w:rPr>
      </w:pPr>
    </w:p>
    <w:p w14:paraId="17ED8F4B" w14:textId="77777777" w:rsidR="00DB6EE5" w:rsidRDefault="00DB6EE5" w:rsidP="00DB6EE5">
      <w:pPr>
        <w:rPr>
          <w:lang w:val="fr-FR" w:eastAsia="fr-FR"/>
        </w:rPr>
      </w:pPr>
    </w:p>
    <w:p w14:paraId="0F9EECCB" w14:textId="77777777" w:rsidR="00DB6EE5" w:rsidRDefault="00DB6EE5" w:rsidP="00DB6EE5">
      <w:pPr>
        <w:rPr>
          <w:lang w:val="fr-FR" w:eastAsia="fr-FR"/>
        </w:rPr>
      </w:pPr>
    </w:p>
    <w:p w14:paraId="5EEED23B" w14:textId="77777777" w:rsidR="00DB6EE5" w:rsidRDefault="00DB6EE5" w:rsidP="00DB6EE5">
      <w:pPr>
        <w:rPr>
          <w:lang w:val="fr-FR" w:eastAsia="fr-FR"/>
        </w:rPr>
      </w:pPr>
    </w:p>
    <w:p w14:paraId="0B03FAE7" w14:textId="77777777" w:rsidR="00DB6EE5" w:rsidRDefault="00DB6EE5" w:rsidP="00DB6EE5">
      <w:pPr>
        <w:rPr>
          <w:lang w:val="fr-FR" w:eastAsia="fr-FR"/>
        </w:rPr>
      </w:pPr>
    </w:p>
    <w:p w14:paraId="32BD1EC0" w14:textId="77777777" w:rsidR="00DB6EE5" w:rsidRDefault="00DB6EE5" w:rsidP="00DB6EE5">
      <w:pPr>
        <w:rPr>
          <w:lang w:val="fr-FR" w:eastAsia="fr-FR"/>
        </w:rPr>
      </w:pPr>
    </w:p>
    <w:p w14:paraId="1C517362" w14:textId="77777777" w:rsidR="00DB6EE5" w:rsidRDefault="00DB6EE5" w:rsidP="00DB6EE5">
      <w:pPr>
        <w:rPr>
          <w:lang w:val="fr-FR" w:eastAsia="fr-FR"/>
        </w:rPr>
      </w:pPr>
    </w:p>
    <w:p w14:paraId="7BC442F3" w14:textId="77777777" w:rsidR="00DB6EE5" w:rsidRDefault="00DB6EE5" w:rsidP="00DB6EE5">
      <w:pPr>
        <w:rPr>
          <w:lang w:val="fr-FR" w:eastAsia="fr-FR"/>
        </w:rPr>
      </w:pPr>
    </w:p>
    <w:p w14:paraId="33496801" w14:textId="77777777" w:rsidR="00DB6EE5" w:rsidRDefault="00DB6EE5" w:rsidP="00DB6EE5">
      <w:pPr>
        <w:rPr>
          <w:lang w:val="fr-FR" w:eastAsia="fr-FR"/>
        </w:rPr>
      </w:pPr>
    </w:p>
    <w:p w14:paraId="2227AE6E" w14:textId="77777777" w:rsidR="00DB6EE5" w:rsidRDefault="00DB6EE5" w:rsidP="00DB6EE5">
      <w:pPr>
        <w:rPr>
          <w:lang w:val="fr-FR" w:eastAsia="fr-FR"/>
        </w:rPr>
      </w:pPr>
    </w:p>
    <w:p w14:paraId="675B710C" w14:textId="77777777" w:rsidR="00DB6EE5" w:rsidRDefault="00DB6EE5" w:rsidP="00DB6EE5">
      <w:pPr>
        <w:rPr>
          <w:lang w:val="fr-FR" w:eastAsia="fr-FR"/>
        </w:rPr>
      </w:pPr>
    </w:p>
    <w:p w14:paraId="3A0CD751" w14:textId="77777777" w:rsidR="00DB6EE5" w:rsidRDefault="00DB6EE5" w:rsidP="00DB6EE5">
      <w:pPr>
        <w:rPr>
          <w:lang w:val="fr-FR" w:eastAsia="fr-FR"/>
        </w:rPr>
      </w:pPr>
    </w:p>
    <w:p w14:paraId="19ACFEDE" w14:textId="77777777" w:rsidR="00DB6EE5" w:rsidRDefault="00DB6EE5" w:rsidP="00DB6EE5">
      <w:pPr>
        <w:rPr>
          <w:lang w:val="fr-FR" w:eastAsia="fr-FR"/>
        </w:rPr>
      </w:pPr>
    </w:p>
    <w:p w14:paraId="1CBA4638" w14:textId="77777777" w:rsidR="00DB6EE5" w:rsidRDefault="00DB6EE5" w:rsidP="00DB6EE5">
      <w:pPr>
        <w:rPr>
          <w:lang w:val="fr-FR" w:eastAsia="fr-FR"/>
        </w:rPr>
      </w:pPr>
    </w:p>
    <w:p w14:paraId="31249555" w14:textId="77777777" w:rsidR="00DB6EE5" w:rsidRDefault="00DB6EE5" w:rsidP="00DB6EE5">
      <w:pPr>
        <w:rPr>
          <w:lang w:val="fr-FR" w:eastAsia="fr-FR"/>
        </w:rPr>
      </w:pPr>
    </w:p>
    <w:p w14:paraId="6381A030" w14:textId="77777777" w:rsidR="00DB6EE5" w:rsidRDefault="00DB6EE5" w:rsidP="00DB6EE5">
      <w:pPr>
        <w:rPr>
          <w:lang w:val="fr-FR" w:eastAsia="fr-FR"/>
        </w:rPr>
      </w:pPr>
    </w:p>
    <w:p w14:paraId="1D357492" w14:textId="2755F5AF" w:rsidR="008A0E42" w:rsidRPr="00D77123" w:rsidRDefault="00FC2655" w:rsidP="00D063F8">
      <w:pPr>
        <w:pStyle w:val="Titre2"/>
        <w:rPr>
          <w:lang w:val="fr-FR"/>
        </w:rPr>
      </w:pPr>
      <w:bookmarkStart w:id="165" w:name="_Toc198204281"/>
      <w:r w:rsidRPr="00D77123">
        <w:rPr>
          <w:lang w:val="fr-FR"/>
        </w:rPr>
        <w:lastRenderedPageBreak/>
        <w:t>Annexe 01 : Fiche de renseignement</w:t>
      </w:r>
      <w:r w:rsidR="00002C5F" w:rsidRPr="00D77123">
        <w:rPr>
          <w:lang w:val="fr-FR"/>
        </w:rPr>
        <w:t>s</w:t>
      </w:r>
      <w:r w:rsidRPr="00D77123">
        <w:rPr>
          <w:lang w:val="fr-FR"/>
        </w:rPr>
        <w:t xml:space="preserve"> Généraux sur le Soumissionnaire</w:t>
      </w:r>
      <w:bookmarkEnd w:id="165"/>
    </w:p>
    <w:p w14:paraId="26C5CFE5" w14:textId="77777777" w:rsidR="002D7C90" w:rsidRPr="00D77123" w:rsidRDefault="00FC2655" w:rsidP="00FF49C0">
      <w:pPr>
        <w:spacing w:before="600"/>
        <w:ind w:firstLine="0"/>
        <w:rPr>
          <w:rFonts w:cstheme="majorHAnsi"/>
          <w:sz w:val="22"/>
          <w:szCs w:val="22"/>
          <w:lang w:val="fr-FR"/>
        </w:rPr>
      </w:pPr>
      <w:r w:rsidRPr="00D77123">
        <w:rPr>
          <w:rFonts w:cstheme="majorHAnsi"/>
          <w:sz w:val="22"/>
          <w:szCs w:val="22"/>
          <w:lang w:val="fr-FR"/>
        </w:rPr>
        <w:t>Nom ou raison sociale.....................................………...................................................................................</w:t>
      </w:r>
    </w:p>
    <w:p w14:paraId="0DC54947" w14:textId="77777777" w:rsidR="002D7C90" w:rsidRPr="00D77123" w:rsidRDefault="00FC2655" w:rsidP="00FF49C0">
      <w:pPr>
        <w:spacing w:before="120"/>
        <w:ind w:firstLine="0"/>
        <w:rPr>
          <w:rFonts w:cstheme="majorHAnsi"/>
          <w:sz w:val="22"/>
          <w:szCs w:val="22"/>
          <w:lang w:val="fr-FR"/>
        </w:rPr>
      </w:pPr>
      <w:r w:rsidRPr="00D77123">
        <w:rPr>
          <w:rFonts w:cstheme="majorHAnsi"/>
          <w:sz w:val="22"/>
          <w:szCs w:val="22"/>
          <w:lang w:val="fr-FR"/>
        </w:rPr>
        <w:t>...........................................................................................................................……………………………………….</w:t>
      </w:r>
    </w:p>
    <w:p w14:paraId="6498EE66" w14:textId="77777777" w:rsidR="00E12F17" w:rsidRPr="00D77123" w:rsidRDefault="00FC2655" w:rsidP="00FF49C0">
      <w:pPr>
        <w:spacing w:before="120"/>
        <w:ind w:firstLine="0"/>
        <w:rPr>
          <w:rFonts w:cstheme="majorHAnsi"/>
          <w:sz w:val="22"/>
          <w:szCs w:val="22"/>
          <w:lang w:val="fr-FR"/>
        </w:rPr>
      </w:pPr>
      <w:r w:rsidRPr="00D77123">
        <w:rPr>
          <w:rFonts w:cstheme="majorHAnsi"/>
          <w:sz w:val="22"/>
          <w:szCs w:val="22"/>
          <w:lang w:val="fr-FR"/>
        </w:rPr>
        <w:t>Enregistré à .................................................................. sous le N° ...........................................................</w:t>
      </w:r>
    </w:p>
    <w:p w14:paraId="59FEB571" w14:textId="77777777" w:rsidR="00E12F17" w:rsidRPr="00D77123" w:rsidRDefault="00FC2655" w:rsidP="00FF49C0">
      <w:pPr>
        <w:spacing w:before="120"/>
        <w:ind w:firstLine="0"/>
        <w:rPr>
          <w:rFonts w:cstheme="majorHAnsi"/>
          <w:sz w:val="22"/>
          <w:szCs w:val="22"/>
          <w:lang w:val="fr-FR"/>
        </w:rPr>
      </w:pPr>
      <w:r w:rsidRPr="00D77123">
        <w:rPr>
          <w:rFonts w:cstheme="majorHAnsi"/>
          <w:sz w:val="22"/>
          <w:szCs w:val="22"/>
          <w:lang w:val="fr-FR"/>
        </w:rPr>
        <w:t>Date d’enregistrement .............................................................................................................................</w:t>
      </w:r>
    </w:p>
    <w:p w14:paraId="1B838998" w14:textId="77777777" w:rsidR="00E12F17" w:rsidRPr="00D77123" w:rsidRDefault="00FC2655" w:rsidP="00FF49C0">
      <w:pPr>
        <w:spacing w:before="120"/>
        <w:ind w:firstLine="0"/>
        <w:rPr>
          <w:rFonts w:cstheme="majorHAnsi"/>
          <w:sz w:val="22"/>
          <w:szCs w:val="22"/>
          <w:lang w:val="fr-FR"/>
        </w:rPr>
      </w:pPr>
      <w:r w:rsidRPr="00D77123">
        <w:rPr>
          <w:rFonts w:cstheme="majorHAnsi"/>
          <w:sz w:val="22"/>
          <w:szCs w:val="22"/>
          <w:lang w:val="fr-FR"/>
        </w:rPr>
        <w:t>Personne bénéficiant de procuration et signant les documents relatifs à l’Offre(Nom, prénom, fonction) ………………………………………………….................................................................................................................</w:t>
      </w:r>
    </w:p>
    <w:p w14:paraId="20424205" w14:textId="77777777" w:rsidR="00E12F17" w:rsidRPr="00D77123" w:rsidRDefault="00FC2655" w:rsidP="00FF49C0">
      <w:pPr>
        <w:spacing w:before="120"/>
        <w:ind w:firstLine="0"/>
        <w:rPr>
          <w:rFonts w:cstheme="majorHAnsi"/>
          <w:sz w:val="22"/>
          <w:szCs w:val="22"/>
          <w:lang w:val="fr-FR"/>
        </w:rPr>
      </w:pPr>
      <w:r w:rsidRPr="00D77123">
        <w:rPr>
          <w:rFonts w:cstheme="majorHAnsi"/>
          <w:sz w:val="22"/>
          <w:szCs w:val="22"/>
          <w:lang w:val="fr-FR"/>
        </w:rPr>
        <w:t>………………………………………………………………………………………………………………………………………………………………………</w:t>
      </w:r>
    </w:p>
    <w:p w14:paraId="28EB7D54" w14:textId="77777777" w:rsidR="002D7C90" w:rsidRPr="00D77123" w:rsidRDefault="00FC2655" w:rsidP="00FF49C0">
      <w:pPr>
        <w:spacing w:before="120"/>
        <w:ind w:firstLine="0"/>
        <w:rPr>
          <w:rFonts w:cstheme="majorHAnsi"/>
          <w:sz w:val="22"/>
          <w:szCs w:val="22"/>
          <w:lang w:val="fr-FR"/>
        </w:rPr>
      </w:pPr>
      <w:r w:rsidRPr="00D77123">
        <w:rPr>
          <w:rFonts w:cstheme="majorHAnsi"/>
          <w:sz w:val="22"/>
          <w:szCs w:val="22"/>
          <w:lang w:val="fr-FR"/>
        </w:rPr>
        <w:t>Adresse ...................................................................................……………………............................................</w:t>
      </w:r>
    </w:p>
    <w:p w14:paraId="6D33CC3D" w14:textId="77777777" w:rsidR="002D7C90" w:rsidRPr="00D77123" w:rsidRDefault="00FC2655" w:rsidP="00FF49C0">
      <w:pPr>
        <w:spacing w:before="120"/>
        <w:ind w:firstLine="0"/>
        <w:rPr>
          <w:rFonts w:cstheme="majorHAnsi"/>
          <w:sz w:val="22"/>
          <w:szCs w:val="22"/>
          <w:lang w:val="fr-FR"/>
        </w:rPr>
      </w:pPr>
      <w:r w:rsidRPr="00D77123">
        <w:rPr>
          <w:rFonts w:cstheme="majorHAnsi"/>
          <w:sz w:val="22"/>
          <w:szCs w:val="22"/>
          <w:lang w:val="fr-FR"/>
        </w:rPr>
        <w:t>........................................................................................................................................………………………..</w:t>
      </w:r>
    </w:p>
    <w:p w14:paraId="772F405C" w14:textId="77777777" w:rsidR="002D7C90" w:rsidRPr="00D77123" w:rsidRDefault="00FC2655" w:rsidP="00FF49C0">
      <w:pPr>
        <w:spacing w:before="120"/>
        <w:ind w:firstLine="0"/>
        <w:rPr>
          <w:rFonts w:cstheme="majorHAnsi"/>
          <w:sz w:val="22"/>
          <w:szCs w:val="22"/>
          <w:lang w:val="fr-FR"/>
        </w:rPr>
      </w:pPr>
      <w:r w:rsidRPr="00D77123">
        <w:rPr>
          <w:rFonts w:cstheme="majorHAnsi"/>
          <w:sz w:val="22"/>
          <w:szCs w:val="22"/>
          <w:lang w:val="fr-FR"/>
        </w:rPr>
        <w:t xml:space="preserve">Téléphone ....................... Fax ............................. </w:t>
      </w:r>
      <w:r w:rsidR="002D2043" w:rsidRPr="00D77123">
        <w:rPr>
          <w:rFonts w:cstheme="majorHAnsi"/>
          <w:sz w:val="22"/>
          <w:szCs w:val="22"/>
          <w:lang w:val="fr-FR"/>
        </w:rPr>
        <w:t>E-mail</w:t>
      </w:r>
      <w:r w:rsidRPr="00D77123">
        <w:rPr>
          <w:rFonts w:cstheme="majorHAnsi"/>
          <w:sz w:val="22"/>
          <w:szCs w:val="22"/>
          <w:lang w:val="fr-FR"/>
        </w:rPr>
        <w:t> : ……………………………………………….. @ …………………...</w:t>
      </w:r>
    </w:p>
    <w:p w14:paraId="6AC50188" w14:textId="77777777" w:rsidR="00040F1A" w:rsidRPr="00D77123" w:rsidRDefault="00FC2655" w:rsidP="00FF49C0">
      <w:pPr>
        <w:spacing w:before="120"/>
        <w:ind w:firstLine="0"/>
        <w:rPr>
          <w:rFonts w:cstheme="majorHAnsi"/>
          <w:sz w:val="22"/>
          <w:szCs w:val="22"/>
          <w:lang w:val="fr-FR"/>
        </w:rPr>
      </w:pPr>
      <w:r w:rsidRPr="00D77123">
        <w:rPr>
          <w:rFonts w:cstheme="majorHAnsi"/>
          <w:sz w:val="22"/>
          <w:szCs w:val="22"/>
          <w:lang w:val="fr-FR"/>
        </w:rPr>
        <w:t>Capital enregistré .....................................................................................................................................</w:t>
      </w:r>
    </w:p>
    <w:p w14:paraId="22D89ED7" w14:textId="77777777" w:rsidR="00040F1A" w:rsidRPr="00D77123" w:rsidRDefault="00FC2655" w:rsidP="00FF49C0">
      <w:pPr>
        <w:spacing w:before="120"/>
        <w:ind w:firstLine="0"/>
        <w:rPr>
          <w:rFonts w:cstheme="majorHAnsi"/>
          <w:sz w:val="22"/>
          <w:szCs w:val="22"/>
          <w:lang w:val="fr-FR"/>
        </w:rPr>
      </w:pPr>
      <w:r w:rsidRPr="00D77123">
        <w:rPr>
          <w:rFonts w:cstheme="majorHAnsi"/>
          <w:sz w:val="22"/>
          <w:szCs w:val="22"/>
          <w:lang w:val="fr-FR"/>
        </w:rPr>
        <w:t>Capital versé............................................................................................................................................</w:t>
      </w:r>
    </w:p>
    <w:p w14:paraId="6B526F40" w14:textId="77777777" w:rsidR="00040F1A" w:rsidRPr="00D77123" w:rsidRDefault="00FC2655" w:rsidP="00FF49C0">
      <w:pPr>
        <w:spacing w:before="120"/>
        <w:ind w:firstLine="0"/>
        <w:rPr>
          <w:rFonts w:cstheme="majorHAnsi"/>
          <w:sz w:val="22"/>
          <w:szCs w:val="22"/>
          <w:lang w:val="fr-FR"/>
        </w:rPr>
      </w:pPr>
      <w:r w:rsidRPr="00D77123">
        <w:rPr>
          <w:rFonts w:cstheme="majorHAnsi"/>
          <w:sz w:val="22"/>
          <w:szCs w:val="22"/>
          <w:lang w:val="fr-FR"/>
        </w:rPr>
        <w:t>Nombre approximatif du personnel technique permanent ………………………................................................</w:t>
      </w:r>
    </w:p>
    <w:p w14:paraId="5482DF96" w14:textId="613D2577" w:rsidR="00040F1A" w:rsidRPr="00D77123" w:rsidRDefault="00002C5F" w:rsidP="00002C5F">
      <w:pPr>
        <w:spacing w:before="120"/>
        <w:ind w:firstLine="0"/>
        <w:rPr>
          <w:rFonts w:cstheme="majorHAnsi"/>
          <w:sz w:val="22"/>
          <w:szCs w:val="22"/>
          <w:lang w:val="fr-FR"/>
        </w:rPr>
      </w:pPr>
      <w:r w:rsidRPr="00D77123">
        <w:rPr>
          <w:rFonts w:cstheme="majorHAnsi"/>
          <w:sz w:val="22"/>
          <w:szCs w:val="22"/>
          <w:lang w:val="fr-FR"/>
        </w:rPr>
        <w:t xml:space="preserve">Principales </w:t>
      </w:r>
      <w:r w:rsidR="00FC2655" w:rsidRPr="00D77123">
        <w:rPr>
          <w:rFonts w:cstheme="majorHAnsi"/>
          <w:sz w:val="22"/>
          <w:szCs w:val="22"/>
          <w:lang w:val="fr-FR"/>
        </w:rPr>
        <w:t>Références …………………………………………………………………………………………………………..</w:t>
      </w:r>
    </w:p>
    <w:p w14:paraId="3BC868B7" w14:textId="77777777" w:rsidR="00973CD0" w:rsidRPr="00D77123" w:rsidRDefault="00973CD0" w:rsidP="00FF49C0">
      <w:pPr>
        <w:spacing w:before="120"/>
        <w:ind w:firstLine="0"/>
        <w:rPr>
          <w:rFonts w:cstheme="majorHAnsi"/>
          <w:sz w:val="22"/>
          <w:szCs w:val="22"/>
          <w:lang w:val="fr-FR"/>
        </w:rPr>
      </w:pPr>
    </w:p>
    <w:p w14:paraId="12660B8D" w14:textId="77777777" w:rsidR="002D7C90" w:rsidRPr="00D77123" w:rsidRDefault="00FC2655" w:rsidP="002D7C90">
      <w:pPr>
        <w:spacing w:before="240"/>
        <w:ind w:left="5670" w:firstLine="0"/>
        <w:jc w:val="center"/>
        <w:rPr>
          <w:rFonts w:cstheme="majorHAnsi"/>
          <w:sz w:val="22"/>
          <w:szCs w:val="22"/>
          <w:lang w:val="fr-FR"/>
        </w:rPr>
      </w:pPr>
      <w:r w:rsidRPr="00D77123">
        <w:rPr>
          <w:rFonts w:cstheme="majorHAnsi"/>
          <w:b/>
          <w:bCs/>
          <w:sz w:val="22"/>
          <w:szCs w:val="22"/>
          <w:lang w:val="fr-FR"/>
        </w:rPr>
        <w:t>Fait à</w:t>
      </w:r>
      <w:r w:rsidRPr="00D77123">
        <w:rPr>
          <w:rFonts w:cstheme="majorHAnsi"/>
          <w:sz w:val="22"/>
          <w:szCs w:val="22"/>
          <w:lang w:val="fr-FR"/>
        </w:rPr>
        <w:t xml:space="preserve"> .................., </w:t>
      </w:r>
      <w:r w:rsidRPr="00D77123">
        <w:rPr>
          <w:rFonts w:cstheme="majorHAnsi"/>
          <w:b/>
          <w:bCs/>
          <w:sz w:val="22"/>
          <w:szCs w:val="22"/>
          <w:lang w:val="fr-FR"/>
        </w:rPr>
        <w:t>le</w:t>
      </w:r>
      <w:r w:rsidRPr="00D77123">
        <w:rPr>
          <w:rFonts w:cstheme="majorHAnsi"/>
          <w:sz w:val="22"/>
          <w:szCs w:val="22"/>
          <w:lang w:val="fr-FR"/>
        </w:rPr>
        <w:t>......................................</w:t>
      </w:r>
    </w:p>
    <w:p w14:paraId="6FD5D63E" w14:textId="77777777" w:rsidR="002D7C90" w:rsidRPr="00D77123" w:rsidRDefault="00FC2655" w:rsidP="002D7C90">
      <w:pPr>
        <w:ind w:left="5670" w:firstLine="0"/>
        <w:jc w:val="center"/>
        <w:rPr>
          <w:rFonts w:cstheme="majorHAnsi"/>
          <w:lang w:val="fr-FR"/>
        </w:rPr>
      </w:pPr>
      <w:r w:rsidRPr="00D77123">
        <w:rPr>
          <w:rFonts w:cstheme="majorHAnsi"/>
          <w:sz w:val="22"/>
          <w:szCs w:val="22"/>
          <w:lang w:val="fr-FR"/>
        </w:rPr>
        <w:t>(Signature et cachet</w:t>
      </w:r>
      <w:r w:rsidR="00FF49C0" w:rsidRPr="00D77123">
        <w:rPr>
          <w:rFonts w:cstheme="majorHAnsi"/>
          <w:sz w:val="22"/>
          <w:szCs w:val="22"/>
          <w:lang w:val="fr-FR"/>
        </w:rPr>
        <w:t xml:space="preserve"> du Prestataire</w:t>
      </w:r>
      <w:r w:rsidRPr="00D77123">
        <w:rPr>
          <w:rFonts w:cstheme="majorHAnsi"/>
          <w:szCs w:val="24"/>
          <w:lang w:val="fr-FR"/>
        </w:rPr>
        <w:t>)</w:t>
      </w:r>
    </w:p>
    <w:p w14:paraId="7989074D" w14:textId="77777777" w:rsidR="002D7C90" w:rsidRPr="00D77123" w:rsidRDefault="00FC2655" w:rsidP="002D7C90">
      <w:pPr>
        <w:ind w:firstLine="0"/>
        <w:rPr>
          <w:rFonts w:cstheme="majorHAnsi"/>
          <w:lang w:val="fr-FR"/>
        </w:rPr>
      </w:pPr>
      <w:r w:rsidRPr="00D77123">
        <w:rPr>
          <w:rFonts w:cstheme="majorHAnsi"/>
          <w:szCs w:val="24"/>
          <w:lang w:val="fr-FR"/>
        </w:rPr>
        <w:br w:type="page"/>
      </w:r>
    </w:p>
    <w:p w14:paraId="18E9FBB4" w14:textId="77777777" w:rsidR="008A0E42" w:rsidRDefault="00FC2655" w:rsidP="00D063F8">
      <w:pPr>
        <w:pStyle w:val="Titre2"/>
        <w:rPr>
          <w:lang w:val="fr-FR"/>
        </w:rPr>
      </w:pPr>
      <w:bookmarkStart w:id="166" w:name="_Toc198204282"/>
      <w:r w:rsidRPr="00D77123">
        <w:rPr>
          <w:lang w:val="fr-FR"/>
        </w:rPr>
        <w:lastRenderedPageBreak/>
        <w:t>Annexe 02 : Déclaration d’engagement</w:t>
      </w:r>
      <w:bookmarkEnd w:id="166"/>
    </w:p>
    <w:p w14:paraId="66CC4BBC" w14:textId="77777777" w:rsidR="00B25182" w:rsidRDefault="00B25182" w:rsidP="00B25182">
      <w:pPr>
        <w:rPr>
          <w:lang w:val="fr-FR"/>
        </w:rPr>
      </w:pPr>
    </w:p>
    <w:p w14:paraId="6369DD10" w14:textId="77777777" w:rsidR="00AE0F4E" w:rsidRPr="00D77123" w:rsidRDefault="00E518C0" w:rsidP="009F3E67">
      <w:pPr>
        <w:widowControl w:val="0"/>
        <w:autoSpaceDE w:val="0"/>
        <w:autoSpaceDN w:val="0"/>
        <w:adjustRightInd w:val="0"/>
        <w:spacing w:after="240" w:line="340" w:lineRule="atLeast"/>
        <w:rPr>
          <w:rFonts w:cstheme="majorHAnsi"/>
          <w:color w:val="984806" w:themeColor="accent6" w:themeShade="80"/>
          <w:sz w:val="22"/>
          <w:szCs w:val="22"/>
          <w:lang w:val="fr-FR"/>
        </w:rPr>
      </w:pPr>
      <w:r w:rsidRPr="00D77123">
        <w:rPr>
          <w:rFonts w:cstheme="majorHAnsi"/>
          <w:color w:val="FF0000"/>
          <w:sz w:val="22"/>
          <w:szCs w:val="22"/>
          <w:lang w:val="fr-FR"/>
        </w:rPr>
        <w:t xml:space="preserve">Intitulé de </w:t>
      </w:r>
      <w:r w:rsidR="00214627" w:rsidRPr="00D77123">
        <w:rPr>
          <w:rFonts w:cstheme="majorHAnsi"/>
          <w:color w:val="FF0000"/>
          <w:sz w:val="22"/>
          <w:szCs w:val="22"/>
          <w:lang w:val="fr-FR"/>
        </w:rPr>
        <w:t>la consultation</w:t>
      </w:r>
      <w:r w:rsidR="00FC2655" w:rsidRPr="00D77123">
        <w:rPr>
          <w:rFonts w:cstheme="majorHAnsi"/>
          <w:color w:val="FF0000"/>
          <w:sz w:val="22"/>
          <w:szCs w:val="22"/>
          <w:lang w:val="fr-FR"/>
        </w:rPr>
        <w:t xml:space="preserve"> : </w:t>
      </w:r>
      <w:r w:rsidR="00214627" w:rsidRPr="00D77123">
        <w:rPr>
          <w:rFonts w:cstheme="majorHAnsi"/>
          <w:color w:val="FF0000"/>
          <w:sz w:val="22"/>
          <w:szCs w:val="22"/>
          <w:lang w:val="fr-FR"/>
        </w:rPr>
        <w:t xml:space="preserve">Fourniture, installation et mise en œuvre </w:t>
      </w:r>
      <w:r w:rsidR="00C55D2B" w:rsidRPr="00D77123">
        <w:rPr>
          <w:rFonts w:cstheme="majorHAnsi"/>
          <w:color w:val="FF0000"/>
          <w:sz w:val="22"/>
          <w:szCs w:val="22"/>
          <w:lang w:val="fr-FR"/>
        </w:rPr>
        <w:t xml:space="preserve">d’un système de géolocalisation </w:t>
      </w:r>
      <w:r w:rsidR="009F3E67" w:rsidRPr="00D77123">
        <w:rPr>
          <w:rFonts w:cstheme="majorHAnsi"/>
          <w:color w:val="FF0000"/>
          <w:sz w:val="22"/>
          <w:szCs w:val="22"/>
          <w:lang w:val="fr-FR"/>
        </w:rPr>
        <w:t xml:space="preserve">et de gestion </w:t>
      </w:r>
      <w:r w:rsidR="00C55D2B" w:rsidRPr="00D77123">
        <w:rPr>
          <w:rFonts w:cstheme="majorHAnsi"/>
          <w:color w:val="FF0000"/>
          <w:sz w:val="22"/>
          <w:szCs w:val="22"/>
          <w:lang w:val="fr-FR"/>
        </w:rPr>
        <w:t xml:space="preserve">de la flotte de </w:t>
      </w:r>
      <w:r w:rsidR="00857AA4" w:rsidRPr="00D77123">
        <w:rPr>
          <w:rFonts w:cstheme="majorHAnsi"/>
          <w:color w:val="FF0000"/>
          <w:sz w:val="22"/>
          <w:szCs w:val="22"/>
          <w:lang w:val="fr-FR"/>
        </w:rPr>
        <w:t>la commune</w:t>
      </w:r>
      <w:r w:rsidR="009F3E67" w:rsidRPr="00D77123">
        <w:rPr>
          <w:rFonts w:cstheme="majorHAnsi"/>
          <w:color w:val="984806" w:themeColor="accent6" w:themeShade="80"/>
          <w:sz w:val="22"/>
          <w:szCs w:val="22"/>
          <w:lang w:val="fr-FR"/>
        </w:rPr>
        <w:t>.</w:t>
      </w:r>
    </w:p>
    <w:p w14:paraId="6F52A340" w14:textId="77777777" w:rsidR="00AE0F4E" w:rsidRPr="00D77123" w:rsidRDefault="00FC2655" w:rsidP="007D1830">
      <w:pPr>
        <w:widowControl w:val="0"/>
        <w:autoSpaceDE w:val="0"/>
        <w:autoSpaceDN w:val="0"/>
        <w:adjustRightInd w:val="0"/>
        <w:spacing w:after="240" w:line="340" w:lineRule="atLeast"/>
        <w:rPr>
          <w:rFonts w:cstheme="majorHAnsi"/>
          <w:color w:val="984806" w:themeColor="accent6" w:themeShade="80"/>
          <w:sz w:val="22"/>
          <w:szCs w:val="22"/>
          <w:lang w:val="fr-FR"/>
        </w:rPr>
      </w:pPr>
      <w:r w:rsidRPr="00D77123">
        <w:rPr>
          <w:rFonts w:cstheme="majorHAnsi"/>
          <w:color w:val="984806" w:themeColor="accent6" w:themeShade="80"/>
          <w:sz w:val="22"/>
          <w:szCs w:val="22"/>
          <w:lang w:val="fr-FR"/>
        </w:rPr>
        <w:t>À:</w:t>
      </w:r>
      <w:r w:rsidRPr="00D77123">
        <w:rPr>
          <w:rFonts w:cstheme="majorHAnsi"/>
          <w:i/>
          <w:color w:val="FF0000"/>
          <w:sz w:val="22"/>
          <w:szCs w:val="22"/>
          <w:lang w:val="fr-FR"/>
        </w:rPr>
        <w:t>(</w:t>
      </w:r>
      <w:r w:rsidRPr="00D77123">
        <w:rPr>
          <w:rFonts w:cstheme="majorHAnsi"/>
          <w:bCs/>
          <w:i/>
          <w:color w:val="FF0000"/>
          <w:sz w:val="22"/>
          <w:szCs w:val="22"/>
          <w:lang w:val="fr-FR"/>
        </w:rPr>
        <w:t xml:space="preserve">insérer </w:t>
      </w:r>
      <w:r w:rsidR="007D1830" w:rsidRPr="00D77123">
        <w:rPr>
          <w:rFonts w:cstheme="majorHAnsi"/>
          <w:bCs/>
          <w:i/>
          <w:color w:val="FF0000"/>
          <w:sz w:val="22"/>
          <w:szCs w:val="22"/>
          <w:lang w:val="fr-FR"/>
        </w:rPr>
        <w:t>le nom et l’adresse de la Commune</w:t>
      </w:r>
      <w:r w:rsidRPr="00D77123">
        <w:rPr>
          <w:rFonts w:cstheme="majorHAnsi"/>
          <w:bCs/>
          <w:i/>
          <w:color w:val="FF0000"/>
          <w:sz w:val="22"/>
          <w:szCs w:val="22"/>
          <w:lang w:val="fr-FR"/>
        </w:rPr>
        <w:t>)</w:t>
      </w:r>
    </w:p>
    <w:p w14:paraId="38267471" w14:textId="77777777" w:rsidR="001A42B0" w:rsidRPr="00D77123" w:rsidRDefault="001A42B0" w:rsidP="001A42B0">
      <w:pPr>
        <w:widowControl w:val="0"/>
        <w:numPr>
          <w:ilvl w:val="0"/>
          <w:numId w:val="40"/>
        </w:numPr>
        <w:autoSpaceDE w:val="0"/>
        <w:autoSpaceDN w:val="0"/>
        <w:spacing w:before="142" w:after="0" w:line="240" w:lineRule="atLeast"/>
        <w:ind w:left="714" w:hanging="357"/>
        <w:rPr>
          <w:rFonts w:ascii="Arial" w:hAnsi="Arial" w:cs="Arial"/>
          <w:sz w:val="22"/>
          <w:szCs w:val="22"/>
          <w:lang w:eastAsia="fr-FR"/>
        </w:rPr>
      </w:pPr>
      <w:r w:rsidRPr="00D77123">
        <w:rPr>
          <w:rFonts w:ascii="Arial" w:hAnsi="Arial" w:cs="Arial"/>
          <w:sz w:val="22"/>
          <w:szCs w:val="22"/>
          <w:lang w:eastAsia="ar-SA"/>
        </w:rPr>
        <w:t xml:space="preserve">Nous </w:t>
      </w:r>
      <w:proofErr w:type="spellStart"/>
      <w:r w:rsidRPr="00D77123">
        <w:rPr>
          <w:rFonts w:ascii="Arial" w:hAnsi="Arial" w:cs="Arial"/>
          <w:sz w:val="22"/>
          <w:szCs w:val="22"/>
          <w:lang w:eastAsia="ar-SA"/>
        </w:rPr>
        <w:t>reconnaissons</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acceptons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xml:space="preserve"> la KfW </w:t>
      </w:r>
      <w:proofErr w:type="spellStart"/>
      <w:r w:rsidRPr="00D77123">
        <w:rPr>
          <w:rFonts w:ascii="Arial" w:hAnsi="Arial" w:cs="Arial"/>
          <w:sz w:val="22"/>
          <w:szCs w:val="22"/>
          <w:lang w:eastAsia="ar-SA"/>
        </w:rPr>
        <w:t>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finance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projets</w:t>
      </w:r>
      <w:proofErr w:type="spellEnd"/>
      <w:r w:rsidRPr="00D77123">
        <w:rPr>
          <w:rFonts w:ascii="Arial" w:hAnsi="Arial" w:cs="Arial"/>
          <w:sz w:val="22"/>
          <w:szCs w:val="22"/>
          <w:lang w:eastAsia="ar-SA"/>
        </w:rPr>
        <w:t xml:space="preserve"> du Maître </w:t>
      </w:r>
      <w:proofErr w:type="spellStart"/>
      <w:r w:rsidRPr="00D77123">
        <w:rPr>
          <w:rFonts w:ascii="Arial" w:hAnsi="Arial" w:cs="Arial"/>
          <w:sz w:val="22"/>
          <w:szCs w:val="22"/>
          <w:lang w:eastAsia="ar-SA"/>
        </w:rPr>
        <w:t>d’Ouvrage</w:t>
      </w:r>
      <w:proofErr w:type="spellEnd"/>
      <w:r w:rsidRPr="00D77123">
        <w:rPr>
          <w:rFonts w:ascii="Arial" w:hAnsi="Arial" w:cs="Arial"/>
          <w:sz w:val="22"/>
          <w:szCs w:val="22"/>
          <w:lang w:eastAsia="ar-SA"/>
        </w:rPr>
        <w:t xml:space="preserve"> </w:t>
      </w:r>
      <w:r w:rsidRPr="00D77123">
        <w:rPr>
          <w:rFonts w:ascii="Arial" w:hAnsi="Arial" w:cs="Arial"/>
          <w:sz w:val="22"/>
          <w:szCs w:val="22"/>
          <w:vertAlign w:val="superscript"/>
          <w:lang w:eastAsia="ar-SA"/>
        </w:rPr>
        <w:footnoteReference w:id="1"/>
      </w:r>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qu'à</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ses</w:t>
      </w:r>
      <w:proofErr w:type="spellEnd"/>
      <w:r w:rsidRPr="00D77123">
        <w:rPr>
          <w:rFonts w:ascii="Arial" w:hAnsi="Arial" w:cs="Arial"/>
          <w:sz w:val="22"/>
          <w:szCs w:val="22"/>
          <w:lang w:eastAsia="ar-SA"/>
        </w:rPr>
        <w:t xml:space="preserve"> propres </w:t>
      </w:r>
      <w:proofErr w:type="spellStart"/>
      <w:r w:rsidRPr="00D77123">
        <w:rPr>
          <w:rFonts w:ascii="Arial" w:hAnsi="Arial" w:cs="Arial"/>
          <w:sz w:val="22"/>
          <w:szCs w:val="22"/>
          <w:lang w:eastAsia="ar-SA"/>
        </w:rPr>
        <w:t>conditions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déterminées</w:t>
      </w:r>
      <w:proofErr w:type="spellEnd"/>
      <w:r w:rsidRPr="00D77123">
        <w:rPr>
          <w:rFonts w:ascii="Arial" w:hAnsi="Arial" w:cs="Arial"/>
          <w:sz w:val="22"/>
          <w:szCs w:val="22"/>
          <w:lang w:eastAsia="ar-SA"/>
        </w:rPr>
        <w:t xml:space="preserve"> par la Convention de </w:t>
      </w:r>
      <w:proofErr w:type="spellStart"/>
      <w:r w:rsidRPr="00D77123">
        <w:rPr>
          <w:rFonts w:ascii="Arial" w:hAnsi="Arial" w:cs="Arial"/>
          <w:sz w:val="22"/>
          <w:szCs w:val="22"/>
          <w:lang w:eastAsia="ar-SA"/>
        </w:rPr>
        <w:t>Financement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conclue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avec</w:t>
      </w:r>
      <w:proofErr w:type="spellEnd"/>
      <w:r w:rsidRPr="00D77123">
        <w:rPr>
          <w:rFonts w:ascii="Arial" w:hAnsi="Arial" w:cs="Arial"/>
          <w:sz w:val="22"/>
          <w:szCs w:val="22"/>
          <w:lang w:eastAsia="ar-SA"/>
        </w:rPr>
        <w:t xml:space="preserve"> le Maître </w:t>
      </w:r>
      <w:proofErr w:type="spellStart"/>
      <w:r w:rsidRPr="00D77123">
        <w:rPr>
          <w:rFonts w:ascii="Arial" w:hAnsi="Arial" w:cs="Arial"/>
          <w:sz w:val="22"/>
          <w:szCs w:val="22"/>
          <w:lang w:eastAsia="ar-SA"/>
        </w:rPr>
        <w:t>d’Ouvrage</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conséquence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il</w:t>
      </w:r>
      <w:proofErr w:type="spellEnd"/>
      <w:r w:rsidRPr="00D77123">
        <w:rPr>
          <w:rFonts w:ascii="Arial" w:hAnsi="Arial" w:cs="Arial"/>
          <w:sz w:val="22"/>
          <w:szCs w:val="22"/>
          <w:lang w:eastAsia="ar-SA"/>
        </w:rPr>
        <w:t xml:space="preserve"> ne </w:t>
      </w:r>
      <w:proofErr w:type="spellStart"/>
      <w:r w:rsidRPr="00D77123">
        <w:rPr>
          <w:rFonts w:ascii="Arial" w:hAnsi="Arial" w:cs="Arial"/>
          <w:sz w:val="22"/>
          <w:szCs w:val="22"/>
          <w:lang w:eastAsia="ar-SA"/>
        </w:rPr>
        <w:t>peut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exister</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lien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juridique</w:t>
      </w:r>
      <w:proofErr w:type="spellEnd"/>
      <w:r w:rsidRPr="00D77123">
        <w:rPr>
          <w:rFonts w:ascii="Arial" w:hAnsi="Arial" w:cs="Arial"/>
          <w:sz w:val="22"/>
          <w:szCs w:val="22"/>
          <w:lang w:eastAsia="ar-SA"/>
        </w:rPr>
        <w:t xml:space="preserve"> entre la KfW et </w:t>
      </w:r>
      <w:proofErr w:type="spellStart"/>
      <w:r w:rsidRPr="00D77123">
        <w:rPr>
          <w:rFonts w:ascii="Arial" w:hAnsi="Arial" w:cs="Arial"/>
          <w:sz w:val="22"/>
          <w:szCs w:val="22"/>
          <w:lang w:eastAsia="ar-SA"/>
        </w:rPr>
        <w:t>notre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entreprise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notre</w:t>
      </w:r>
      <w:proofErr w:type="spellEnd"/>
      <w:r w:rsidRPr="00D77123">
        <w:rPr>
          <w:rFonts w:ascii="Arial" w:hAnsi="Arial" w:cs="Arial"/>
          <w:sz w:val="22"/>
          <w:szCs w:val="22"/>
          <w:lang w:eastAsia="ar-SA"/>
        </w:rPr>
        <w:t xml:space="preserve"> Joint Venture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nos </w:t>
      </w:r>
      <w:proofErr w:type="spellStart"/>
      <w:r w:rsidRPr="00D77123">
        <w:rPr>
          <w:rFonts w:ascii="Arial" w:hAnsi="Arial" w:cs="Arial"/>
          <w:sz w:val="22"/>
          <w:szCs w:val="22"/>
          <w:lang w:eastAsia="ar-SA"/>
        </w:rPr>
        <w:t>sous-traitants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termes</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Le Maître </w:t>
      </w:r>
      <w:proofErr w:type="spellStart"/>
      <w:r w:rsidRPr="00D77123">
        <w:rPr>
          <w:rFonts w:ascii="Arial" w:hAnsi="Arial" w:cs="Arial"/>
          <w:sz w:val="22"/>
          <w:szCs w:val="22"/>
          <w:lang w:eastAsia="ar-SA"/>
        </w:rPr>
        <w:t>d’Ouvrage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conserve</w:t>
      </w:r>
      <w:proofErr w:type="spellEnd"/>
      <w:r w:rsidRPr="00D77123">
        <w:rPr>
          <w:rFonts w:ascii="Arial" w:hAnsi="Arial" w:cs="Arial"/>
          <w:sz w:val="22"/>
          <w:szCs w:val="22"/>
          <w:lang w:eastAsia="ar-SA"/>
        </w:rPr>
        <w:t xml:space="preserve"> la </w:t>
      </w:r>
      <w:proofErr w:type="spellStart"/>
      <w:r w:rsidRPr="00D77123">
        <w:rPr>
          <w:rFonts w:ascii="Arial" w:hAnsi="Arial" w:cs="Arial"/>
          <w:sz w:val="22"/>
          <w:szCs w:val="22"/>
          <w:lang w:eastAsia="ar-SA"/>
        </w:rPr>
        <w:t>responsabilité</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exclusive</w:t>
      </w:r>
      <w:proofErr w:type="spellEnd"/>
      <w:r w:rsidRPr="00D77123">
        <w:rPr>
          <w:rFonts w:ascii="Arial" w:hAnsi="Arial" w:cs="Arial"/>
          <w:sz w:val="22"/>
          <w:szCs w:val="22"/>
          <w:lang w:eastAsia="ar-SA"/>
        </w:rPr>
        <w:t xml:space="preserve"> de la </w:t>
      </w:r>
      <w:proofErr w:type="spellStart"/>
      <w:r w:rsidRPr="00D77123">
        <w:rPr>
          <w:rFonts w:ascii="Arial" w:hAnsi="Arial" w:cs="Arial"/>
          <w:sz w:val="22"/>
          <w:szCs w:val="22"/>
          <w:lang w:eastAsia="ar-SA"/>
        </w:rPr>
        <w:t>préparation</w:t>
      </w:r>
      <w:proofErr w:type="spellEnd"/>
      <w:r w:rsidRPr="00D77123">
        <w:rPr>
          <w:rFonts w:ascii="Arial" w:hAnsi="Arial" w:cs="Arial"/>
          <w:sz w:val="22"/>
          <w:szCs w:val="22"/>
          <w:lang w:eastAsia="ar-SA"/>
        </w:rPr>
        <w:t xml:space="preserve"> et de la </w:t>
      </w:r>
      <w:proofErr w:type="spellStart"/>
      <w:r w:rsidRPr="00D77123">
        <w:rPr>
          <w:rFonts w:ascii="Arial" w:hAnsi="Arial" w:cs="Arial"/>
          <w:sz w:val="22"/>
          <w:szCs w:val="22"/>
          <w:lang w:eastAsia="ar-SA"/>
        </w:rPr>
        <w:t>mise</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œuvre</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processus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d'appel</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d'Offres</w:t>
      </w:r>
      <w:proofErr w:type="spellEnd"/>
      <w:r w:rsidRPr="00D77123">
        <w:rPr>
          <w:rFonts w:ascii="Arial" w:hAnsi="Arial" w:cs="Arial"/>
          <w:sz w:val="22"/>
          <w:szCs w:val="22"/>
          <w:lang w:eastAsia="ar-SA"/>
        </w:rPr>
        <w:t xml:space="preserve"> et de </w:t>
      </w:r>
      <w:proofErr w:type="spellStart"/>
      <w:r w:rsidRPr="00D77123">
        <w:rPr>
          <w:rFonts w:ascii="Arial" w:hAnsi="Arial" w:cs="Arial"/>
          <w:sz w:val="22"/>
          <w:szCs w:val="22"/>
          <w:lang w:eastAsia="ar-SA"/>
        </w:rPr>
        <w:t>l'exécution</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w:t>
      </w:r>
    </w:p>
    <w:p w14:paraId="364DF3DD" w14:textId="77777777" w:rsidR="001A42B0" w:rsidRPr="00D77123" w:rsidRDefault="001A42B0" w:rsidP="001A42B0">
      <w:pPr>
        <w:widowControl w:val="0"/>
        <w:numPr>
          <w:ilvl w:val="0"/>
          <w:numId w:val="40"/>
        </w:numPr>
        <w:autoSpaceDE w:val="0"/>
        <w:autoSpaceDN w:val="0"/>
        <w:spacing w:before="142" w:after="0" w:line="240" w:lineRule="atLeast"/>
        <w:rPr>
          <w:rFonts w:ascii="Arial" w:hAnsi="Arial" w:cs="Arial"/>
          <w:sz w:val="22"/>
          <w:szCs w:val="22"/>
          <w:lang w:eastAsia="ar-SA"/>
        </w:rPr>
      </w:pPr>
      <w:r w:rsidRPr="00D77123">
        <w:rPr>
          <w:rFonts w:ascii="Arial" w:hAnsi="Arial" w:cs="Arial"/>
          <w:sz w:val="22"/>
          <w:szCs w:val="22"/>
          <w:lang w:eastAsia="ar-SA"/>
        </w:rPr>
        <w:t xml:space="preserve">Nous </w:t>
      </w:r>
      <w:proofErr w:type="spellStart"/>
      <w:r w:rsidRPr="00D77123">
        <w:rPr>
          <w:rFonts w:ascii="Arial" w:hAnsi="Arial" w:cs="Arial"/>
          <w:sz w:val="22"/>
          <w:szCs w:val="22"/>
          <w:lang w:eastAsia="ar-SA"/>
        </w:rPr>
        <w:t>attestons</w:t>
      </w:r>
      <w:proofErr w:type="spellEnd"/>
      <w:r w:rsidRPr="00D77123">
        <w:rPr>
          <w:rFonts w:ascii="Arial" w:hAnsi="Arial" w:cs="Arial"/>
          <w:sz w:val="22"/>
          <w:szCs w:val="22"/>
          <w:lang w:eastAsia="ar-SA"/>
        </w:rPr>
        <w:t xml:space="preserve"> par la </w:t>
      </w:r>
      <w:proofErr w:type="spellStart"/>
      <w:r w:rsidRPr="00D77123">
        <w:rPr>
          <w:rFonts w:ascii="Arial" w:hAnsi="Arial" w:cs="Arial"/>
          <w:sz w:val="22"/>
          <w:szCs w:val="22"/>
          <w:lang w:eastAsia="ar-SA"/>
        </w:rPr>
        <w:t>présente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ne </w:t>
      </w:r>
      <w:proofErr w:type="spellStart"/>
      <w:r w:rsidRPr="00D77123">
        <w:rPr>
          <w:rFonts w:ascii="Arial" w:hAnsi="Arial" w:cs="Arial"/>
          <w:sz w:val="22"/>
          <w:szCs w:val="22"/>
          <w:lang w:eastAsia="ar-SA"/>
        </w:rPr>
        <w:t>sommes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pas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qu'aucun</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membres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notre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direction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de nos </w:t>
      </w:r>
      <w:proofErr w:type="spellStart"/>
      <w:r w:rsidRPr="00D77123">
        <w:rPr>
          <w:rFonts w:ascii="Arial" w:hAnsi="Arial" w:cs="Arial"/>
          <w:sz w:val="22"/>
          <w:szCs w:val="22"/>
          <w:lang w:eastAsia="ar-SA"/>
        </w:rPr>
        <w:t>représentants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légaux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qu’aucun</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membres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notre</w:t>
      </w:r>
      <w:proofErr w:type="spellEnd"/>
      <w:r w:rsidRPr="00D77123">
        <w:rPr>
          <w:rFonts w:ascii="Arial" w:hAnsi="Arial" w:cs="Arial"/>
          <w:sz w:val="22"/>
          <w:szCs w:val="22"/>
          <w:lang w:eastAsia="ar-SA"/>
        </w:rPr>
        <w:t xml:space="preserve"> Joint Venture, y </w:t>
      </w:r>
      <w:proofErr w:type="spellStart"/>
      <w:r w:rsidRPr="00D77123">
        <w:rPr>
          <w:rFonts w:ascii="Arial" w:hAnsi="Arial" w:cs="Arial"/>
          <w:sz w:val="22"/>
          <w:szCs w:val="22"/>
          <w:lang w:eastAsia="ar-SA"/>
        </w:rPr>
        <w:t>compris</w:t>
      </w:r>
      <w:proofErr w:type="spellEnd"/>
      <w:r w:rsidRPr="00D77123">
        <w:rPr>
          <w:rFonts w:ascii="Arial" w:hAnsi="Arial" w:cs="Arial"/>
          <w:sz w:val="22"/>
          <w:szCs w:val="22"/>
          <w:lang w:eastAsia="ar-SA"/>
        </w:rPr>
        <w:t xml:space="preserve"> nos </w:t>
      </w:r>
      <w:proofErr w:type="spellStart"/>
      <w:r w:rsidRPr="00D77123">
        <w:rPr>
          <w:rFonts w:ascii="Arial" w:hAnsi="Arial" w:cs="Arial"/>
          <w:sz w:val="22"/>
          <w:szCs w:val="22"/>
          <w:lang w:eastAsia="ar-SA"/>
        </w:rPr>
        <w:t>sous-traitants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termes</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l'une</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situations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suivantes</w:t>
      </w:r>
      <w:proofErr w:type="spellEnd"/>
      <w:r w:rsidRPr="00D77123">
        <w:rPr>
          <w:rFonts w:ascii="Arial" w:hAnsi="Arial" w:cs="Arial"/>
          <w:sz w:val="22"/>
          <w:szCs w:val="22"/>
          <w:lang w:eastAsia="ar-SA"/>
        </w:rPr>
        <w:t> :</w:t>
      </w:r>
    </w:p>
    <w:p w14:paraId="67912379" w14:textId="77777777" w:rsidR="001A42B0" w:rsidRPr="00D77123" w:rsidRDefault="001A42B0" w:rsidP="001A42B0">
      <w:pPr>
        <w:spacing w:before="142" w:after="0" w:line="240" w:lineRule="atLeast"/>
        <w:ind w:left="1080" w:firstLine="709"/>
        <w:rPr>
          <w:rFonts w:ascii="Arial" w:hAnsi="Arial" w:cs="Arial"/>
          <w:sz w:val="22"/>
          <w:szCs w:val="22"/>
          <w:lang w:eastAsia="ar-SA"/>
        </w:rPr>
      </w:pPr>
      <w:r w:rsidRPr="00D77123">
        <w:rPr>
          <w:rFonts w:ascii="Arial" w:hAnsi="Arial" w:cs="Arial"/>
          <w:sz w:val="22"/>
          <w:szCs w:val="22"/>
          <w:lang w:eastAsia="ar-SA"/>
        </w:rPr>
        <w:t xml:space="preserve">2.1) </w:t>
      </w:r>
      <w:proofErr w:type="spellStart"/>
      <w:r w:rsidRPr="00D77123">
        <w:rPr>
          <w:rFonts w:ascii="Arial" w:hAnsi="Arial" w:cs="Arial"/>
          <w:sz w:val="22"/>
          <w:szCs w:val="22"/>
          <w:lang w:eastAsia="ar-SA"/>
        </w:rPr>
        <w:t>être</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faillite</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liquidation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cessation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d’activités</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règlement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judiciaire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séquestre</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restructuration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toute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situation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analogue</w:t>
      </w:r>
      <w:proofErr w:type="spellEnd"/>
      <w:r w:rsidRPr="00D77123">
        <w:rPr>
          <w:rFonts w:ascii="Arial" w:hAnsi="Arial" w:cs="Arial"/>
          <w:sz w:val="22"/>
          <w:szCs w:val="22"/>
          <w:lang w:eastAsia="ar-SA"/>
        </w:rPr>
        <w:t> ;</w:t>
      </w:r>
    </w:p>
    <w:p w14:paraId="460AD005" w14:textId="5DC73839" w:rsidR="001A42B0" w:rsidRPr="00D77123" w:rsidRDefault="001A42B0" w:rsidP="00684FC0">
      <w:pPr>
        <w:spacing w:before="142" w:after="0" w:line="240" w:lineRule="atLeast"/>
        <w:ind w:left="1080" w:firstLine="709"/>
        <w:rPr>
          <w:rFonts w:ascii="Arial" w:hAnsi="Arial" w:cs="Arial"/>
          <w:sz w:val="22"/>
          <w:szCs w:val="22"/>
          <w:lang w:eastAsia="ar-SA"/>
        </w:rPr>
      </w:pPr>
      <w:r w:rsidRPr="00D77123">
        <w:rPr>
          <w:rFonts w:ascii="Arial" w:hAnsi="Arial" w:cs="Arial"/>
          <w:sz w:val="22"/>
          <w:szCs w:val="22"/>
          <w:lang w:eastAsia="ar-SA"/>
        </w:rPr>
        <w:t xml:space="preserve">2.2) </w:t>
      </w:r>
      <w:proofErr w:type="spellStart"/>
      <w:r w:rsidRPr="00D77123">
        <w:rPr>
          <w:rFonts w:ascii="Arial" w:hAnsi="Arial" w:cs="Arial"/>
          <w:sz w:val="22"/>
          <w:szCs w:val="22"/>
          <w:lang w:eastAsia="ar-SA"/>
        </w:rPr>
        <w:t>être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condamnés</w:t>
      </w:r>
      <w:proofErr w:type="spellEnd"/>
      <w:r w:rsidRPr="00D77123">
        <w:rPr>
          <w:rFonts w:ascii="Arial" w:hAnsi="Arial" w:cs="Arial"/>
          <w:sz w:val="22"/>
          <w:szCs w:val="22"/>
          <w:lang w:eastAsia="ar-SA"/>
        </w:rPr>
        <w:t xml:space="preserve"> par </w:t>
      </w:r>
      <w:proofErr w:type="spellStart"/>
      <w:r w:rsidRPr="00D77123">
        <w:rPr>
          <w:rFonts w:ascii="Arial" w:hAnsi="Arial" w:cs="Arial"/>
          <w:sz w:val="22"/>
          <w:szCs w:val="22"/>
          <w:lang w:eastAsia="ar-SA"/>
        </w:rPr>
        <w:t>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jugement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définitif</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décision</w:t>
      </w:r>
      <w:proofErr w:type="spellEnd"/>
      <w:r w:rsidRPr="00D77123">
        <w:rPr>
          <w:rFonts w:ascii="Arial" w:hAnsi="Arial" w:cs="Arial"/>
          <w:sz w:val="22"/>
          <w:szCs w:val="22"/>
          <w:lang w:eastAsia="ar-SA"/>
        </w:rPr>
        <w:t xml:space="preserve"> administrative </w:t>
      </w:r>
      <w:proofErr w:type="spellStart"/>
      <w:r w:rsidRPr="00D77123">
        <w:rPr>
          <w:rFonts w:ascii="Arial" w:hAnsi="Arial" w:cs="Arial"/>
          <w:sz w:val="22"/>
          <w:szCs w:val="22"/>
          <w:lang w:eastAsia="ar-SA"/>
        </w:rPr>
        <w:t>définitive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faisant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l'objet</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sanctions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financières</w:t>
      </w:r>
      <w:proofErr w:type="spellEnd"/>
      <w:r w:rsidRPr="00D77123">
        <w:rPr>
          <w:rFonts w:ascii="Arial" w:hAnsi="Arial" w:cs="Arial"/>
          <w:sz w:val="22"/>
          <w:szCs w:val="22"/>
          <w:lang w:eastAsia="ar-SA"/>
        </w:rPr>
        <w:t xml:space="preserve"> de la </w:t>
      </w:r>
      <w:proofErr w:type="spellStart"/>
      <w:r w:rsidRPr="00D77123">
        <w:rPr>
          <w:rFonts w:ascii="Arial" w:hAnsi="Arial" w:cs="Arial"/>
          <w:sz w:val="22"/>
          <w:szCs w:val="22"/>
          <w:lang w:eastAsia="ar-SA"/>
        </w:rPr>
        <w:t>part</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Nations</w:t>
      </w:r>
      <w:proofErr w:type="spellEnd"/>
      <w:r w:rsidRPr="00D77123">
        <w:rPr>
          <w:rFonts w:ascii="Arial" w:hAnsi="Arial" w:cs="Arial"/>
          <w:sz w:val="22"/>
          <w:szCs w:val="22"/>
          <w:lang w:eastAsia="ar-SA"/>
        </w:rPr>
        <w:t xml:space="preserve"> </w:t>
      </w:r>
      <w:proofErr w:type="spellStart"/>
      <w:r w:rsidR="00684FC0" w:rsidRPr="00D77123">
        <w:rPr>
          <w:rFonts w:ascii="Arial" w:hAnsi="Arial" w:cs="Arial"/>
          <w:sz w:val="22"/>
          <w:szCs w:val="22"/>
          <w:lang w:eastAsia="ar-SA"/>
        </w:rPr>
        <w:t>Unies</w:t>
      </w:r>
      <w:proofErr w:type="spellEnd"/>
      <w:r w:rsidR="00684FC0" w:rsidRPr="00D77123">
        <w:rPr>
          <w:rFonts w:ascii="Arial" w:hAnsi="Arial" w:cs="Arial"/>
          <w:sz w:val="22"/>
          <w:szCs w:val="22"/>
          <w:lang w:eastAsia="ar-SA"/>
        </w:rPr>
        <w:t xml:space="preserve">, de </w:t>
      </w:r>
      <w:proofErr w:type="spellStart"/>
      <w:r w:rsidR="00684FC0" w:rsidRPr="00D77123">
        <w:rPr>
          <w:rFonts w:ascii="Arial" w:hAnsi="Arial" w:cs="Arial"/>
          <w:sz w:val="22"/>
          <w:szCs w:val="22"/>
          <w:lang w:eastAsia="ar-SA"/>
        </w:rPr>
        <w:t>l'Union</w:t>
      </w:r>
      <w:proofErr w:type="spellEnd"/>
      <w:r w:rsidR="00684FC0" w:rsidRPr="00D77123">
        <w:rPr>
          <w:rFonts w:ascii="Arial" w:hAnsi="Arial" w:cs="Arial"/>
          <w:sz w:val="22"/>
          <w:szCs w:val="22"/>
          <w:lang w:eastAsia="ar-SA"/>
        </w:rPr>
        <w:t xml:space="preserve"> E</w:t>
      </w:r>
      <w:r w:rsidRPr="00D77123">
        <w:rPr>
          <w:rFonts w:ascii="Arial" w:hAnsi="Arial" w:cs="Arial"/>
          <w:sz w:val="22"/>
          <w:szCs w:val="22"/>
          <w:lang w:eastAsia="ar-SA"/>
        </w:rPr>
        <w:t xml:space="preserve">uropéenne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l'Allemagne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pour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participation</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organisation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criminelle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blanchiment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d'argent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infractions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liées</w:t>
      </w:r>
      <w:proofErr w:type="spellEnd"/>
      <w:r w:rsidRPr="00D77123">
        <w:rPr>
          <w:rFonts w:ascii="Arial" w:hAnsi="Arial" w:cs="Arial"/>
          <w:sz w:val="22"/>
          <w:szCs w:val="22"/>
          <w:lang w:eastAsia="ar-SA"/>
        </w:rPr>
        <w:t xml:space="preserve"> au </w:t>
      </w:r>
      <w:proofErr w:type="spellStart"/>
      <w:r w:rsidRPr="00D77123">
        <w:rPr>
          <w:rFonts w:ascii="Arial" w:hAnsi="Arial" w:cs="Arial"/>
          <w:sz w:val="22"/>
          <w:szCs w:val="22"/>
          <w:lang w:eastAsia="ar-SA"/>
        </w:rPr>
        <w:t>terrorisme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travail</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enfants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traite</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êtres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humains</w:t>
      </w:r>
      <w:proofErr w:type="spellEnd"/>
      <w:r w:rsidRPr="00D77123">
        <w:rPr>
          <w:rFonts w:ascii="Arial" w:hAnsi="Arial" w:cs="Arial"/>
          <w:sz w:val="22"/>
          <w:szCs w:val="22"/>
          <w:lang w:eastAsia="ar-SA"/>
        </w:rPr>
        <w:t xml:space="preserve"> ; </w:t>
      </w:r>
      <w:proofErr w:type="spellStart"/>
      <w:r w:rsidRPr="00D77123">
        <w:rPr>
          <w:rFonts w:ascii="Arial" w:hAnsi="Arial" w:cs="Arial"/>
          <w:color w:val="000000" w:themeColor="text1"/>
          <w:sz w:val="22"/>
          <w:szCs w:val="22"/>
          <w:lang w:eastAsia="ar-SA"/>
        </w:rPr>
        <w:t>ce</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critère</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d'exclusion</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est</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également</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applicable</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aux</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personnes</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morales</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dont</w:t>
      </w:r>
      <w:proofErr w:type="spellEnd"/>
      <w:r w:rsidRPr="00D77123">
        <w:rPr>
          <w:rFonts w:ascii="Arial" w:hAnsi="Arial" w:cs="Arial"/>
          <w:color w:val="000000" w:themeColor="text1"/>
          <w:sz w:val="22"/>
          <w:szCs w:val="22"/>
          <w:lang w:eastAsia="ar-SA"/>
        </w:rPr>
        <w:t xml:space="preserve"> la </w:t>
      </w:r>
      <w:proofErr w:type="spellStart"/>
      <w:r w:rsidRPr="00D77123">
        <w:rPr>
          <w:rFonts w:ascii="Arial" w:hAnsi="Arial" w:cs="Arial"/>
          <w:color w:val="000000" w:themeColor="text1"/>
          <w:sz w:val="22"/>
          <w:szCs w:val="22"/>
          <w:lang w:eastAsia="ar-SA"/>
        </w:rPr>
        <w:t>majorité</w:t>
      </w:r>
      <w:proofErr w:type="spellEnd"/>
      <w:r w:rsidRPr="00D77123">
        <w:rPr>
          <w:rFonts w:ascii="Arial" w:hAnsi="Arial" w:cs="Arial"/>
          <w:color w:val="000000" w:themeColor="text1"/>
          <w:sz w:val="22"/>
          <w:szCs w:val="22"/>
          <w:lang w:eastAsia="ar-SA"/>
        </w:rPr>
        <w:t xml:space="preserve"> des </w:t>
      </w:r>
      <w:proofErr w:type="spellStart"/>
      <w:r w:rsidRPr="00D77123">
        <w:rPr>
          <w:rFonts w:ascii="Arial" w:hAnsi="Arial" w:cs="Arial"/>
          <w:color w:val="000000" w:themeColor="text1"/>
          <w:sz w:val="22"/>
          <w:szCs w:val="22"/>
          <w:lang w:eastAsia="ar-SA"/>
        </w:rPr>
        <w:t>actions</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sont</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détenues</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ou</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effectivement</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contrôlées</w:t>
      </w:r>
      <w:proofErr w:type="spellEnd"/>
      <w:r w:rsidRPr="00D77123">
        <w:rPr>
          <w:rFonts w:ascii="Arial" w:hAnsi="Arial" w:cs="Arial"/>
          <w:color w:val="000000" w:themeColor="text1"/>
          <w:sz w:val="22"/>
          <w:szCs w:val="22"/>
          <w:lang w:eastAsia="ar-SA"/>
        </w:rPr>
        <w:t xml:space="preserve"> par des </w:t>
      </w:r>
      <w:proofErr w:type="spellStart"/>
      <w:r w:rsidRPr="00D77123">
        <w:rPr>
          <w:rFonts w:ascii="Arial" w:hAnsi="Arial" w:cs="Arial"/>
          <w:color w:val="000000" w:themeColor="text1"/>
          <w:sz w:val="22"/>
          <w:szCs w:val="22"/>
          <w:lang w:eastAsia="ar-SA"/>
        </w:rPr>
        <w:t>personnes</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physiques</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ou</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morales</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qui</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sont</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elles-mêmes</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soumises</w:t>
      </w:r>
      <w:proofErr w:type="spellEnd"/>
      <w:r w:rsidRPr="00D77123">
        <w:rPr>
          <w:rFonts w:ascii="Arial" w:hAnsi="Arial" w:cs="Arial"/>
          <w:color w:val="000000" w:themeColor="text1"/>
          <w:sz w:val="22"/>
          <w:szCs w:val="22"/>
          <w:lang w:eastAsia="ar-SA"/>
        </w:rPr>
        <w:t xml:space="preserve"> à </w:t>
      </w:r>
      <w:proofErr w:type="spellStart"/>
      <w:r w:rsidRPr="00D77123">
        <w:rPr>
          <w:rFonts w:ascii="Arial" w:hAnsi="Arial" w:cs="Arial"/>
          <w:color w:val="000000" w:themeColor="text1"/>
          <w:sz w:val="22"/>
          <w:szCs w:val="22"/>
          <w:lang w:eastAsia="ar-SA"/>
        </w:rPr>
        <w:t>ces</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condamnations</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ou</w:t>
      </w:r>
      <w:proofErr w:type="spellEnd"/>
      <w:r w:rsidRPr="00D77123">
        <w:rPr>
          <w:rFonts w:ascii="Arial" w:hAnsi="Arial" w:cs="Arial"/>
          <w:color w:val="000000" w:themeColor="text1"/>
          <w:sz w:val="22"/>
          <w:szCs w:val="22"/>
          <w:lang w:eastAsia="ar-SA"/>
        </w:rPr>
        <w:t xml:space="preserve"> </w:t>
      </w:r>
      <w:proofErr w:type="spellStart"/>
      <w:r w:rsidRPr="00D77123">
        <w:rPr>
          <w:rFonts w:ascii="Arial" w:hAnsi="Arial" w:cs="Arial"/>
          <w:color w:val="000000" w:themeColor="text1"/>
          <w:sz w:val="22"/>
          <w:szCs w:val="22"/>
          <w:lang w:eastAsia="ar-SA"/>
        </w:rPr>
        <w:t>sanctions</w:t>
      </w:r>
      <w:proofErr w:type="spellEnd"/>
      <w:r w:rsidRPr="00D77123">
        <w:rPr>
          <w:rFonts w:ascii="Arial" w:hAnsi="Arial" w:cs="Arial"/>
          <w:color w:val="000000" w:themeColor="text1"/>
          <w:sz w:val="22"/>
          <w:szCs w:val="22"/>
          <w:lang w:eastAsia="ar-SA"/>
        </w:rPr>
        <w:t> ;</w:t>
      </w:r>
    </w:p>
    <w:p w14:paraId="27DB1B59" w14:textId="53AAE4BE" w:rsidR="001A42B0" w:rsidRPr="00D77123" w:rsidRDefault="001A42B0" w:rsidP="00684FC0">
      <w:pPr>
        <w:spacing w:before="142" w:after="0" w:line="240" w:lineRule="atLeast"/>
        <w:ind w:left="1080" w:firstLine="709"/>
        <w:rPr>
          <w:rFonts w:ascii="Arial" w:hAnsi="Arial" w:cs="Arial"/>
          <w:sz w:val="22"/>
          <w:szCs w:val="22"/>
          <w:lang w:eastAsia="ar-SA"/>
        </w:rPr>
      </w:pPr>
      <w:r w:rsidRPr="00D77123">
        <w:rPr>
          <w:rFonts w:ascii="Arial" w:hAnsi="Arial" w:cs="Arial"/>
          <w:sz w:val="22"/>
          <w:szCs w:val="22"/>
          <w:lang w:eastAsia="ar-SA"/>
        </w:rPr>
        <w:t xml:space="preserve">2.3) </w:t>
      </w:r>
      <w:proofErr w:type="spellStart"/>
      <w:r w:rsidRPr="00D77123">
        <w:rPr>
          <w:rFonts w:ascii="Arial" w:hAnsi="Arial" w:cs="Arial"/>
          <w:sz w:val="22"/>
          <w:szCs w:val="22"/>
          <w:lang w:eastAsia="ar-SA"/>
        </w:rPr>
        <w:t>avoir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été</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condamnés</w:t>
      </w:r>
      <w:proofErr w:type="spellEnd"/>
      <w:r w:rsidRPr="00D77123">
        <w:rPr>
          <w:rFonts w:ascii="Arial" w:hAnsi="Arial" w:cs="Arial"/>
          <w:sz w:val="22"/>
          <w:szCs w:val="22"/>
          <w:lang w:eastAsia="ar-SA"/>
        </w:rPr>
        <w:t xml:space="preserve"> par </w:t>
      </w:r>
      <w:proofErr w:type="spellStart"/>
      <w:r w:rsidRPr="00D77123">
        <w:rPr>
          <w:rFonts w:ascii="Arial" w:hAnsi="Arial" w:cs="Arial"/>
          <w:sz w:val="22"/>
          <w:szCs w:val="22"/>
          <w:lang w:eastAsia="ar-SA"/>
        </w:rPr>
        <w:t>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décision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judiciaire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définitive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décision</w:t>
      </w:r>
      <w:proofErr w:type="spellEnd"/>
      <w:r w:rsidRPr="00D77123">
        <w:rPr>
          <w:rFonts w:ascii="Arial" w:hAnsi="Arial" w:cs="Arial"/>
          <w:sz w:val="22"/>
          <w:szCs w:val="22"/>
          <w:lang w:eastAsia="ar-SA"/>
        </w:rPr>
        <w:t xml:space="preserve"> administrative </w:t>
      </w:r>
      <w:proofErr w:type="spellStart"/>
      <w:r w:rsidRPr="00D77123">
        <w:rPr>
          <w:rFonts w:ascii="Arial" w:hAnsi="Arial" w:cs="Arial"/>
          <w:sz w:val="22"/>
          <w:szCs w:val="22"/>
          <w:lang w:eastAsia="ar-SA"/>
        </w:rPr>
        <w:t>définitive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tribunal</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l'Union</w:t>
      </w:r>
      <w:proofErr w:type="spellEnd"/>
      <w:r w:rsidRPr="00D77123">
        <w:rPr>
          <w:rFonts w:ascii="Arial" w:hAnsi="Arial" w:cs="Arial"/>
          <w:sz w:val="22"/>
          <w:szCs w:val="22"/>
          <w:lang w:eastAsia="ar-SA"/>
        </w:rPr>
        <w:t xml:space="preserve"> </w:t>
      </w:r>
      <w:r w:rsidR="00684FC0" w:rsidRPr="00D77123">
        <w:rPr>
          <w:rFonts w:ascii="Arial" w:hAnsi="Arial" w:cs="Arial"/>
          <w:sz w:val="22"/>
          <w:szCs w:val="22"/>
          <w:lang w:eastAsia="ar-SA"/>
        </w:rPr>
        <w:t>E</w:t>
      </w:r>
      <w:r w:rsidRPr="00D77123">
        <w:rPr>
          <w:rFonts w:ascii="Arial" w:hAnsi="Arial" w:cs="Arial"/>
          <w:sz w:val="22"/>
          <w:szCs w:val="22"/>
          <w:lang w:eastAsia="ar-SA"/>
        </w:rPr>
        <w:t xml:space="preserve">uropéenne, des </w:t>
      </w:r>
      <w:proofErr w:type="spellStart"/>
      <w:r w:rsidRPr="00D77123">
        <w:rPr>
          <w:rFonts w:ascii="Arial" w:hAnsi="Arial" w:cs="Arial"/>
          <w:sz w:val="22"/>
          <w:szCs w:val="22"/>
          <w:lang w:eastAsia="ar-SA"/>
        </w:rPr>
        <w:t>autorités</w:t>
      </w:r>
      <w:proofErr w:type="spellEnd"/>
      <w:r w:rsidRPr="00D77123">
        <w:rPr>
          <w:rFonts w:ascii="Arial" w:hAnsi="Arial" w:cs="Arial"/>
          <w:sz w:val="22"/>
          <w:szCs w:val="22"/>
          <w:lang w:eastAsia="ar-SA"/>
        </w:rPr>
        <w:t xml:space="preserve"> nationales du </w:t>
      </w:r>
      <w:proofErr w:type="spellStart"/>
      <w:r w:rsidRPr="00D77123">
        <w:rPr>
          <w:rFonts w:ascii="Arial" w:hAnsi="Arial" w:cs="Arial"/>
          <w:sz w:val="22"/>
          <w:szCs w:val="22"/>
          <w:lang w:eastAsia="ar-SA"/>
        </w:rPr>
        <w:t>pays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partenaire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l'Allemagne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pour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pratique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punissable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le </w:t>
      </w:r>
      <w:proofErr w:type="spellStart"/>
      <w:r w:rsidRPr="00D77123">
        <w:rPr>
          <w:rFonts w:ascii="Arial" w:hAnsi="Arial" w:cs="Arial"/>
          <w:sz w:val="22"/>
          <w:szCs w:val="22"/>
          <w:lang w:eastAsia="ar-SA"/>
        </w:rPr>
        <w:t>cadre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appel</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d'Offres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l'exécution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pour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irrégularité</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quelconque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affectant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00684FC0" w:rsidRPr="00D77123">
        <w:rPr>
          <w:rFonts w:ascii="Arial" w:hAnsi="Arial" w:cs="Arial"/>
          <w:sz w:val="22"/>
          <w:szCs w:val="22"/>
          <w:lang w:eastAsia="ar-SA"/>
        </w:rPr>
        <w:t>intérêts</w:t>
      </w:r>
      <w:proofErr w:type="spellEnd"/>
      <w:r w:rsidR="00684FC0" w:rsidRPr="00D77123">
        <w:rPr>
          <w:rFonts w:ascii="Arial" w:hAnsi="Arial" w:cs="Arial"/>
          <w:sz w:val="22"/>
          <w:szCs w:val="22"/>
          <w:lang w:eastAsia="ar-SA"/>
        </w:rPr>
        <w:t xml:space="preserve"> </w:t>
      </w:r>
      <w:proofErr w:type="spellStart"/>
      <w:r w:rsidR="00684FC0" w:rsidRPr="00D77123">
        <w:rPr>
          <w:rFonts w:ascii="Arial" w:hAnsi="Arial" w:cs="Arial"/>
          <w:sz w:val="22"/>
          <w:szCs w:val="22"/>
          <w:lang w:eastAsia="ar-SA"/>
        </w:rPr>
        <w:t>financiers</w:t>
      </w:r>
      <w:proofErr w:type="spellEnd"/>
      <w:r w:rsidR="00684FC0" w:rsidRPr="00D77123">
        <w:rPr>
          <w:rFonts w:ascii="Arial" w:hAnsi="Arial" w:cs="Arial"/>
          <w:sz w:val="22"/>
          <w:szCs w:val="22"/>
          <w:lang w:eastAsia="ar-SA"/>
        </w:rPr>
        <w:t xml:space="preserve"> de </w:t>
      </w:r>
      <w:proofErr w:type="spellStart"/>
      <w:r w:rsidR="00684FC0" w:rsidRPr="00D77123">
        <w:rPr>
          <w:rFonts w:ascii="Arial" w:hAnsi="Arial" w:cs="Arial"/>
          <w:sz w:val="22"/>
          <w:szCs w:val="22"/>
          <w:lang w:eastAsia="ar-SA"/>
        </w:rPr>
        <w:t>l’Union</w:t>
      </w:r>
      <w:proofErr w:type="spellEnd"/>
      <w:r w:rsidR="00684FC0" w:rsidRPr="00D77123">
        <w:rPr>
          <w:rFonts w:ascii="Arial" w:hAnsi="Arial" w:cs="Arial"/>
          <w:sz w:val="22"/>
          <w:szCs w:val="22"/>
          <w:lang w:eastAsia="ar-SA"/>
        </w:rPr>
        <w:t xml:space="preserve"> E</w:t>
      </w:r>
      <w:r w:rsidRPr="00D77123">
        <w:rPr>
          <w:rFonts w:ascii="Arial" w:hAnsi="Arial" w:cs="Arial"/>
          <w:sz w:val="22"/>
          <w:szCs w:val="22"/>
          <w:lang w:eastAsia="ar-SA"/>
        </w:rPr>
        <w:t xml:space="preserve">uropéenne </w:t>
      </w:r>
      <w:r w:rsidRPr="00D77123">
        <w:rPr>
          <w:rFonts w:ascii="Arial" w:hAnsi="Arial" w:cs="Arial"/>
          <w:i/>
          <w:sz w:val="22"/>
          <w:szCs w:val="22"/>
          <w:lang w:eastAsia="ar-SA"/>
        </w:rPr>
        <w:t>(</w:t>
      </w:r>
      <w:proofErr w:type="spellStart"/>
      <w:r w:rsidRPr="00D77123">
        <w:rPr>
          <w:rFonts w:ascii="Arial" w:hAnsi="Arial" w:cs="Arial"/>
          <w:i/>
          <w:sz w:val="22"/>
          <w:szCs w:val="22"/>
          <w:lang w:eastAsia="ar-SA"/>
        </w:rPr>
        <w:t>dans</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l’hypothèse</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d’une</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telle</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condamnation</w:t>
      </w:r>
      <w:proofErr w:type="spellEnd"/>
      <w:r w:rsidRPr="00D77123">
        <w:rPr>
          <w:rFonts w:ascii="Arial" w:hAnsi="Arial" w:cs="Arial"/>
          <w:i/>
          <w:sz w:val="22"/>
          <w:szCs w:val="22"/>
          <w:lang w:eastAsia="ar-SA"/>
        </w:rPr>
        <w:t xml:space="preserve">, le </w:t>
      </w:r>
      <w:proofErr w:type="spellStart"/>
      <w:r w:rsidRPr="00D77123">
        <w:rPr>
          <w:rFonts w:ascii="Arial" w:hAnsi="Arial" w:cs="Arial"/>
          <w:i/>
          <w:sz w:val="22"/>
          <w:szCs w:val="22"/>
          <w:lang w:eastAsia="ar-SA"/>
        </w:rPr>
        <w:t>Candidat</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ou</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soumissionnaire</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joindra</w:t>
      </w:r>
      <w:proofErr w:type="spellEnd"/>
      <w:r w:rsidRPr="00D77123">
        <w:rPr>
          <w:rFonts w:ascii="Arial" w:hAnsi="Arial" w:cs="Arial"/>
          <w:i/>
          <w:sz w:val="22"/>
          <w:szCs w:val="22"/>
          <w:lang w:eastAsia="ar-SA"/>
        </w:rPr>
        <w:t xml:space="preserve"> à la </w:t>
      </w:r>
      <w:proofErr w:type="spellStart"/>
      <w:r w:rsidRPr="00D77123">
        <w:rPr>
          <w:rFonts w:ascii="Arial" w:hAnsi="Arial" w:cs="Arial"/>
          <w:i/>
          <w:sz w:val="22"/>
          <w:szCs w:val="22"/>
          <w:lang w:eastAsia="ar-SA"/>
        </w:rPr>
        <w:t>présente</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Déclaration</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d’engagement</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les</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informations</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complémentaires</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qui</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permettraient</w:t>
      </w:r>
      <w:proofErr w:type="spellEnd"/>
      <w:r w:rsidRPr="00D77123">
        <w:rPr>
          <w:rFonts w:ascii="Arial" w:hAnsi="Arial" w:cs="Arial"/>
          <w:i/>
          <w:sz w:val="22"/>
          <w:szCs w:val="22"/>
          <w:lang w:eastAsia="ar-SA"/>
        </w:rPr>
        <w:t xml:space="preserve"> de </w:t>
      </w:r>
      <w:proofErr w:type="spellStart"/>
      <w:r w:rsidRPr="00D77123">
        <w:rPr>
          <w:rFonts w:ascii="Arial" w:hAnsi="Arial" w:cs="Arial"/>
          <w:i/>
          <w:sz w:val="22"/>
          <w:szCs w:val="22"/>
          <w:lang w:eastAsia="ar-SA"/>
        </w:rPr>
        <w:t>considérer</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que</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cette</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condamnation</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n’est</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pas</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pertinente</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dans</w:t>
      </w:r>
      <w:proofErr w:type="spellEnd"/>
      <w:r w:rsidRPr="00D77123">
        <w:rPr>
          <w:rFonts w:ascii="Arial" w:hAnsi="Arial" w:cs="Arial"/>
          <w:i/>
          <w:sz w:val="22"/>
          <w:szCs w:val="22"/>
          <w:lang w:eastAsia="ar-SA"/>
        </w:rPr>
        <w:t xml:space="preserve"> le </w:t>
      </w:r>
      <w:proofErr w:type="spellStart"/>
      <w:r w:rsidRPr="00D77123">
        <w:rPr>
          <w:rFonts w:ascii="Arial" w:hAnsi="Arial" w:cs="Arial"/>
          <w:i/>
          <w:sz w:val="22"/>
          <w:szCs w:val="22"/>
          <w:lang w:eastAsia="ar-SA"/>
        </w:rPr>
        <w:t>cadre</w:t>
      </w:r>
      <w:proofErr w:type="spellEnd"/>
      <w:r w:rsidRPr="00D77123">
        <w:rPr>
          <w:rFonts w:ascii="Arial" w:hAnsi="Arial" w:cs="Arial"/>
          <w:i/>
          <w:sz w:val="22"/>
          <w:szCs w:val="22"/>
          <w:lang w:eastAsia="ar-SA"/>
        </w:rPr>
        <w:t xml:space="preserve"> du </w:t>
      </w:r>
      <w:proofErr w:type="spellStart"/>
      <w:r w:rsidRPr="00D77123">
        <w:rPr>
          <w:rFonts w:ascii="Arial" w:hAnsi="Arial" w:cs="Arial"/>
          <w:i/>
          <w:sz w:val="22"/>
          <w:szCs w:val="22"/>
          <w:lang w:eastAsia="ar-SA"/>
        </w:rPr>
        <w:t>présent</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Contrat</w:t>
      </w:r>
      <w:proofErr w:type="spellEnd"/>
      <w:r w:rsidRPr="00D77123">
        <w:rPr>
          <w:rFonts w:ascii="Arial" w:hAnsi="Arial" w:cs="Arial"/>
          <w:i/>
          <w:sz w:val="22"/>
          <w:szCs w:val="22"/>
          <w:lang w:eastAsia="ar-SA"/>
        </w:rPr>
        <w:t xml:space="preserve"> et </w:t>
      </w:r>
      <w:proofErr w:type="spellStart"/>
      <w:r w:rsidRPr="00D77123">
        <w:rPr>
          <w:rFonts w:ascii="Arial" w:hAnsi="Arial" w:cs="Arial"/>
          <w:i/>
          <w:sz w:val="22"/>
          <w:szCs w:val="22"/>
          <w:lang w:eastAsia="ar-SA"/>
        </w:rPr>
        <w:t>que</w:t>
      </w:r>
      <w:proofErr w:type="spellEnd"/>
      <w:r w:rsidRPr="00D77123">
        <w:rPr>
          <w:rFonts w:ascii="Arial" w:hAnsi="Arial" w:cs="Arial"/>
          <w:i/>
          <w:sz w:val="22"/>
          <w:szCs w:val="22"/>
          <w:lang w:eastAsia="ar-SA"/>
        </w:rPr>
        <w:t xml:space="preserve"> des </w:t>
      </w:r>
      <w:proofErr w:type="spellStart"/>
      <w:r w:rsidRPr="00D77123">
        <w:rPr>
          <w:rFonts w:ascii="Arial" w:hAnsi="Arial" w:cs="Arial"/>
          <w:i/>
          <w:sz w:val="22"/>
          <w:szCs w:val="22"/>
          <w:lang w:eastAsia="ar-SA"/>
        </w:rPr>
        <w:t>mesures</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appropriées</w:t>
      </w:r>
      <w:proofErr w:type="spellEnd"/>
      <w:r w:rsidRPr="00D77123">
        <w:rPr>
          <w:rFonts w:ascii="Arial" w:hAnsi="Arial" w:cs="Arial"/>
          <w:i/>
          <w:sz w:val="22"/>
          <w:szCs w:val="22"/>
          <w:lang w:eastAsia="ar-SA"/>
        </w:rPr>
        <w:t xml:space="preserve"> de </w:t>
      </w:r>
      <w:proofErr w:type="spellStart"/>
      <w:r w:rsidRPr="00D77123">
        <w:rPr>
          <w:rFonts w:ascii="Arial" w:hAnsi="Arial" w:cs="Arial"/>
          <w:i/>
          <w:sz w:val="22"/>
          <w:szCs w:val="22"/>
          <w:lang w:eastAsia="ar-SA"/>
        </w:rPr>
        <w:t>mise</w:t>
      </w:r>
      <w:proofErr w:type="spellEnd"/>
      <w:r w:rsidRPr="00D77123">
        <w:rPr>
          <w:rFonts w:ascii="Arial" w:hAnsi="Arial" w:cs="Arial"/>
          <w:i/>
          <w:sz w:val="22"/>
          <w:szCs w:val="22"/>
          <w:lang w:eastAsia="ar-SA"/>
        </w:rPr>
        <w:t xml:space="preserve"> en </w:t>
      </w:r>
      <w:proofErr w:type="spellStart"/>
      <w:r w:rsidRPr="00D77123">
        <w:rPr>
          <w:rFonts w:ascii="Arial" w:hAnsi="Arial" w:cs="Arial"/>
          <w:i/>
          <w:sz w:val="22"/>
          <w:szCs w:val="22"/>
          <w:lang w:eastAsia="ar-SA"/>
        </w:rPr>
        <w:t>conformité</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ont</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été</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prises</w:t>
      </w:r>
      <w:proofErr w:type="spellEnd"/>
      <w:r w:rsidRPr="00D77123">
        <w:rPr>
          <w:rFonts w:ascii="Arial" w:hAnsi="Arial" w:cs="Arial"/>
          <w:i/>
          <w:sz w:val="22"/>
          <w:szCs w:val="22"/>
          <w:lang w:eastAsia="ar-SA"/>
        </w:rPr>
        <w:t>)</w:t>
      </w:r>
      <w:r w:rsidRPr="00D77123">
        <w:rPr>
          <w:rFonts w:ascii="Arial" w:hAnsi="Arial" w:cs="Arial"/>
          <w:sz w:val="22"/>
          <w:szCs w:val="22"/>
          <w:lang w:eastAsia="ar-SA"/>
        </w:rPr>
        <w:t> ;</w:t>
      </w:r>
    </w:p>
    <w:p w14:paraId="1BB4DC68" w14:textId="77777777" w:rsidR="001A42B0" w:rsidRPr="00D77123" w:rsidRDefault="001A42B0" w:rsidP="001A42B0">
      <w:pPr>
        <w:spacing w:before="142" w:after="0" w:line="240" w:lineRule="atLeast"/>
        <w:ind w:left="1080" w:firstLine="709"/>
        <w:rPr>
          <w:rFonts w:ascii="Arial" w:hAnsi="Arial" w:cs="Arial"/>
          <w:sz w:val="22"/>
          <w:szCs w:val="22"/>
          <w:lang w:eastAsia="ar-SA"/>
        </w:rPr>
      </w:pPr>
      <w:r w:rsidRPr="00D77123">
        <w:rPr>
          <w:rFonts w:ascii="Arial" w:hAnsi="Arial" w:cs="Arial"/>
          <w:sz w:val="22"/>
          <w:szCs w:val="22"/>
          <w:lang w:eastAsia="ar-SA"/>
        </w:rPr>
        <w:t xml:space="preserve">2.4) </w:t>
      </w:r>
      <w:proofErr w:type="spellStart"/>
      <w:r w:rsidRPr="00D77123">
        <w:rPr>
          <w:rFonts w:ascii="Arial" w:hAnsi="Arial" w:cs="Arial"/>
          <w:sz w:val="22"/>
          <w:szCs w:val="22"/>
          <w:lang w:eastAsia="ar-SA"/>
        </w:rPr>
        <w:t>avoir</w:t>
      </w:r>
      <w:proofErr w:type="spellEnd"/>
      <w:r w:rsidRPr="00D77123">
        <w:rPr>
          <w:rFonts w:ascii="Arial" w:hAnsi="Arial" w:cs="Arial"/>
          <w:sz w:val="22"/>
          <w:szCs w:val="22"/>
          <w:lang w:eastAsia="ar-SA"/>
        </w:rPr>
        <w:t xml:space="preserve"> fait </w:t>
      </w:r>
      <w:proofErr w:type="spellStart"/>
      <w:r w:rsidRPr="00D77123">
        <w:rPr>
          <w:rFonts w:ascii="Arial" w:hAnsi="Arial" w:cs="Arial"/>
          <w:sz w:val="22"/>
          <w:szCs w:val="22"/>
          <w:lang w:eastAsia="ar-SA"/>
        </w:rPr>
        <w:t>l’objet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résiliation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prononcée</w:t>
      </w:r>
      <w:proofErr w:type="spellEnd"/>
      <w:r w:rsidRPr="00D77123">
        <w:rPr>
          <w:rFonts w:ascii="Arial" w:hAnsi="Arial" w:cs="Arial"/>
          <w:sz w:val="22"/>
          <w:szCs w:val="22"/>
          <w:lang w:eastAsia="ar-SA"/>
        </w:rPr>
        <w:t xml:space="preserve"> à nos </w:t>
      </w:r>
      <w:proofErr w:type="spellStart"/>
      <w:r w:rsidRPr="00D77123">
        <w:rPr>
          <w:rFonts w:ascii="Arial" w:hAnsi="Arial" w:cs="Arial"/>
          <w:sz w:val="22"/>
          <w:szCs w:val="22"/>
          <w:lang w:eastAsia="ar-SA"/>
        </w:rPr>
        <w:t>torts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exclusifs</w:t>
      </w:r>
      <w:proofErr w:type="spellEnd"/>
      <w:r w:rsidRPr="00D77123">
        <w:rPr>
          <w:rFonts w:ascii="Arial" w:hAnsi="Arial" w:cs="Arial"/>
          <w:sz w:val="22"/>
          <w:szCs w:val="22"/>
          <w:lang w:eastAsia="ar-SA"/>
        </w:rPr>
        <w:t xml:space="preserve"> au </w:t>
      </w:r>
      <w:proofErr w:type="spellStart"/>
      <w:r w:rsidRPr="00D77123">
        <w:rPr>
          <w:rFonts w:ascii="Arial" w:hAnsi="Arial" w:cs="Arial"/>
          <w:sz w:val="22"/>
          <w:szCs w:val="22"/>
          <w:lang w:eastAsia="ar-SA"/>
        </w:rPr>
        <w:t>cours</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cinq</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dernières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années</w:t>
      </w:r>
      <w:proofErr w:type="spellEnd"/>
      <w:r w:rsidRPr="00D77123">
        <w:rPr>
          <w:rFonts w:ascii="Arial" w:hAnsi="Arial" w:cs="Arial"/>
          <w:sz w:val="22"/>
          <w:szCs w:val="22"/>
          <w:lang w:eastAsia="ar-SA"/>
        </w:rPr>
        <w:t xml:space="preserve"> du fait </w:t>
      </w:r>
      <w:proofErr w:type="spellStart"/>
      <w:r w:rsidRPr="00D77123">
        <w:rPr>
          <w:rFonts w:ascii="Arial" w:hAnsi="Arial" w:cs="Arial"/>
          <w:sz w:val="22"/>
          <w:szCs w:val="22"/>
          <w:lang w:eastAsia="ar-SA"/>
        </w:rPr>
        <w:t>d'un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manquement</w:t>
      </w:r>
      <w:proofErr w:type="spellEnd"/>
      <w:r w:rsidRPr="00D77123">
        <w:rPr>
          <w:rFonts w:ascii="Arial" w:hAnsi="Arial" w:cs="Arial"/>
          <w:sz w:val="22"/>
          <w:szCs w:val="22"/>
          <w:lang w:eastAsia="ar-SA"/>
        </w:rPr>
        <w:t xml:space="preserve"> grave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persistant</w:t>
      </w:r>
      <w:proofErr w:type="spellEnd"/>
      <w:r w:rsidRPr="00D77123">
        <w:rPr>
          <w:rFonts w:ascii="Arial" w:hAnsi="Arial" w:cs="Arial"/>
          <w:sz w:val="22"/>
          <w:szCs w:val="22"/>
          <w:lang w:eastAsia="ar-SA"/>
        </w:rPr>
        <w:t xml:space="preserve"> à nos </w:t>
      </w:r>
      <w:proofErr w:type="spellStart"/>
      <w:r w:rsidRPr="00D77123">
        <w:rPr>
          <w:rFonts w:ascii="Arial" w:hAnsi="Arial" w:cs="Arial"/>
          <w:sz w:val="22"/>
          <w:szCs w:val="22"/>
          <w:lang w:eastAsia="ar-SA"/>
        </w:rPr>
        <w:t>obligations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contractuelles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lors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l'exécution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réserve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cette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sanction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n’ait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pas</w:t>
      </w:r>
      <w:proofErr w:type="spellEnd"/>
      <w:r w:rsidRPr="00D77123">
        <w:rPr>
          <w:rFonts w:ascii="Arial" w:hAnsi="Arial" w:cs="Arial"/>
          <w:sz w:val="22"/>
          <w:szCs w:val="22"/>
          <w:lang w:eastAsia="ar-SA"/>
        </w:rPr>
        <w:t xml:space="preserve"> fait </w:t>
      </w:r>
      <w:proofErr w:type="spellStart"/>
      <w:r w:rsidRPr="00D77123">
        <w:rPr>
          <w:rFonts w:ascii="Arial" w:hAnsi="Arial" w:cs="Arial"/>
          <w:sz w:val="22"/>
          <w:szCs w:val="22"/>
          <w:lang w:eastAsia="ar-SA"/>
        </w:rPr>
        <w:t>l’objet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contestation</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notre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part</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cours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ayant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donné</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lieu</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décision</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justice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infirmant</w:t>
      </w:r>
      <w:proofErr w:type="spellEnd"/>
      <w:r w:rsidRPr="00D77123">
        <w:rPr>
          <w:rFonts w:ascii="Arial" w:hAnsi="Arial" w:cs="Arial"/>
          <w:sz w:val="22"/>
          <w:szCs w:val="22"/>
          <w:lang w:eastAsia="ar-SA"/>
        </w:rPr>
        <w:t xml:space="preserve"> la </w:t>
      </w:r>
      <w:proofErr w:type="spellStart"/>
      <w:r w:rsidRPr="00D77123">
        <w:rPr>
          <w:rFonts w:ascii="Arial" w:hAnsi="Arial" w:cs="Arial"/>
          <w:sz w:val="22"/>
          <w:szCs w:val="22"/>
          <w:lang w:eastAsia="ar-SA"/>
        </w:rPr>
        <w:t>résiliation</w:t>
      </w:r>
      <w:proofErr w:type="spellEnd"/>
      <w:r w:rsidRPr="00D77123">
        <w:rPr>
          <w:rFonts w:ascii="Arial" w:hAnsi="Arial" w:cs="Arial"/>
          <w:sz w:val="22"/>
          <w:szCs w:val="22"/>
          <w:lang w:eastAsia="ar-SA"/>
        </w:rPr>
        <w:t xml:space="preserve"> à nos </w:t>
      </w:r>
      <w:proofErr w:type="spellStart"/>
      <w:r w:rsidRPr="00D77123">
        <w:rPr>
          <w:rFonts w:ascii="Arial" w:hAnsi="Arial" w:cs="Arial"/>
          <w:sz w:val="22"/>
          <w:szCs w:val="22"/>
          <w:lang w:eastAsia="ar-SA"/>
        </w:rPr>
        <w:t>torts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exclusifs</w:t>
      </w:r>
      <w:proofErr w:type="spellEnd"/>
      <w:r w:rsidRPr="00D77123">
        <w:rPr>
          <w:rFonts w:ascii="Arial" w:hAnsi="Arial" w:cs="Arial"/>
          <w:sz w:val="22"/>
          <w:szCs w:val="22"/>
          <w:lang w:eastAsia="ar-SA"/>
        </w:rPr>
        <w:t> ;</w:t>
      </w:r>
    </w:p>
    <w:p w14:paraId="047848AB" w14:textId="77777777" w:rsidR="001A42B0" w:rsidRPr="00D77123" w:rsidRDefault="001A42B0" w:rsidP="001A42B0">
      <w:pPr>
        <w:spacing w:before="142" w:after="0" w:line="240" w:lineRule="atLeast"/>
        <w:ind w:left="1080" w:firstLine="709"/>
        <w:rPr>
          <w:rFonts w:ascii="Arial" w:hAnsi="Arial" w:cs="Arial"/>
          <w:sz w:val="22"/>
          <w:szCs w:val="22"/>
          <w:lang w:eastAsia="ar-SA"/>
        </w:rPr>
      </w:pPr>
      <w:r w:rsidRPr="00D77123">
        <w:rPr>
          <w:rFonts w:ascii="Arial" w:hAnsi="Arial" w:cs="Arial"/>
          <w:sz w:val="22"/>
          <w:szCs w:val="22"/>
          <w:lang w:eastAsia="ar-SA"/>
        </w:rPr>
        <w:t xml:space="preserve">2.5) </w:t>
      </w:r>
      <w:proofErr w:type="spellStart"/>
      <w:r w:rsidRPr="00D77123">
        <w:rPr>
          <w:rFonts w:ascii="Arial" w:hAnsi="Arial" w:cs="Arial"/>
          <w:sz w:val="22"/>
          <w:szCs w:val="22"/>
          <w:lang w:eastAsia="ar-SA"/>
        </w:rPr>
        <w:t>n’ont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pas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rempli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obligations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fiscales</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vigueur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concernant</w:t>
      </w:r>
      <w:proofErr w:type="spellEnd"/>
      <w:r w:rsidRPr="00D77123">
        <w:rPr>
          <w:rFonts w:ascii="Arial" w:hAnsi="Arial" w:cs="Arial"/>
          <w:sz w:val="22"/>
          <w:szCs w:val="22"/>
          <w:lang w:eastAsia="ar-SA"/>
        </w:rPr>
        <w:t xml:space="preserve"> le </w:t>
      </w:r>
      <w:proofErr w:type="spellStart"/>
      <w:r w:rsidRPr="00D77123">
        <w:rPr>
          <w:rFonts w:ascii="Arial" w:hAnsi="Arial" w:cs="Arial"/>
          <w:sz w:val="22"/>
          <w:szCs w:val="22"/>
          <w:lang w:eastAsia="ar-SA"/>
        </w:rPr>
        <w:t>paiement</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impôts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le </w:t>
      </w:r>
      <w:proofErr w:type="spellStart"/>
      <w:r w:rsidRPr="00D77123">
        <w:rPr>
          <w:rFonts w:ascii="Arial" w:hAnsi="Arial" w:cs="Arial"/>
          <w:sz w:val="22"/>
          <w:szCs w:val="22"/>
          <w:lang w:eastAsia="ar-SA"/>
        </w:rPr>
        <w:t>pays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résidence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fiscale</w:t>
      </w:r>
      <w:proofErr w:type="spellEnd"/>
      <w:r w:rsidRPr="00D77123">
        <w:rPr>
          <w:rFonts w:ascii="Arial" w:hAnsi="Arial" w:cs="Arial"/>
          <w:sz w:val="22"/>
          <w:szCs w:val="22"/>
          <w:lang w:eastAsia="ar-SA"/>
        </w:rPr>
        <w:t xml:space="preserve"> et le </w:t>
      </w:r>
      <w:proofErr w:type="spellStart"/>
      <w:r w:rsidRPr="00D77123">
        <w:rPr>
          <w:rFonts w:ascii="Arial" w:hAnsi="Arial" w:cs="Arial"/>
          <w:sz w:val="22"/>
          <w:szCs w:val="22"/>
          <w:lang w:eastAsia="ar-SA"/>
        </w:rPr>
        <w:t>pays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d’origine</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maître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d’ouvrage</w:t>
      </w:r>
      <w:proofErr w:type="spellEnd"/>
      <w:r w:rsidRPr="00D77123">
        <w:rPr>
          <w:rFonts w:ascii="Arial" w:hAnsi="Arial" w:cs="Arial"/>
          <w:sz w:val="22"/>
          <w:szCs w:val="21"/>
          <w:lang w:eastAsia="ar-SA"/>
        </w:rPr>
        <w:t xml:space="preserve"> (</w:t>
      </w:r>
      <w:proofErr w:type="spellStart"/>
      <w:r w:rsidRPr="00D77123">
        <w:rPr>
          <w:rFonts w:ascii="Arial" w:hAnsi="Arial" w:cs="Arial"/>
          <w:i/>
          <w:iCs/>
          <w:sz w:val="18"/>
          <w:lang w:eastAsia="ar-SA"/>
        </w:rPr>
        <w:t>les</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contractants</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établis</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dans</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les</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pays</w:t>
      </w:r>
      <w:proofErr w:type="spellEnd"/>
      <w:r w:rsidRPr="00D77123">
        <w:rPr>
          <w:rFonts w:ascii="Arial" w:hAnsi="Arial" w:cs="Arial"/>
          <w:i/>
          <w:iCs/>
          <w:sz w:val="18"/>
          <w:lang w:eastAsia="ar-SA"/>
        </w:rPr>
        <w:t xml:space="preserve"> de </w:t>
      </w:r>
      <w:proofErr w:type="spellStart"/>
      <w:r w:rsidRPr="00D77123">
        <w:rPr>
          <w:rFonts w:ascii="Arial" w:hAnsi="Arial" w:cs="Arial"/>
          <w:i/>
          <w:iCs/>
          <w:sz w:val="18"/>
          <w:lang w:eastAsia="ar-SA"/>
        </w:rPr>
        <w:t>l’annexe</w:t>
      </w:r>
      <w:proofErr w:type="spellEnd"/>
      <w:r w:rsidRPr="00D77123">
        <w:rPr>
          <w:rFonts w:ascii="Arial" w:hAnsi="Arial" w:cs="Arial"/>
          <w:sz w:val="18"/>
          <w:lang w:eastAsia="ar-SA"/>
        </w:rPr>
        <w:t> </w:t>
      </w:r>
      <w:r w:rsidRPr="00D77123">
        <w:rPr>
          <w:rFonts w:ascii="Arial" w:hAnsi="Arial" w:cs="Arial"/>
          <w:i/>
          <w:iCs/>
          <w:sz w:val="18"/>
          <w:lang w:eastAsia="ar-SA"/>
        </w:rPr>
        <w:t>1 (</w:t>
      </w:r>
      <w:hyperlink r:id="rId9" w:history="1">
        <w:r w:rsidRPr="00D77123">
          <w:rPr>
            <w:rFonts w:ascii="Calibri" w:hAnsi="Calibri" w:cs="Arial"/>
            <w:i/>
            <w:iCs/>
            <w:color w:val="0000FF"/>
            <w:sz w:val="18"/>
            <w:u w:val="single"/>
            <w:lang w:eastAsia="ar-SA"/>
          </w:rPr>
          <w:t>https://www.consilium.europa.eu/de/policies/eu-list-of-non-cooperative-jurisdictions/</w:t>
        </w:r>
      </w:hyperlink>
      <w:r w:rsidRPr="00D77123">
        <w:rPr>
          <w:rFonts w:ascii="Arial" w:hAnsi="Arial" w:cs="Arial"/>
          <w:i/>
          <w:iCs/>
          <w:sz w:val="18"/>
          <w:lang w:eastAsia="ar-SA"/>
        </w:rPr>
        <w:t xml:space="preserve">) </w:t>
      </w:r>
      <w:proofErr w:type="spellStart"/>
      <w:r w:rsidRPr="00D77123">
        <w:rPr>
          <w:rFonts w:ascii="Arial" w:hAnsi="Arial" w:cs="Arial"/>
          <w:i/>
          <w:iCs/>
          <w:sz w:val="18"/>
          <w:lang w:eastAsia="ar-SA"/>
        </w:rPr>
        <w:t>doivent</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présenter</w:t>
      </w:r>
      <w:proofErr w:type="spellEnd"/>
      <w:r w:rsidRPr="00D77123">
        <w:rPr>
          <w:rFonts w:ascii="Arial" w:hAnsi="Arial" w:cs="Arial"/>
          <w:i/>
          <w:iCs/>
          <w:sz w:val="18"/>
          <w:lang w:eastAsia="ar-SA"/>
        </w:rPr>
        <w:t xml:space="preserve">, au </w:t>
      </w:r>
      <w:proofErr w:type="spellStart"/>
      <w:r w:rsidRPr="00D77123">
        <w:rPr>
          <w:rFonts w:ascii="Arial" w:hAnsi="Arial" w:cs="Arial"/>
          <w:i/>
          <w:iCs/>
          <w:sz w:val="18"/>
          <w:lang w:eastAsia="ar-SA"/>
        </w:rPr>
        <w:t>moment</w:t>
      </w:r>
      <w:proofErr w:type="spellEnd"/>
      <w:r w:rsidRPr="00D77123">
        <w:rPr>
          <w:rFonts w:ascii="Arial" w:hAnsi="Arial" w:cs="Arial"/>
          <w:i/>
          <w:iCs/>
          <w:sz w:val="18"/>
          <w:lang w:eastAsia="ar-SA"/>
        </w:rPr>
        <w:t xml:space="preserve"> de </w:t>
      </w:r>
      <w:proofErr w:type="spellStart"/>
      <w:r w:rsidRPr="00D77123">
        <w:rPr>
          <w:rFonts w:ascii="Arial" w:hAnsi="Arial" w:cs="Arial"/>
          <w:i/>
          <w:iCs/>
          <w:sz w:val="18"/>
          <w:lang w:eastAsia="ar-SA"/>
        </w:rPr>
        <w:t>l’attribution</w:t>
      </w:r>
      <w:proofErr w:type="spellEnd"/>
      <w:r w:rsidRPr="00D77123">
        <w:rPr>
          <w:rFonts w:ascii="Arial" w:hAnsi="Arial" w:cs="Arial"/>
          <w:i/>
          <w:iCs/>
          <w:sz w:val="18"/>
          <w:lang w:eastAsia="ar-SA"/>
        </w:rPr>
        <w:t xml:space="preserve"> du </w:t>
      </w:r>
      <w:proofErr w:type="spellStart"/>
      <w:r w:rsidRPr="00D77123">
        <w:rPr>
          <w:rFonts w:ascii="Arial" w:hAnsi="Arial" w:cs="Arial"/>
          <w:i/>
          <w:iCs/>
          <w:sz w:val="18"/>
          <w:lang w:eastAsia="ar-SA"/>
        </w:rPr>
        <w:t>marché</w:t>
      </w:r>
      <w:proofErr w:type="spellEnd"/>
      <w:r w:rsidRPr="00D77123">
        <w:rPr>
          <w:rFonts w:ascii="Arial" w:hAnsi="Arial" w:cs="Arial"/>
          <w:i/>
          <w:iCs/>
          <w:sz w:val="18"/>
          <w:lang w:eastAsia="ar-SA"/>
        </w:rPr>
        <w:t xml:space="preserve">/de la </w:t>
      </w:r>
      <w:proofErr w:type="spellStart"/>
      <w:r w:rsidRPr="00D77123">
        <w:rPr>
          <w:rFonts w:ascii="Arial" w:hAnsi="Arial" w:cs="Arial"/>
          <w:i/>
          <w:iCs/>
          <w:sz w:val="18"/>
          <w:lang w:eastAsia="ar-SA"/>
        </w:rPr>
        <w:t>révision</w:t>
      </w:r>
      <w:proofErr w:type="spellEnd"/>
      <w:r w:rsidRPr="00D77123">
        <w:rPr>
          <w:rFonts w:ascii="Arial" w:hAnsi="Arial" w:cs="Arial"/>
          <w:i/>
          <w:iCs/>
          <w:sz w:val="18"/>
          <w:lang w:eastAsia="ar-SA"/>
        </w:rPr>
        <w:t xml:space="preserve"> du </w:t>
      </w:r>
      <w:proofErr w:type="spellStart"/>
      <w:r w:rsidRPr="00D77123">
        <w:rPr>
          <w:rFonts w:ascii="Arial" w:hAnsi="Arial" w:cs="Arial"/>
          <w:i/>
          <w:iCs/>
          <w:sz w:val="18"/>
          <w:lang w:eastAsia="ar-SA"/>
        </w:rPr>
        <w:t>contrat</w:t>
      </w:r>
      <w:proofErr w:type="spellEnd"/>
      <w:r w:rsidRPr="00D77123">
        <w:rPr>
          <w:rFonts w:ascii="Arial" w:hAnsi="Arial" w:cs="Arial"/>
          <w:i/>
          <w:iCs/>
          <w:sz w:val="18"/>
          <w:lang w:eastAsia="ar-SA"/>
        </w:rPr>
        <w:t xml:space="preserve">, en plus de la </w:t>
      </w:r>
      <w:proofErr w:type="spellStart"/>
      <w:r w:rsidRPr="00D77123">
        <w:rPr>
          <w:rFonts w:ascii="Arial" w:hAnsi="Arial" w:cs="Arial"/>
          <w:i/>
          <w:iCs/>
          <w:sz w:val="18"/>
          <w:lang w:eastAsia="ar-SA"/>
        </w:rPr>
        <w:t>déclaration</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d’engagement</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une</w:t>
      </w:r>
      <w:proofErr w:type="spellEnd"/>
      <w:r w:rsidRPr="00D77123">
        <w:rPr>
          <w:rFonts w:ascii="Arial" w:hAnsi="Arial" w:cs="Arial"/>
          <w:i/>
          <w:iCs/>
          <w:sz w:val="18"/>
          <w:lang w:eastAsia="ar-SA"/>
        </w:rPr>
        <w:t xml:space="preserve"> </w:t>
      </w:r>
      <w:bookmarkStart w:id="167" w:name="_Hlk112160492"/>
      <w:proofErr w:type="spellStart"/>
      <w:r w:rsidRPr="00D77123">
        <w:rPr>
          <w:rFonts w:ascii="Arial" w:hAnsi="Arial" w:cs="Arial"/>
          <w:i/>
          <w:iCs/>
          <w:sz w:val="18"/>
          <w:lang w:eastAsia="ar-SA"/>
        </w:rPr>
        <w:t>déclaration</w:t>
      </w:r>
      <w:proofErr w:type="spellEnd"/>
      <w:r w:rsidRPr="00D77123">
        <w:rPr>
          <w:rFonts w:ascii="Arial" w:hAnsi="Arial" w:cs="Arial"/>
          <w:i/>
          <w:iCs/>
          <w:sz w:val="18"/>
          <w:lang w:eastAsia="ar-SA"/>
        </w:rPr>
        <w:t xml:space="preserve"> de </w:t>
      </w:r>
      <w:proofErr w:type="spellStart"/>
      <w:r w:rsidRPr="00D77123">
        <w:rPr>
          <w:rFonts w:ascii="Arial" w:hAnsi="Arial" w:cs="Arial"/>
          <w:i/>
          <w:iCs/>
          <w:sz w:val="18"/>
          <w:lang w:eastAsia="ar-SA"/>
        </w:rPr>
        <w:t>conformité</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fiscale</w:t>
      </w:r>
      <w:bookmarkEnd w:id="167"/>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annexe</w:t>
      </w:r>
      <w:proofErr w:type="spellEnd"/>
      <w:r w:rsidRPr="00D77123">
        <w:rPr>
          <w:rFonts w:ascii="Arial" w:hAnsi="Arial" w:cs="Arial"/>
          <w:sz w:val="18"/>
          <w:lang w:eastAsia="ar-SA"/>
        </w:rPr>
        <w:t> </w:t>
      </w:r>
      <w:r w:rsidRPr="00D77123">
        <w:rPr>
          <w:rFonts w:ascii="Arial" w:hAnsi="Arial" w:cs="Arial"/>
          <w:i/>
          <w:iCs/>
          <w:sz w:val="18"/>
          <w:lang w:eastAsia="ar-SA"/>
        </w:rPr>
        <w:t xml:space="preserve">1 de la </w:t>
      </w:r>
      <w:proofErr w:type="spellStart"/>
      <w:r w:rsidRPr="00D77123">
        <w:rPr>
          <w:rFonts w:ascii="Arial" w:hAnsi="Arial" w:cs="Arial"/>
          <w:i/>
          <w:iCs/>
          <w:sz w:val="18"/>
          <w:lang w:eastAsia="ar-SA"/>
        </w:rPr>
        <w:t>déclaration</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d’engagement</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dûment</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remplie</w:t>
      </w:r>
      <w:proofErr w:type="spellEnd"/>
      <w:r w:rsidRPr="00D77123">
        <w:rPr>
          <w:rFonts w:ascii="Arial" w:hAnsi="Arial" w:cs="Arial"/>
          <w:i/>
          <w:iCs/>
          <w:sz w:val="18"/>
          <w:lang w:eastAsia="ar-SA"/>
        </w:rPr>
        <w:t xml:space="preserve"> et </w:t>
      </w:r>
      <w:proofErr w:type="spellStart"/>
      <w:r w:rsidRPr="00D77123">
        <w:rPr>
          <w:rFonts w:ascii="Arial" w:hAnsi="Arial" w:cs="Arial"/>
          <w:i/>
          <w:iCs/>
          <w:sz w:val="18"/>
          <w:lang w:eastAsia="ar-SA"/>
        </w:rPr>
        <w:t>contresignée</w:t>
      </w:r>
      <w:proofErr w:type="spellEnd"/>
      <w:r w:rsidRPr="00D77123">
        <w:rPr>
          <w:rFonts w:ascii="Arial" w:hAnsi="Arial" w:cs="Arial"/>
          <w:i/>
          <w:iCs/>
          <w:sz w:val="18"/>
          <w:lang w:eastAsia="ar-SA"/>
        </w:rPr>
        <w:t xml:space="preserve"> par </w:t>
      </w:r>
      <w:proofErr w:type="spellStart"/>
      <w:r w:rsidRPr="00D77123">
        <w:rPr>
          <w:rFonts w:ascii="Arial" w:hAnsi="Arial" w:cs="Arial"/>
          <w:i/>
          <w:iCs/>
          <w:sz w:val="18"/>
          <w:lang w:eastAsia="ar-SA"/>
        </w:rPr>
        <w:t>une</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personne</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habilitée</w:t>
      </w:r>
      <w:proofErr w:type="spellEnd"/>
      <w:r w:rsidRPr="00D77123">
        <w:rPr>
          <w:rFonts w:ascii="Arial" w:hAnsi="Arial" w:cs="Arial"/>
          <w:i/>
          <w:iCs/>
          <w:sz w:val="18"/>
          <w:lang w:eastAsia="ar-SA"/>
        </w:rPr>
        <w:t xml:space="preserve"> à </w:t>
      </w:r>
      <w:proofErr w:type="spellStart"/>
      <w:r w:rsidRPr="00D77123">
        <w:rPr>
          <w:rFonts w:ascii="Arial" w:hAnsi="Arial" w:cs="Arial"/>
          <w:i/>
          <w:iCs/>
          <w:sz w:val="18"/>
          <w:lang w:eastAsia="ar-SA"/>
        </w:rPr>
        <w:t>cet</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effet</w:t>
      </w:r>
      <w:proofErr w:type="spellEnd"/>
      <w:r w:rsidRPr="00D77123">
        <w:rPr>
          <w:rFonts w:ascii="Arial" w:hAnsi="Arial" w:cs="Arial"/>
          <w:i/>
          <w:iCs/>
          <w:sz w:val="18"/>
          <w:lang w:eastAsia="ar-SA"/>
        </w:rPr>
        <w:t xml:space="preserve">. Celle-ci fait </w:t>
      </w:r>
      <w:proofErr w:type="spellStart"/>
      <w:r w:rsidRPr="00D77123">
        <w:rPr>
          <w:rFonts w:ascii="Arial" w:hAnsi="Arial" w:cs="Arial"/>
          <w:i/>
          <w:iCs/>
          <w:sz w:val="18"/>
          <w:lang w:eastAsia="ar-SA"/>
        </w:rPr>
        <w:t>partie</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intégrante</w:t>
      </w:r>
      <w:proofErr w:type="spellEnd"/>
      <w:r w:rsidRPr="00D77123">
        <w:rPr>
          <w:rFonts w:ascii="Arial" w:hAnsi="Arial" w:cs="Arial"/>
          <w:i/>
          <w:iCs/>
          <w:sz w:val="18"/>
          <w:lang w:eastAsia="ar-SA"/>
        </w:rPr>
        <w:t xml:space="preserve"> du </w:t>
      </w:r>
      <w:proofErr w:type="spellStart"/>
      <w:r w:rsidRPr="00D77123">
        <w:rPr>
          <w:rFonts w:ascii="Arial" w:hAnsi="Arial" w:cs="Arial"/>
          <w:i/>
          <w:iCs/>
          <w:sz w:val="18"/>
          <w:lang w:eastAsia="ar-SA"/>
        </w:rPr>
        <w:t>contrat</w:t>
      </w:r>
      <w:proofErr w:type="spellEnd"/>
      <w:r w:rsidRPr="00D77123">
        <w:rPr>
          <w:rFonts w:ascii="Arial" w:hAnsi="Arial" w:cs="Arial"/>
          <w:i/>
          <w:iCs/>
          <w:sz w:val="18"/>
          <w:lang w:eastAsia="ar-SA"/>
        </w:rPr>
        <w:t xml:space="preserve">. En </w:t>
      </w:r>
      <w:proofErr w:type="spellStart"/>
      <w:r w:rsidRPr="00D77123">
        <w:rPr>
          <w:rFonts w:ascii="Arial" w:hAnsi="Arial" w:cs="Arial"/>
          <w:i/>
          <w:iCs/>
          <w:sz w:val="18"/>
          <w:lang w:eastAsia="ar-SA"/>
        </w:rPr>
        <w:t>cas</w:t>
      </w:r>
      <w:proofErr w:type="spellEnd"/>
      <w:r w:rsidRPr="00D77123">
        <w:rPr>
          <w:rFonts w:ascii="Arial" w:hAnsi="Arial" w:cs="Arial"/>
          <w:i/>
          <w:iCs/>
          <w:sz w:val="18"/>
          <w:lang w:eastAsia="ar-SA"/>
        </w:rPr>
        <w:t xml:space="preserve"> de non-</w:t>
      </w:r>
      <w:proofErr w:type="spellStart"/>
      <w:r w:rsidRPr="00D77123">
        <w:rPr>
          <w:rFonts w:ascii="Arial" w:hAnsi="Arial" w:cs="Arial"/>
          <w:i/>
          <w:iCs/>
          <w:sz w:val="18"/>
          <w:lang w:eastAsia="ar-SA"/>
        </w:rPr>
        <w:t>présentation</w:t>
      </w:r>
      <w:proofErr w:type="spellEnd"/>
      <w:r w:rsidRPr="00D77123">
        <w:rPr>
          <w:rFonts w:ascii="Arial" w:hAnsi="Arial" w:cs="Arial"/>
          <w:i/>
          <w:iCs/>
          <w:sz w:val="18"/>
          <w:lang w:eastAsia="ar-SA"/>
        </w:rPr>
        <w:t xml:space="preserve">, le </w:t>
      </w:r>
      <w:proofErr w:type="spellStart"/>
      <w:r w:rsidRPr="00D77123">
        <w:rPr>
          <w:rFonts w:ascii="Arial" w:hAnsi="Arial" w:cs="Arial"/>
          <w:i/>
          <w:iCs/>
          <w:sz w:val="18"/>
          <w:lang w:eastAsia="ar-SA"/>
        </w:rPr>
        <w:t>contractant</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risque</w:t>
      </w:r>
      <w:proofErr w:type="spellEnd"/>
      <w:r w:rsidRPr="00D77123">
        <w:rPr>
          <w:rFonts w:ascii="Arial" w:hAnsi="Arial" w:cs="Arial"/>
          <w:i/>
          <w:iCs/>
          <w:sz w:val="18"/>
          <w:lang w:eastAsia="ar-SA"/>
        </w:rPr>
        <w:t xml:space="preserve"> d’être </w:t>
      </w:r>
      <w:proofErr w:type="spellStart"/>
      <w:r w:rsidRPr="00D77123">
        <w:rPr>
          <w:rFonts w:ascii="Arial" w:hAnsi="Arial" w:cs="Arial"/>
          <w:i/>
          <w:iCs/>
          <w:sz w:val="18"/>
          <w:lang w:eastAsia="ar-SA"/>
        </w:rPr>
        <w:t>exclu</w:t>
      </w:r>
      <w:proofErr w:type="spellEnd"/>
      <w:r w:rsidRPr="00D77123">
        <w:rPr>
          <w:rFonts w:ascii="Arial" w:hAnsi="Arial" w:cs="Arial"/>
          <w:i/>
          <w:iCs/>
          <w:sz w:val="18"/>
          <w:lang w:eastAsia="ar-SA"/>
        </w:rPr>
        <w:t xml:space="preserve"> de la </w:t>
      </w:r>
      <w:proofErr w:type="spellStart"/>
      <w:r w:rsidRPr="00D77123">
        <w:rPr>
          <w:rFonts w:ascii="Arial" w:hAnsi="Arial" w:cs="Arial"/>
          <w:i/>
          <w:iCs/>
          <w:sz w:val="18"/>
          <w:lang w:eastAsia="ar-SA"/>
        </w:rPr>
        <w:t>procédure</w:t>
      </w:r>
      <w:proofErr w:type="spellEnd"/>
      <w:r w:rsidRPr="00D77123">
        <w:rPr>
          <w:rFonts w:ascii="Arial" w:hAnsi="Arial" w:cs="Arial"/>
          <w:i/>
          <w:iCs/>
          <w:sz w:val="18"/>
          <w:lang w:eastAsia="ar-SA"/>
        </w:rPr>
        <w:t xml:space="preserve"> de </w:t>
      </w:r>
      <w:proofErr w:type="spellStart"/>
      <w:r w:rsidRPr="00D77123">
        <w:rPr>
          <w:rFonts w:ascii="Arial" w:hAnsi="Arial" w:cs="Arial"/>
          <w:i/>
          <w:iCs/>
          <w:sz w:val="18"/>
          <w:lang w:eastAsia="ar-SA"/>
        </w:rPr>
        <w:t>passation</w:t>
      </w:r>
      <w:proofErr w:type="spellEnd"/>
      <w:r w:rsidRPr="00D77123">
        <w:rPr>
          <w:rFonts w:ascii="Arial" w:hAnsi="Arial" w:cs="Arial"/>
          <w:i/>
          <w:iCs/>
          <w:sz w:val="18"/>
          <w:lang w:eastAsia="ar-SA"/>
        </w:rPr>
        <w:t xml:space="preserve"> des </w:t>
      </w:r>
      <w:proofErr w:type="spellStart"/>
      <w:r w:rsidRPr="00D77123">
        <w:rPr>
          <w:rFonts w:ascii="Arial" w:hAnsi="Arial" w:cs="Arial"/>
          <w:i/>
          <w:iCs/>
          <w:sz w:val="18"/>
          <w:lang w:eastAsia="ar-SA"/>
        </w:rPr>
        <w:t>marchés</w:t>
      </w:r>
      <w:proofErr w:type="spellEnd"/>
      <w:r w:rsidRPr="00D77123">
        <w:rPr>
          <w:rFonts w:ascii="Arial" w:hAnsi="Arial" w:cs="Arial"/>
          <w:i/>
          <w:iCs/>
          <w:sz w:val="18"/>
          <w:lang w:eastAsia="ar-SA"/>
        </w:rPr>
        <w:t xml:space="preserve">. Pour </w:t>
      </w:r>
      <w:proofErr w:type="spellStart"/>
      <w:r w:rsidRPr="00D77123">
        <w:rPr>
          <w:rFonts w:ascii="Arial" w:hAnsi="Arial" w:cs="Arial"/>
          <w:i/>
          <w:iCs/>
          <w:sz w:val="18"/>
          <w:lang w:eastAsia="ar-SA"/>
        </w:rPr>
        <w:t>les</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contractants</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établis</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dans</w:t>
      </w:r>
      <w:proofErr w:type="spellEnd"/>
      <w:r w:rsidRPr="00D77123">
        <w:rPr>
          <w:rFonts w:ascii="Arial" w:hAnsi="Arial" w:cs="Arial"/>
          <w:i/>
          <w:iCs/>
          <w:sz w:val="18"/>
          <w:lang w:eastAsia="ar-SA"/>
        </w:rPr>
        <w:t xml:space="preserve"> des </w:t>
      </w:r>
      <w:proofErr w:type="spellStart"/>
      <w:r w:rsidRPr="00D77123">
        <w:rPr>
          <w:rFonts w:ascii="Arial" w:hAnsi="Arial" w:cs="Arial"/>
          <w:i/>
          <w:iCs/>
          <w:sz w:val="18"/>
          <w:lang w:eastAsia="ar-SA"/>
        </w:rPr>
        <w:t>pays</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ne</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figurant</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pas</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sur</w:t>
      </w:r>
      <w:proofErr w:type="spellEnd"/>
      <w:r w:rsidRPr="00D77123">
        <w:rPr>
          <w:rFonts w:ascii="Arial" w:hAnsi="Arial" w:cs="Arial"/>
          <w:i/>
          <w:iCs/>
          <w:sz w:val="18"/>
          <w:lang w:eastAsia="ar-SA"/>
        </w:rPr>
        <w:t xml:space="preserve"> la </w:t>
      </w:r>
      <w:r w:rsidRPr="00D77123">
        <w:rPr>
          <w:rFonts w:ascii="Arial" w:hAnsi="Arial" w:cs="Arial"/>
          <w:i/>
          <w:iCs/>
          <w:sz w:val="18"/>
          <w:lang w:eastAsia="ar-SA"/>
        </w:rPr>
        <w:lastRenderedPageBreak/>
        <w:t xml:space="preserve">liste de </w:t>
      </w:r>
      <w:proofErr w:type="spellStart"/>
      <w:r w:rsidRPr="00D77123">
        <w:rPr>
          <w:rFonts w:ascii="Arial" w:hAnsi="Arial" w:cs="Arial"/>
          <w:i/>
          <w:iCs/>
          <w:sz w:val="18"/>
          <w:lang w:eastAsia="ar-SA"/>
        </w:rPr>
        <w:t>l’annexe</w:t>
      </w:r>
      <w:proofErr w:type="spellEnd"/>
      <w:r w:rsidRPr="00D77123">
        <w:rPr>
          <w:rFonts w:ascii="Arial" w:hAnsi="Arial" w:cs="Arial"/>
          <w:i/>
          <w:iCs/>
          <w:sz w:val="18"/>
          <w:lang w:eastAsia="ar-SA"/>
        </w:rPr>
        <w:t xml:space="preserve"> I, </w:t>
      </w:r>
      <w:proofErr w:type="spellStart"/>
      <w:r w:rsidRPr="00D77123">
        <w:rPr>
          <w:rFonts w:ascii="Arial" w:hAnsi="Arial" w:cs="Arial"/>
          <w:i/>
          <w:iCs/>
          <w:sz w:val="18"/>
          <w:lang w:eastAsia="ar-SA"/>
        </w:rPr>
        <w:t>seule</w:t>
      </w:r>
      <w:proofErr w:type="spellEnd"/>
      <w:r w:rsidRPr="00D77123">
        <w:rPr>
          <w:rFonts w:ascii="Arial" w:hAnsi="Arial" w:cs="Arial"/>
          <w:i/>
          <w:iCs/>
          <w:sz w:val="18"/>
          <w:lang w:eastAsia="ar-SA"/>
        </w:rPr>
        <w:t xml:space="preserve"> la </w:t>
      </w:r>
      <w:proofErr w:type="spellStart"/>
      <w:r w:rsidRPr="00D77123">
        <w:rPr>
          <w:rFonts w:ascii="Arial" w:hAnsi="Arial" w:cs="Arial"/>
          <w:i/>
          <w:iCs/>
          <w:sz w:val="18"/>
          <w:lang w:eastAsia="ar-SA"/>
        </w:rPr>
        <w:t>déclaration</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d’engagement</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doit</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être</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présentée</w:t>
      </w:r>
      <w:proofErr w:type="spellEnd"/>
      <w:r w:rsidRPr="00D77123">
        <w:rPr>
          <w:rFonts w:ascii="Arial" w:hAnsi="Arial" w:cs="Arial"/>
          <w:i/>
          <w:iCs/>
          <w:sz w:val="18"/>
          <w:lang w:eastAsia="ar-SA"/>
        </w:rPr>
        <w:t xml:space="preserve">, et non la </w:t>
      </w:r>
      <w:proofErr w:type="spellStart"/>
      <w:r w:rsidRPr="00D77123">
        <w:rPr>
          <w:rFonts w:ascii="Arial" w:hAnsi="Arial" w:cs="Arial"/>
          <w:i/>
          <w:iCs/>
          <w:sz w:val="18"/>
          <w:lang w:eastAsia="ar-SA"/>
        </w:rPr>
        <w:t>déclaration</w:t>
      </w:r>
      <w:proofErr w:type="spellEnd"/>
      <w:r w:rsidRPr="00D77123">
        <w:rPr>
          <w:rFonts w:ascii="Arial" w:hAnsi="Arial" w:cs="Arial"/>
          <w:i/>
          <w:iCs/>
          <w:sz w:val="18"/>
          <w:lang w:eastAsia="ar-SA"/>
        </w:rPr>
        <w:t xml:space="preserve"> de </w:t>
      </w:r>
      <w:proofErr w:type="spellStart"/>
      <w:r w:rsidRPr="00D77123">
        <w:rPr>
          <w:rFonts w:ascii="Arial" w:hAnsi="Arial" w:cs="Arial"/>
          <w:i/>
          <w:iCs/>
          <w:sz w:val="18"/>
          <w:lang w:eastAsia="ar-SA"/>
        </w:rPr>
        <w:t>conformité</w:t>
      </w:r>
      <w:proofErr w:type="spellEnd"/>
      <w:r w:rsidRPr="00D77123">
        <w:rPr>
          <w:rFonts w:ascii="Arial" w:hAnsi="Arial" w:cs="Arial"/>
          <w:i/>
          <w:iCs/>
          <w:sz w:val="18"/>
          <w:lang w:eastAsia="ar-SA"/>
        </w:rPr>
        <w:t xml:space="preserve"> </w:t>
      </w:r>
      <w:proofErr w:type="spellStart"/>
      <w:r w:rsidRPr="00D77123">
        <w:rPr>
          <w:rFonts w:ascii="Arial" w:hAnsi="Arial" w:cs="Arial"/>
          <w:i/>
          <w:iCs/>
          <w:sz w:val="18"/>
          <w:lang w:eastAsia="ar-SA"/>
        </w:rPr>
        <w:t>fiscale</w:t>
      </w:r>
      <w:proofErr w:type="spellEnd"/>
      <w:r w:rsidRPr="00D77123">
        <w:rPr>
          <w:rFonts w:ascii="Arial" w:hAnsi="Arial" w:cs="Arial"/>
          <w:i/>
          <w:iCs/>
          <w:sz w:val="18"/>
          <w:lang w:eastAsia="ar-SA"/>
        </w:rPr>
        <w:t>),</w:t>
      </w:r>
      <w:r w:rsidRPr="00D77123">
        <w:rPr>
          <w:rFonts w:ascii="Arial" w:hAnsi="Arial" w:cs="Arial"/>
          <w:sz w:val="22"/>
          <w:szCs w:val="22"/>
          <w:lang w:eastAsia="ar-SA"/>
        </w:rPr>
        <w:t xml:space="preserve">; </w:t>
      </w:r>
    </w:p>
    <w:p w14:paraId="15887528" w14:textId="77777777" w:rsidR="001A42B0" w:rsidRPr="00D77123" w:rsidRDefault="001A42B0" w:rsidP="001A42B0">
      <w:pPr>
        <w:tabs>
          <w:tab w:val="left" w:pos="1260"/>
        </w:tabs>
        <w:spacing w:before="142" w:after="0" w:line="240" w:lineRule="atLeast"/>
        <w:ind w:left="1080" w:firstLine="709"/>
        <w:rPr>
          <w:rFonts w:ascii="Arial" w:hAnsi="Arial" w:cs="Arial"/>
          <w:sz w:val="22"/>
          <w:szCs w:val="22"/>
          <w:lang w:eastAsia="ar-SA"/>
        </w:rPr>
      </w:pPr>
      <w:r w:rsidRPr="00D77123">
        <w:rPr>
          <w:rFonts w:ascii="Arial" w:hAnsi="Arial" w:cs="Arial"/>
          <w:sz w:val="22"/>
          <w:szCs w:val="22"/>
          <w:lang w:eastAsia="ar-SA"/>
        </w:rPr>
        <w:t xml:space="preserve">2.6) faire </w:t>
      </w:r>
      <w:proofErr w:type="spellStart"/>
      <w:r w:rsidRPr="00D77123">
        <w:rPr>
          <w:rFonts w:ascii="Arial" w:hAnsi="Arial" w:cs="Arial"/>
          <w:sz w:val="22"/>
          <w:szCs w:val="22"/>
          <w:lang w:eastAsia="ar-SA"/>
        </w:rPr>
        <w:t>l'objet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décision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d'exclusion</w:t>
      </w:r>
      <w:proofErr w:type="spellEnd"/>
      <w:r w:rsidRPr="00D77123">
        <w:rPr>
          <w:rFonts w:ascii="Arial" w:hAnsi="Arial" w:cs="Arial"/>
          <w:sz w:val="22"/>
          <w:szCs w:val="22"/>
          <w:lang w:eastAsia="ar-SA"/>
        </w:rPr>
        <w:t xml:space="preserve"> de la Banque </w:t>
      </w:r>
      <w:proofErr w:type="spellStart"/>
      <w:r w:rsidRPr="00D77123">
        <w:rPr>
          <w:rFonts w:ascii="Arial" w:hAnsi="Arial" w:cs="Arial"/>
          <w:sz w:val="22"/>
          <w:szCs w:val="22"/>
          <w:lang w:eastAsia="ar-SA"/>
        </w:rPr>
        <w:t>mondiale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toute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banque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multilatérale</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développement</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figurer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la liste du </w:t>
      </w:r>
      <w:proofErr w:type="spellStart"/>
      <w:r w:rsidRPr="00D77123">
        <w:rPr>
          <w:rFonts w:ascii="Arial" w:hAnsi="Arial" w:cs="Arial"/>
          <w:sz w:val="22"/>
          <w:szCs w:val="22"/>
          <w:lang w:eastAsia="ar-SA"/>
        </w:rPr>
        <w:t>site</w:t>
      </w:r>
      <w:proofErr w:type="spellEnd"/>
      <w:r w:rsidRPr="00D77123">
        <w:rPr>
          <w:rFonts w:ascii="Arial" w:hAnsi="Arial" w:cs="Arial"/>
          <w:sz w:val="22"/>
          <w:szCs w:val="22"/>
          <w:lang w:eastAsia="ar-SA"/>
        </w:rPr>
        <w:t xml:space="preserve"> Web </w:t>
      </w:r>
      <w:hyperlink r:id="rId10" w:history="1">
        <w:r w:rsidRPr="00D77123">
          <w:rPr>
            <w:rFonts w:ascii="Calibri" w:hAnsi="Calibri" w:cs="Arial"/>
            <w:color w:val="0000FF"/>
            <w:sz w:val="22"/>
            <w:szCs w:val="22"/>
            <w:u w:val="single"/>
            <w:lang w:eastAsia="ar-SA"/>
          </w:rPr>
          <w:t>http://www.worldbank.org/debarr</w:t>
        </w:r>
      </w:hyperlink>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respectivement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sur</w:t>
      </w:r>
      <w:proofErr w:type="spellEnd"/>
      <w:r w:rsidRPr="00D77123">
        <w:rPr>
          <w:rFonts w:ascii="Arial" w:hAnsi="Arial" w:cs="Arial"/>
          <w:sz w:val="22"/>
          <w:szCs w:val="22"/>
          <w:lang w:eastAsia="ar-SA"/>
        </w:rPr>
        <w:t xml:space="preserve"> la liste </w:t>
      </w:r>
      <w:proofErr w:type="spellStart"/>
      <w:r w:rsidRPr="00D77123">
        <w:rPr>
          <w:rFonts w:ascii="Arial" w:hAnsi="Arial" w:cs="Arial"/>
          <w:sz w:val="22"/>
          <w:szCs w:val="22"/>
          <w:lang w:eastAsia="ar-SA"/>
        </w:rPr>
        <w:t>pertinente</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toute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banque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multilatérale</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développement</w:t>
      </w:r>
      <w:proofErr w:type="spellEnd"/>
      <w:r w:rsidRPr="00D77123">
        <w:rPr>
          <w:rFonts w:ascii="Arial" w:hAnsi="Arial" w:cs="Arial"/>
          <w:sz w:val="22"/>
          <w:szCs w:val="22"/>
          <w:lang w:eastAsia="ar-SA"/>
        </w:rPr>
        <w:t xml:space="preserve"> </w:t>
      </w:r>
      <w:r w:rsidRPr="00D77123">
        <w:rPr>
          <w:rFonts w:ascii="Arial" w:hAnsi="Arial" w:cs="Arial"/>
          <w:i/>
          <w:sz w:val="22"/>
          <w:szCs w:val="22"/>
          <w:lang w:eastAsia="ar-SA"/>
        </w:rPr>
        <w:t>(</w:t>
      </w:r>
      <w:proofErr w:type="spellStart"/>
      <w:r w:rsidRPr="00D77123">
        <w:rPr>
          <w:rFonts w:ascii="Arial" w:hAnsi="Arial" w:cs="Arial"/>
          <w:i/>
          <w:sz w:val="22"/>
          <w:szCs w:val="22"/>
          <w:lang w:eastAsia="ar-SA"/>
        </w:rPr>
        <w:t>dans</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l’hypothèse</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d’une</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telle</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décision</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d’exclusion</w:t>
      </w:r>
      <w:proofErr w:type="spellEnd"/>
      <w:r w:rsidRPr="00D77123">
        <w:rPr>
          <w:rFonts w:ascii="Arial" w:hAnsi="Arial" w:cs="Arial"/>
          <w:i/>
          <w:sz w:val="22"/>
          <w:szCs w:val="22"/>
          <w:lang w:eastAsia="ar-SA"/>
        </w:rPr>
        <w:t xml:space="preserve">, le </w:t>
      </w:r>
      <w:proofErr w:type="spellStart"/>
      <w:r w:rsidRPr="00D77123">
        <w:rPr>
          <w:rFonts w:ascii="Arial" w:hAnsi="Arial" w:cs="Arial"/>
          <w:i/>
          <w:sz w:val="22"/>
          <w:szCs w:val="22"/>
          <w:lang w:eastAsia="ar-SA"/>
        </w:rPr>
        <w:t>Candidat</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ou</w:t>
      </w:r>
      <w:proofErr w:type="spellEnd"/>
      <w:r w:rsidRPr="00D77123">
        <w:rPr>
          <w:rFonts w:ascii="Arial" w:hAnsi="Arial" w:cs="Arial"/>
          <w:i/>
          <w:sz w:val="22"/>
          <w:szCs w:val="22"/>
          <w:lang w:eastAsia="ar-SA"/>
        </w:rPr>
        <w:t xml:space="preserve"> le </w:t>
      </w:r>
      <w:proofErr w:type="spellStart"/>
      <w:r w:rsidRPr="00D77123">
        <w:rPr>
          <w:rFonts w:ascii="Arial" w:hAnsi="Arial" w:cs="Arial"/>
          <w:i/>
          <w:sz w:val="22"/>
          <w:szCs w:val="22"/>
          <w:lang w:eastAsia="ar-SA"/>
        </w:rPr>
        <w:t>soumissionnaire</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peut</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joindre</w:t>
      </w:r>
      <w:proofErr w:type="spellEnd"/>
      <w:r w:rsidRPr="00D77123">
        <w:rPr>
          <w:rFonts w:ascii="Arial" w:hAnsi="Arial" w:cs="Arial"/>
          <w:i/>
          <w:sz w:val="22"/>
          <w:szCs w:val="22"/>
          <w:lang w:eastAsia="ar-SA"/>
        </w:rPr>
        <w:t xml:space="preserve"> à la </w:t>
      </w:r>
      <w:proofErr w:type="spellStart"/>
      <w:r w:rsidRPr="00D77123">
        <w:rPr>
          <w:rFonts w:ascii="Arial" w:hAnsi="Arial" w:cs="Arial"/>
          <w:i/>
          <w:sz w:val="22"/>
          <w:szCs w:val="22"/>
          <w:lang w:eastAsia="ar-SA"/>
        </w:rPr>
        <w:t>présente</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Déclaration</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d’engagement</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les</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informations</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complémentaires</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qui</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permettraient</w:t>
      </w:r>
      <w:proofErr w:type="spellEnd"/>
      <w:r w:rsidRPr="00D77123">
        <w:rPr>
          <w:rFonts w:ascii="Arial" w:hAnsi="Arial" w:cs="Arial"/>
          <w:i/>
          <w:sz w:val="22"/>
          <w:szCs w:val="22"/>
          <w:lang w:eastAsia="ar-SA"/>
        </w:rPr>
        <w:t xml:space="preserve"> de </w:t>
      </w:r>
      <w:proofErr w:type="spellStart"/>
      <w:r w:rsidRPr="00D77123">
        <w:rPr>
          <w:rFonts w:ascii="Arial" w:hAnsi="Arial" w:cs="Arial"/>
          <w:i/>
          <w:sz w:val="22"/>
          <w:szCs w:val="22"/>
          <w:lang w:eastAsia="ar-SA"/>
        </w:rPr>
        <w:t>considérer</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que</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cette</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décision</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d’exclusion</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n’est</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pas</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pertinente</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dans</w:t>
      </w:r>
      <w:proofErr w:type="spellEnd"/>
      <w:r w:rsidRPr="00D77123">
        <w:rPr>
          <w:rFonts w:ascii="Arial" w:hAnsi="Arial" w:cs="Arial"/>
          <w:i/>
          <w:sz w:val="22"/>
          <w:szCs w:val="22"/>
          <w:lang w:eastAsia="ar-SA"/>
        </w:rPr>
        <w:t xml:space="preserve"> le </w:t>
      </w:r>
      <w:proofErr w:type="spellStart"/>
      <w:r w:rsidRPr="00D77123">
        <w:rPr>
          <w:rFonts w:ascii="Arial" w:hAnsi="Arial" w:cs="Arial"/>
          <w:i/>
          <w:sz w:val="22"/>
          <w:szCs w:val="22"/>
          <w:lang w:eastAsia="ar-SA"/>
        </w:rPr>
        <w:t>cadre</w:t>
      </w:r>
      <w:proofErr w:type="spellEnd"/>
      <w:r w:rsidRPr="00D77123">
        <w:rPr>
          <w:rFonts w:ascii="Arial" w:hAnsi="Arial" w:cs="Arial"/>
          <w:i/>
          <w:sz w:val="22"/>
          <w:szCs w:val="22"/>
          <w:lang w:eastAsia="ar-SA"/>
        </w:rPr>
        <w:t xml:space="preserve"> du </w:t>
      </w:r>
      <w:proofErr w:type="spellStart"/>
      <w:r w:rsidRPr="00D77123">
        <w:rPr>
          <w:rFonts w:ascii="Arial" w:hAnsi="Arial" w:cs="Arial"/>
          <w:i/>
          <w:sz w:val="22"/>
          <w:szCs w:val="22"/>
          <w:lang w:eastAsia="ar-SA"/>
        </w:rPr>
        <w:t>présent</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Contrat</w:t>
      </w:r>
      <w:proofErr w:type="spellEnd"/>
      <w:r w:rsidRPr="00D77123">
        <w:rPr>
          <w:rFonts w:ascii="Arial" w:hAnsi="Arial" w:cs="Arial"/>
          <w:i/>
          <w:sz w:val="22"/>
          <w:szCs w:val="22"/>
          <w:lang w:eastAsia="ar-SA"/>
        </w:rPr>
        <w:t xml:space="preserve"> et </w:t>
      </w:r>
      <w:proofErr w:type="spellStart"/>
      <w:r w:rsidRPr="00D77123">
        <w:rPr>
          <w:rFonts w:ascii="Arial" w:hAnsi="Arial" w:cs="Arial"/>
          <w:i/>
          <w:sz w:val="22"/>
          <w:szCs w:val="22"/>
          <w:lang w:eastAsia="ar-SA"/>
        </w:rPr>
        <w:t>que</w:t>
      </w:r>
      <w:proofErr w:type="spellEnd"/>
      <w:r w:rsidRPr="00D77123">
        <w:rPr>
          <w:rFonts w:ascii="Arial" w:hAnsi="Arial" w:cs="Arial"/>
          <w:i/>
          <w:sz w:val="22"/>
          <w:szCs w:val="22"/>
          <w:lang w:eastAsia="ar-SA"/>
        </w:rPr>
        <w:t xml:space="preserve"> des </w:t>
      </w:r>
      <w:proofErr w:type="spellStart"/>
      <w:r w:rsidRPr="00D77123">
        <w:rPr>
          <w:rFonts w:ascii="Arial" w:hAnsi="Arial" w:cs="Arial"/>
          <w:i/>
          <w:sz w:val="22"/>
          <w:szCs w:val="22"/>
          <w:lang w:eastAsia="ar-SA"/>
        </w:rPr>
        <w:t>mesures</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appropriées</w:t>
      </w:r>
      <w:proofErr w:type="spellEnd"/>
      <w:r w:rsidRPr="00D77123">
        <w:rPr>
          <w:rFonts w:ascii="Arial" w:hAnsi="Arial" w:cs="Arial"/>
          <w:i/>
          <w:sz w:val="22"/>
          <w:szCs w:val="22"/>
          <w:lang w:eastAsia="ar-SA"/>
        </w:rPr>
        <w:t xml:space="preserve"> de </w:t>
      </w:r>
      <w:proofErr w:type="spellStart"/>
      <w:r w:rsidRPr="00D77123">
        <w:rPr>
          <w:rFonts w:ascii="Arial" w:hAnsi="Arial" w:cs="Arial"/>
          <w:i/>
          <w:sz w:val="22"/>
          <w:szCs w:val="22"/>
          <w:lang w:eastAsia="ar-SA"/>
        </w:rPr>
        <w:t>mise</w:t>
      </w:r>
      <w:proofErr w:type="spellEnd"/>
      <w:r w:rsidRPr="00D77123">
        <w:rPr>
          <w:rFonts w:ascii="Arial" w:hAnsi="Arial" w:cs="Arial"/>
          <w:i/>
          <w:sz w:val="22"/>
          <w:szCs w:val="22"/>
          <w:lang w:eastAsia="ar-SA"/>
        </w:rPr>
        <w:t xml:space="preserve"> en </w:t>
      </w:r>
      <w:proofErr w:type="spellStart"/>
      <w:r w:rsidRPr="00D77123">
        <w:rPr>
          <w:rFonts w:ascii="Arial" w:hAnsi="Arial" w:cs="Arial"/>
          <w:i/>
          <w:sz w:val="22"/>
          <w:szCs w:val="22"/>
          <w:lang w:eastAsia="ar-SA"/>
        </w:rPr>
        <w:t>conformité</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ont</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été</w:t>
      </w:r>
      <w:proofErr w:type="spellEnd"/>
      <w:r w:rsidRPr="00D77123">
        <w:rPr>
          <w:rFonts w:ascii="Arial" w:hAnsi="Arial" w:cs="Arial"/>
          <w:i/>
          <w:sz w:val="22"/>
          <w:szCs w:val="22"/>
          <w:lang w:eastAsia="ar-SA"/>
        </w:rPr>
        <w:t xml:space="preserve"> </w:t>
      </w:r>
      <w:proofErr w:type="spellStart"/>
      <w:r w:rsidRPr="00D77123">
        <w:rPr>
          <w:rFonts w:ascii="Arial" w:hAnsi="Arial" w:cs="Arial"/>
          <w:i/>
          <w:sz w:val="22"/>
          <w:szCs w:val="22"/>
          <w:lang w:eastAsia="ar-SA"/>
        </w:rPr>
        <w:t>prises</w:t>
      </w:r>
      <w:proofErr w:type="spellEnd"/>
      <w:r w:rsidRPr="00D77123">
        <w:rPr>
          <w:rFonts w:ascii="Arial" w:hAnsi="Arial" w:cs="Arial"/>
          <w:i/>
          <w:sz w:val="22"/>
          <w:szCs w:val="22"/>
          <w:lang w:eastAsia="ar-SA"/>
        </w:rPr>
        <w:t>)</w:t>
      </w:r>
      <w:r w:rsidRPr="00D77123">
        <w:rPr>
          <w:rFonts w:ascii="Arial" w:hAnsi="Arial" w:cs="Arial"/>
          <w:sz w:val="22"/>
          <w:szCs w:val="22"/>
          <w:lang w:eastAsia="ar-SA"/>
        </w:rPr>
        <w:t xml:space="preserve"> ; </w:t>
      </w:r>
      <w:proofErr w:type="spellStart"/>
      <w:r w:rsidRPr="00D77123">
        <w:rPr>
          <w:rFonts w:ascii="Arial" w:hAnsi="Arial" w:cs="Arial"/>
          <w:sz w:val="22"/>
          <w:szCs w:val="22"/>
          <w:lang w:eastAsia="ar-SA"/>
        </w:rPr>
        <w:t>ou</w:t>
      </w:r>
      <w:proofErr w:type="spellEnd"/>
    </w:p>
    <w:p w14:paraId="2F033961" w14:textId="77777777" w:rsidR="001A42B0" w:rsidRPr="00D77123" w:rsidRDefault="001A42B0" w:rsidP="001A42B0">
      <w:pPr>
        <w:tabs>
          <w:tab w:val="left" w:pos="1260"/>
        </w:tabs>
        <w:spacing w:before="142" w:after="0" w:line="240" w:lineRule="atLeast"/>
        <w:ind w:left="1080" w:firstLine="709"/>
        <w:rPr>
          <w:rFonts w:ascii="Arial" w:hAnsi="Arial" w:cs="Arial"/>
          <w:sz w:val="22"/>
          <w:szCs w:val="22"/>
          <w:lang w:eastAsia="ar-SA"/>
        </w:rPr>
      </w:pPr>
      <w:r w:rsidRPr="00D77123">
        <w:rPr>
          <w:rFonts w:ascii="Arial" w:hAnsi="Arial" w:cs="Arial"/>
          <w:sz w:val="22"/>
          <w:szCs w:val="22"/>
          <w:lang w:eastAsia="ar-SA"/>
        </w:rPr>
        <w:t xml:space="preserve">2.7) </w:t>
      </w:r>
      <w:proofErr w:type="spellStart"/>
      <w:r w:rsidRPr="00D77123">
        <w:rPr>
          <w:rFonts w:ascii="Arial" w:hAnsi="Arial" w:cs="Arial"/>
          <w:sz w:val="22"/>
          <w:szCs w:val="22"/>
          <w:lang w:eastAsia="ar-SA"/>
        </w:rPr>
        <w:t>s'être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rendu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coupable</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fausses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déclarations</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fournissant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renseignements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exigés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comme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condition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préalable</w:t>
      </w:r>
      <w:proofErr w:type="spellEnd"/>
      <w:r w:rsidRPr="00D77123">
        <w:rPr>
          <w:rFonts w:ascii="Arial" w:hAnsi="Arial" w:cs="Arial"/>
          <w:sz w:val="22"/>
          <w:szCs w:val="22"/>
          <w:lang w:eastAsia="ar-SA"/>
        </w:rPr>
        <w:t xml:space="preserve"> à la </w:t>
      </w:r>
      <w:proofErr w:type="spellStart"/>
      <w:r w:rsidRPr="00D77123">
        <w:rPr>
          <w:rFonts w:ascii="Arial" w:hAnsi="Arial" w:cs="Arial"/>
          <w:sz w:val="22"/>
          <w:szCs w:val="22"/>
          <w:lang w:eastAsia="ar-SA"/>
        </w:rPr>
        <w:t>participation</w:t>
      </w:r>
      <w:proofErr w:type="spellEnd"/>
      <w:r w:rsidRPr="00D77123">
        <w:rPr>
          <w:rFonts w:ascii="Arial" w:hAnsi="Arial" w:cs="Arial"/>
          <w:sz w:val="22"/>
          <w:szCs w:val="22"/>
          <w:lang w:eastAsia="ar-SA"/>
        </w:rPr>
        <w:t xml:space="preserve"> à la </w:t>
      </w:r>
      <w:proofErr w:type="spellStart"/>
      <w:r w:rsidRPr="00D77123">
        <w:rPr>
          <w:rFonts w:ascii="Arial" w:hAnsi="Arial" w:cs="Arial"/>
          <w:sz w:val="22"/>
          <w:szCs w:val="22"/>
          <w:lang w:eastAsia="ar-SA"/>
        </w:rPr>
        <w:t>présente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procédure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d'appel</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d'offres</w:t>
      </w:r>
      <w:proofErr w:type="spellEnd"/>
      <w:r w:rsidRPr="00D77123">
        <w:rPr>
          <w:rFonts w:ascii="Arial" w:hAnsi="Arial" w:cs="Arial"/>
          <w:sz w:val="22"/>
          <w:szCs w:val="22"/>
          <w:lang w:eastAsia="ar-SA"/>
        </w:rPr>
        <w:t>.</w:t>
      </w:r>
    </w:p>
    <w:p w14:paraId="29BCFA68" w14:textId="77777777" w:rsidR="001A42B0" w:rsidRPr="00D77123" w:rsidRDefault="001A42B0" w:rsidP="001A42B0">
      <w:pPr>
        <w:widowControl w:val="0"/>
        <w:numPr>
          <w:ilvl w:val="0"/>
          <w:numId w:val="40"/>
        </w:numPr>
        <w:autoSpaceDE w:val="0"/>
        <w:autoSpaceDN w:val="0"/>
        <w:spacing w:before="142" w:after="0" w:line="240" w:lineRule="atLeast"/>
        <w:rPr>
          <w:rFonts w:ascii="Arial" w:hAnsi="Arial" w:cs="Arial"/>
          <w:sz w:val="22"/>
          <w:szCs w:val="22"/>
          <w:lang w:eastAsia="ar-SA"/>
        </w:rPr>
      </w:pPr>
      <w:r w:rsidRPr="00D77123">
        <w:rPr>
          <w:rFonts w:ascii="Arial" w:hAnsi="Arial" w:cs="Arial"/>
          <w:sz w:val="22"/>
          <w:szCs w:val="22"/>
          <w:lang w:eastAsia="ar-SA"/>
        </w:rPr>
        <w:t xml:space="preserve">Nous </w:t>
      </w:r>
      <w:proofErr w:type="spellStart"/>
      <w:r w:rsidRPr="00D77123">
        <w:rPr>
          <w:rFonts w:ascii="Arial" w:hAnsi="Arial" w:cs="Arial"/>
          <w:sz w:val="22"/>
          <w:szCs w:val="22"/>
          <w:lang w:eastAsia="ar-SA"/>
        </w:rPr>
        <w:t>attestons</w:t>
      </w:r>
      <w:proofErr w:type="spellEnd"/>
      <w:r w:rsidRPr="00D77123">
        <w:rPr>
          <w:rFonts w:ascii="Arial" w:hAnsi="Arial" w:cs="Arial"/>
          <w:sz w:val="22"/>
          <w:szCs w:val="22"/>
          <w:lang w:eastAsia="ar-SA"/>
        </w:rPr>
        <w:t xml:space="preserve"> par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présentes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aucun</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membres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notre</w:t>
      </w:r>
      <w:proofErr w:type="spellEnd"/>
      <w:r w:rsidRPr="00D77123">
        <w:rPr>
          <w:rFonts w:ascii="Arial" w:hAnsi="Arial" w:cs="Arial"/>
          <w:sz w:val="22"/>
          <w:szCs w:val="22"/>
          <w:lang w:eastAsia="ar-SA"/>
        </w:rPr>
        <w:t xml:space="preserve"> Joint Venture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de nos </w:t>
      </w:r>
      <w:proofErr w:type="spellStart"/>
      <w:r w:rsidRPr="00D77123">
        <w:rPr>
          <w:rFonts w:ascii="Arial" w:hAnsi="Arial" w:cs="Arial"/>
          <w:sz w:val="22"/>
          <w:szCs w:val="22"/>
          <w:lang w:eastAsia="ar-SA"/>
        </w:rPr>
        <w:t>sous-traitants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termes</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ne </w:t>
      </w:r>
      <w:proofErr w:type="spellStart"/>
      <w:r w:rsidRPr="00D77123">
        <w:rPr>
          <w:rFonts w:ascii="Arial" w:hAnsi="Arial" w:cs="Arial"/>
          <w:sz w:val="22"/>
          <w:szCs w:val="22"/>
          <w:lang w:eastAsia="ar-SA"/>
        </w:rPr>
        <w:t>sommes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l'autre</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situations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conflit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d'intérêts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suivantes</w:t>
      </w:r>
      <w:proofErr w:type="spellEnd"/>
      <w:r w:rsidRPr="00D77123">
        <w:rPr>
          <w:rFonts w:ascii="Arial" w:hAnsi="Arial" w:cs="Arial"/>
          <w:sz w:val="22"/>
          <w:szCs w:val="22"/>
          <w:lang w:eastAsia="ar-SA"/>
        </w:rPr>
        <w:t> :</w:t>
      </w:r>
    </w:p>
    <w:p w14:paraId="51DF3C26" w14:textId="77777777" w:rsidR="001A42B0" w:rsidRPr="00D77123" w:rsidRDefault="001A42B0" w:rsidP="001A42B0">
      <w:pPr>
        <w:spacing w:before="142" w:after="0" w:line="240" w:lineRule="atLeast"/>
        <w:ind w:left="1080" w:firstLine="709"/>
        <w:rPr>
          <w:rFonts w:ascii="Arial" w:hAnsi="Arial" w:cs="Arial"/>
          <w:sz w:val="22"/>
          <w:szCs w:val="22"/>
          <w:lang w:eastAsia="ar-SA"/>
        </w:rPr>
      </w:pPr>
      <w:r w:rsidRPr="00D77123">
        <w:rPr>
          <w:rFonts w:ascii="Arial" w:hAnsi="Arial" w:cs="Arial"/>
          <w:sz w:val="22"/>
          <w:szCs w:val="22"/>
          <w:lang w:eastAsia="ar-SA"/>
        </w:rPr>
        <w:t xml:space="preserve">3.1) </w:t>
      </w:r>
      <w:proofErr w:type="spellStart"/>
      <w:r w:rsidRPr="00D77123">
        <w:rPr>
          <w:rFonts w:ascii="Arial" w:hAnsi="Arial" w:cs="Arial"/>
          <w:sz w:val="22"/>
          <w:szCs w:val="22"/>
          <w:lang w:eastAsia="ar-SA"/>
        </w:rPr>
        <w:t>être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filiale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contrôlée</w:t>
      </w:r>
      <w:proofErr w:type="spellEnd"/>
      <w:r w:rsidRPr="00D77123">
        <w:rPr>
          <w:rFonts w:ascii="Arial" w:hAnsi="Arial" w:cs="Arial"/>
          <w:sz w:val="22"/>
          <w:szCs w:val="22"/>
          <w:lang w:eastAsia="ar-SA"/>
        </w:rPr>
        <w:t xml:space="preserve"> par le Maître </w:t>
      </w:r>
      <w:proofErr w:type="spellStart"/>
      <w:r w:rsidRPr="00D77123">
        <w:rPr>
          <w:rFonts w:ascii="Arial" w:hAnsi="Arial" w:cs="Arial"/>
          <w:sz w:val="22"/>
          <w:szCs w:val="22"/>
          <w:lang w:eastAsia="ar-SA"/>
        </w:rPr>
        <w:t>d’Ouvrage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actionnaire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contrôlant</w:t>
      </w:r>
      <w:proofErr w:type="spellEnd"/>
      <w:r w:rsidRPr="00D77123">
        <w:rPr>
          <w:rFonts w:ascii="Arial" w:hAnsi="Arial" w:cs="Arial"/>
          <w:sz w:val="22"/>
          <w:szCs w:val="22"/>
          <w:lang w:eastAsia="ar-SA"/>
        </w:rPr>
        <w:t xml:space="preserve"> le Maître </w:t>
      </w:r>
      <w:proofErr w:type="spellStart"/>
      <w:r w:rsidRPr="00D77123">
        <w:rPr>
          <w:rFonts w:ascii="Arial" w:hAnsi="Arial" w:cs="Arial"/>
          <w:sz w:val="22"/>
          <w:szCs w:val="22"/>
          <w:lang w:eastAsia="ar-SA"/>
        </w:rPr>
        <w:t>d’Ouvrage</w:t>
      </w:r>
      <w:proofErr w:type="spellEnd"/>
      <w:r w:rsidRPr="00D77123">
        <w:rPr>
          <w:rFonts w:ascii="Arial" w:hAnsi="Arial" w:cs="Arial"/>
          <w:sz w:val="22"/>
          <w:szCs w:val="22"/>
          <w:lang w:eastAsia="ar-SA"/>
        </w:rPr>
        <w:t xml:space="preserve">, sauf si le </w:t>
      </w:r>
      <w:proofErr w:type="spellStart"/>
      <w:r w:rsidRPr="00D77123">
        <w:rPr>
          <w:rFonts w:ascii="Arial" w:hAnsi="Arial" w:cs="Arial"/>
          <w:sz w:val="22"/>
          <w:szCs w:val="22"/>
          <w:lang w:eastAsia="ar-SA"/>
        </w:rPr>
        <w:t>conflit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d'intérêts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qui</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résulte</w:t>
      </w:r>
      <w:proofErr w:type="spellEnd"/>
      <w:r w:rsidRPr="00D77123">
        <w:rPr>
          <w:rFonts w:ascii="Arial" w:hAnsi="Arial" w:cs="Arial"/>
          <w:sz w:val="22"/>
          <w:szCs w:val="22"/>
          <w:lang w:eastAsia="ar-SA"/>
        </w:rPr>
        <w:t xml:space="preserve"> a </w:t>
      </w:r>
      <w:proofErr w:type="spellStart"/>
      <w:r w:rsidRPr="00D77123">
        <w:rPr>
          <w:rFonts w:ascii="Arial" w:hAnsi="Arial" w:cs="Arial"/>
          <w:sz w:val="22"/>
          <w:szCs w:val="22"/>
          <w:lang w:eastAsia="ar-SA"/>
        </w:rPr>
        <w:t>été</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porté</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l'attention</w:t>
      </w:r>
      <w:proofErr w:type="spellEnd"/>
      <w:r w:rsidRPr="00D77123">
        <w:rPr>
          <w:rFonts w:ascii="Arial" w:hAnsi="Arial" w:cs="Arial"/>
          <w:sz w:val="22"/>
          <w:szCs w:val="22"/>
          <w:lang w:eastAsia="ar-SA"/>
        </w:rPr>
        <w:t xml:space="preserve"> de la KfW et </w:t>
      </w:r>
      <w:proofErr w:type="spellStart"/>
      <w:r w:rsidRPr="00D77123">
        <w:rPr>
          <w:rFonts w:ascii="Arial" w:hAnsi="Arial" w:cs="Arial"/>
          <w:sz w:val="22"/>
          <w:szCs w:val="22"/>
          <w:lang w:eastAsia="ar-SA"/>
        </w:rPr>
        <w:t>résolu</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sa</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satisfaction</w:t>
      </w:r>
      <w:proofErr w:type="spellEnd"/>
      <w:r w:rsidRPr="00D77123">
        <w:rPr>
          <w:rFonts w:ascii="Arial" w:hAnsi="Arial" w:cs="Arial"/>
          <w:sz w:val="22"/>
          <w:szCs w:val="22"/>
          <w:lang w:eastAsia="ar-SA"/>
        </w:rPr>
        <w:t> ;</w:t>
      </w:r>
    </w:p>
    <w:p w14:paraId="7C136BDF" w14:textId="77777777" w:rsidR="001A42B0" w:rsidRPr="00D77123" w:rsidRDefault="001A42B0" w:rsidP="001A42B0">
      <w:pPr>
        <w:spacing w:before="142" w:after="0" w:line="240" w:lineRule="atLeast"/>
        <w:ind w:left="1080" w:firstLine="709"/>
        <w:rPr>
          <w:rFonts w:ascii="Arial" w:hAnsi="Arial" w:cs="Arial"/>
          <w:sz w:val="22"/>
          <w:szCs w:val="22"/>
          <w:lang w:eastAsia="ar-SA"/>
        </w:rPr>
      </w:pPr>
      <w:r w:rsidRPr="00D77123">
        <w:rPr>
          <w:rFonts w:ascii="Arial" w:hAnsi="Arial" w:cs="Arial"/>
          <w:sz w:val="22"/>
          <w:szCs w:val="22"/>
          <w:lang w:eastAsia="ar-SA"/>
        </w:rPr>
        <w:t xml:space="preserve">3.2) </w:t>
      </w:r>
      <w:proofErr w:type="spellStart"/>
      <w:r w:rsidRPr="00D77123">
        <w:rPr>
          <w:rFonts w:ascii="Arial" w:hAnsi="Arial" w:cs="Arial"/>
          <w:sz w:val="22"/>
          <w:szCs w:val="22"/>
          <w:lang w:eastAsia="ar-SA"/>
        </w:rPr>
        <w:t>avoir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relation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d'affaires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famille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avec</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personnel</w:t>
      </w:r>
      <w:proofErr w:type="spellEnd"/>
      <w:r w:rsidRPr="00D77123">
        <w:rPr>
          <w:rFonts w:ascii="Arial" w:hAnsi="Arial" w:cs="Arial"/>
          <w:sz w:val="22"/>
          <w:szCs w:val="22"/>
          <w:lang w:eastAsia="ar-SA"/>
        </w:rPr>
        <w:t xml:space="preserve"> du Maître </w:t>
      </w:r>
      <w:proofErr w:type="spellStart"/>
      <w:r w:rsidRPr="00D77123">
        <w:rPr>
          <w:rFonts w:ascii="Arial" w:hAnsi="Arial" w:cs="Arial"/>
          <w:sz w:val="22"/>
          <w:szCs w:val="22"/>
          <w:lang w:eastAsia="ar-SA"/>
        </w:rPr>
        <w:t>d’Ouvrage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impliqué</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le </w:t>
      </w:r>
      <w:proofErr w:type="spellStart"/>
      <w:r w:rsidRPr="00D77123">
        <w:rPr>
          <w:rFonts w:ascii="Arial" w:hAnsi="Arial" w:cs="Arial"/>
          <w:sz w:val="22"/>
          <w:szCs w:val="22"/>
          <w:lang w:eastAsia="ar-SA"/>
        </w:rPr>
        <w:t>processus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d'appel</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d'offres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la </w:t>
      </w:r>
      <w:proofErr w:type="spellStart"/>
      <w:r w:rsidRPr="00D77123">
        <w:rPr>
          <w:rFonts w:ascii="Arial" w:hAnsi="Arial" w:cs="Arial"/>
          <w:sz w:val="22"/>
          <w:szCs w:val="22"/>
          <w:lang w:eastAsia="ar-SA"/>
        </w:rPr>
        <w:t>supervision</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résultant</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moins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xml:space="preserve"> le </w:t>
      </w:r>
      <w:proofErr w:type="spellStart"/>
      <w:r w:rsidRPr="00D77123">
        <w:rPr>
          <w:rFonts w:ascii="Arial" w:hAnsi="Arial" w:cs="Arial"/>
          <w:sz w:val="22"/>
          <w:szCs w:val="22"/>
          <w:lang w:eastAsia="ar-SA"/>
        </w:rPr>
        <w:t>conflit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d'intérêts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qui</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résulte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n’ait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été</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porté</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l'attention</w:t>
      </w:r>
      <w:proofErr w:type="spellEnd"/>
      <w:r w:rsidRPr="00D77123">
        <w:rPr>
          <w:rFonts w:ascii="Arial" w:hAnsi="Arial" w:cs="Arial"/>
          <w:sz w:val="22"/>
          <w:szCs w:val="22"/>
          <w:lang w:eastAsia="ar-SA"/>
        </w:rPr>
        <w:t xml:space="preserve"> de la KfW et </w:t>
      </w:r>
      <w:proofErr w:type="spellStart"/>
      <w:r w:rsidRPr="00D77123">
        <w:rPr>
          <w:rFonts w:ascii="Arial" w:hAnsi="Arial" w:cs="Arial"/>
          <w:sz w:val="22"/>
          <w:szCs w:val="22"/>
          <w:lang w:eastAsia="ar-SA"/>
        </w:rPr>
        <w:t>résolu</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sa</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satisfaction</w:t>
      </w:r>
      <w:proofErr w:type="spellEnd"/>
      <w:r w:rsidRPr="00D77123">
        <w:rPr>
          <w:rFonts w:ascii="Arial" w:hAnsi="Arial" w:cs="Arial"/>
          <w:sz w:val="22"/>
          <w:szCs w:val="22"/>
          <w:lang w:eastAsia="ar-SA"/>
        </w:rPr>
        <w:t> ;</w:t>
      </w:r>
    </w:p>
    <w:p w14:paraId="101E43B3" w14:textId="77777777" w:rsidR="001A42B0" w:rsidRPr="00D77123" w:rsidRDefault="001A42B0" w:rsidP="001A42B0">
      <w:pPr>
        <w:spacing w:before="142" w:after="0" w:line="240" w:lineRule="atLeast"/>
        <w:ind w:left="1080" w:firstLine="709"/>
        <w:rPr>
          <w:rFonts w:ascii="Arial" w:hAnsi="Arial" w:cs="Arial"/>
          <w:sz w:val="22"/>
          <w:szCs w:val="22"/>
          <w:lang w:eastAsia="ar-SA"/>
        </w:rPr>
      </w:pPr>
      <w:r w:rsidRPr="00D77123">
        <w:rPr>
          <w:rFonts w:ascii="Arial" w:hAnsi="Arial" w:cs="Arial"/>
          <w:sz w:val="22"/>
          <w:szCs w:val="22"/>
          <w:lang w:eastAsia="ar-SA"/>
        </w:rPr>
        <w:t xml:space="preserve">3.3) </w:t>
      </w:r>
      <w:proofErr w:type="spellStart"/>
      <w:r w:rsidRPr="00D77123">
        <w:rPr>
          <w:rFonts w:ascii="Arial" w:hAnsi="Arial" w:cs="Arial"/>
          <w:sz w:val="22"/>
          <w:szCs w:val="22"/>
          <w:lang w:eastAsia="ar-SA"/>
        </w:rPr>
        <w:t>être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contrôlés</w:t>
      </w:r>
      <w:proofErr w:type="spellEnd"/>
      <w:r w:rsidRPr="00D77123">
        <w:rPr>
          <w:rFonts w:ascii="Arial" w:hAnsi="Arial" w:cs="Arial"/>
          <w:sz w:val="22"/>
          <w:szCs w:val="22"/>
          <w:lang w:eastAsia="ar-SA"/>
        </w:rPr>
        <w:t xml:space="preserve"> par,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contrôler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Candidat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soumissionnaire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être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contrôle</w:t>
      </w:r>
      <w:proofErr w:type="spellEnd"/>
      <w:r w:rsidRPr="00D77123">
        <w:rPr>
          <w:rFonts w:ascii="Arial" w:hAnsi="Arial" w:cs="Arial"/>
          <w:sz w:val="22"/>
          <w:szCs w:val="22"/>
          <w:lang w:eastAsia="ar-SA"/>
        </w:rPr>
        <w:t xml:space="preserve"> commun </w:t>
      </w:r>
      <w:proofErr w:type="spellStart"/>
      <w:r w:rsidRPr="00D77123">
        <w:rPr>
          <w:rFonts w:ascii="Arial" w:hAnsi="Arial" w:cs="Arial"/>
          <w:sz w:val="22"/>
          <w:szCs w:val="22"/>
          <w:lang w:eastAsia="ar-SA"/>
        </w:rPr>
        <w:t>avec</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Candidat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soumissionnaire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recevoir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accorder</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subventions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directement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indirectement</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Candidat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soumissionnaire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avoir</w:t>
      </w:r>
      <w:proofErr w:type="spellEnd"/>
      <w:r w:rsidRPr="00D77123">
        <w:rPr>
          <w:rFonts w:ascii="Arial" w:hAnsi="Arial" w:cs="Arial"/>
          <w:sz w:val="22"/>
          <w:szCs w:val="22"/>
          <w:lang w:eastAsia="ar-SA"/>
        </w:rPr>
        <w:t xml:space="preserve"> le </w:t>
      </w:r>
      <w:proofErr w:type="spellStart"/>
      <w:r w:rsidRPr="00D77123">
        <w:rPr>
          <w:rFonts w:ascii="Arial" w:hAnsi="Arial" w:cs="Arial"/>
          <w:sz w:val="22"/>
          <w:szCs w:val="22"/>
          <w:lang w:eastAsia="ar-SA"/>
        </w:rPr>
        <w:t>même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représentant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légal</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Candidat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soumissionnaire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maintenir</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contacts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directs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indirects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avec</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Candidat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soumissionnaire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permettent</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disposer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donner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accès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informations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contenues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Candidatures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Offres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respectives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influencer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celles</w:t>
      </w:r>
      <w:proofErr w:type="spellEnd"/>
      <w:r w:rsidRPr="00D77123">
        <w:rPr>
          <w:rFonts w:ascii="Arial" w:hAnsi="Arial" w:cs="Arial"/>
          <w:sz w:val="22"/>
          <w:szCs w:val="22"/>
          <w:lang w:eastAsia="ar-SA"/>
        </w:rPr>
        <w:t xml:space="preserve">-ci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influencer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décisions</w:t>
      </w:r>
      <w:proofErr w:type="spellEnd"/>
      <w:r w:rsidRPr="00D77123">
        <w:rPr>
          <w:rFonts w:ascii="Arial" w:hAnsi="Arial" w:cs="Arial"/>
          <w:sz w:val="22"/>
          <w:szCs w:val="22"/>
          <w:lang w:eastAsia="ar-SA"/>
        </w:rPr>
        <w:t xml:space="preserve"> du Maître </w:t>
      </w:r>
      <w:proofErr w:type="spellStart"/>
      <w:r w:rsidRPr="00D77123">
        <w:rPr>
          <w:rFonts w:ascii="Arial" w:hAnsi="Arial" w:cs="Arial"/>
          <w:sz w:val="22"/>
          <w:szCs w:val="22"/>
          <w:lang w:eastAsia="ar-SA"/>
        </w:rPr>
        <w:t>d’Ouvrage</w:t>
      </w:r>
      <w:proofErr w:type="spellEnd"/>
      <w:r w:rsidRPr="00D77123">
        <w:rPr>
          <w:rFonts w:ascii="Arial" w:hAnsi="Arial" w:cs="Arial"/>
          <w:sz w:val="22"/>
          <w:szCs w:val="22"/>
          <w:lang w:eastAsia="ar-SA"/>
        </w:rPr>
        <w:t> ;</w:t>
      </w:r>
    </w:p>
    <w:p w14:paraId="7417DCE7" w14:textId="77777777" w:rsidR="001A42B0" w:rsidRPr="00D77123" w:rsidRDefault="001A42B0" w:rsidP="001A42B0">
      <w:pPr>
        <w:spacing w:before="142" w:after="0" w:line="240" w:lineRule="atLeast"/>
        <w:ind w:left="1080" w:firstLine="709"/>
        <w:rPr>
          <w:rFonts w:ascii="Arial" w:hAnsi="Arial" w:cs="Arial"/>
          <w:sz w:val="22"/>
          <w:szCs w:val="22"/>
          <w:lang w:eastAsia="ar-SA"/>
        </w:rPr>
      </w:pPr>
      <w:r w:rsidRPr="00D77123">
        <w:rPr>
          <w:rFonts w:ascii="Arial" w:hAnsi="Arial" w:cs="Arial"/>
          <w:sz w:val="22"/>
          <w:szCs w:val="22"/>
          <w:lang w:eastAsia="ar-SA"/>
        </w:rPr>
        <w:t xml:space="preserve">3.4) </w:t>
      </w:r>
      <w:proofErr w:type="spellStart"/>
      <w:r w:rsidRPr="00D77123">
        <w:rPr>
          <w:rFonts w:ascii="Arial" w:hAnsi="Arial" w:cs="Arial"/>
          <w:sz w:val="22"/>
          <w:szCs w:val="22"/>
          <w:lang w:eastAsia="ar-SA"/>
        </w:rPr>
        <w:t>être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engagés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activité</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prestations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conseils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qui</w:t>
      </w:r>
      <w:proofErr w:type="spellEnd"/>
      <w:r w:rsidRPr="00D77123">
        <w:rPr>
          <w:rFonts w:ascii="Arial" w:hAnsi="Arial" w:cs="Arial"/>
          <w:sz w:val="22"/>
          <w:szCs w:val="22"/>
          <w:lang w:eastAsia="ar-SA"/>
        </w:rPr>
        <w:t xml:space="preserve">, de par </w:t>
      </w:r>
      <w:proofErr w:type="spellStart"/>
      <w:r w:rsidRPr="00D77123">
        <w:rPr>
          <w:rFonts w:ascii="Arial" w:hAnsi="Arial" w:cs="Arial"/>
          <w:sz w:val="22"/>
          <w:szCs w:val="22"/>
          <w:lang w:eastAsia="ar-SA"/>
        </w:rPr>
        <w:t>sa</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nature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peut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être</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conflit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avec</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missions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effectuerions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pour</w:t>
      </w:r>
      <w:proofErr w:type="spellEnd"/>
      <w:r w:rsidRPr="00D77123">
        <w:rPr>
          <w:rFonts w:ascii="Arial" w:hAnsi="Arial" w:cs="Arial"/>
          <w:sz w:val="22"/>
          <w:szCs w:val="22"/>
          <w:lang w:eastAsia="ar-SA"/>
        </w:rPr>
        <w:t xml:space="preserve"> le Maître </w:t>
      </w:r>
      <w:proofErr w:type="spellStart"/>
      <w:r w:rsidRPr="00D77123">
        <w:rPr>
          <w:rFonts w:ascii="Arial" w:hAnsi="Arial" w:cs="Arial"/>
          <w:sz w:val="22"/>
          <w:szCs w:val="22"/>
          <w:lang w:eastAsia="ar-SA"/>
        </w:rPr>
        <w:t>d’Ouvrage</w:t>
      </w:r>
      <w:proofErr w:type="spellEnd"/>
      <w:r w:rsidRPr="00D77123">
        <w:rPr>
          <w:rFonts w:ascii="Arial" w:hAnsi="Arial" w:cs="Arial"/>
          <w:sz w:val="22"/>
          <w:szCs w:val="22"/>
          <w:lang w:eastAsia="ar-SA"/>
        </w:rPr>
        <w:t> ;</w:t>
      </w:r>
    </w:p>
    <w:p w14:paraId="52827092" w14:textId="77777777" w:rsidR="001A42B0" w:rsidRPr="00D77123" w:rsidRDefault="001A42B0" w:rsidP="001A42B0">
      <w:pPr>
        <w:spacing w:before="142" w:after="0" w:line="240" w:lineRule="atLeast"/>
        <w:ind w:left="1080" w:firstLine="709"/>
        <w:rPr>
          <w:rFonts w:ascii="Arial" w:hAnsi="Arial" w:cs="Arial"/>
          <w:sz w:val="22"/>
          <w:szCs w:val="22"/>
          <w:lang w:eastAsia="ar-SA"/>
        </w:rPr>
      </w:pPr>
      <w:r w:rsidRPr="00D77123">
        <w:rPr>
          <w:rFonts w:ascii="Arial" w:hAnsi="Arial" w:cs="Arial"/>
          <w:sz w:val="22"/>
          <w:szCs w:val="22"/>
          <w:lang w:eastAsia="ar-SA"/>
        </w:rPr>
        <w:t xml:space="preserve">3.5)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le </w:t>
      </w:r>
      <w:proofErr w:type="spellStart"/>
      <w:r w:rsidRPr="00D77123">
        <w:rPr>
          <w:rFonts w:ascii="Arial" w:hAnsi="Arial" w:cs="Arial"/>
          <w:sz w:val="22"/>
          <w:szCs w:val="22"/>
          <w:lang w:eastAsia="ar-SA"/>
        </w:rPr>
        <w:t>cas</w:t>
      </w:r>
      <w:proofErr w:type="spellEnd"/>
      <w:r w:rsidRPr="00D77123">
        <w:rPr>
          <w:rFonts w:ascii="Arial" w:hAnsi="Arial" w:cs="Arial"/>
          <w:sz w:val="22"/>
          <w:szCs w:val="22"/>
          <w:lang w:eastAsia="ar-SA"/>
        </w:rPr>
        <w:t xml:space="preserve"> de la </w:t>
      </w:r>
      <w:proofErr w:type="spellStart"/>
      <w:r w:rsidRPr="00D77123">
        <w:rPr>
          <w:rFonts w:ascii="Arial" w:hAnsi="Arial" w:cs="Arial"/>
          <w:sz w:val="22"/>
          <w:szCs w:val="22"/>
          <w:lang w:eastAsia="ar-SA"/>
        </w:rPr>
        <w:t>passation</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marchés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travaux</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Génie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Civil</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d’installations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fournitures</w:t>
      </w:r>
      <w:proofErr w:type="spellEnd"/>
      <w:r w:rsidRPr="00D77123">
        <w:rPr>
          <w:rFonts w:ascii="Arial" w:hAnsi="Arial" w:cs="Arial"/>
          <w:sz w:val="22"/>
          <w:szCs w:val="22"/>
          <w:lang w:eastAsia="ar-SA"/>
        </w:rPr>
        <w:t> :</w:t>
      </w:r>
    </w:p>
    <w:p w14:paraId="7125652E" w14:textId="77777777" w:rsidR="001A42B0" w:rsidRPr="00D77123" w:rsidRDefault="001A42B0" w:rsidP="001A42B0">
      <w:pPr>
        <w:widowControl w:val="0"/>
        <w:numPr>
          <w:ilvl w:val="0"/>
          <w:numId w:val="41"/>
        </w:numPr>
        <w:tabs>
          <w:tab w:val="left" w:pos="1843"/>
          <w:tab w:val="num" w:pos="2160"/>
        </w:tabs>
        <w:autoSpaceDE w:val="0"/>
        <w:autoSpaceDN w:val="0"/>
        <w:spacing w:before="142" w:after="0" w:line="240" w:lineRule="atLeast"/>
        <w:ind w:left="1843" w:hanging="142"/>
        <w:rPr>
          <w:rFonts w:ascii="Arial" w:hAnsi="Arial" w:cs="Arial"/>
          <w:sz w:val="22"/>
          <w:szCs w:val="22"/>
          <w:lang w:eastAsia="ar-SA"/>
        </w:rPr>
      </w:pPr>
      <w:proofErr w:type="spellStart"/>
      <w:r w:rsidRPr="00D77123">
        <w:rPr>
          <w:rFonts w:ascii="Arial" w:hAnsi="Arial" w:cs="Arial"/>
          <w:sz w:val="22"/>
          <w:szCs w:val="22"/>
          <w:lang w:eastAsia="ar-SA"/>
        </w:rPr>
        <w:t>avoir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préparé</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avoir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été</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associé</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personne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qui</w:t>
      </w:r>
      <w:proofErr w:type="spellEnd"/>
      <w:r w:rsidRPr="00D77123">
        <w:rPr>
          <w:rFonts w:ascii="Arial" w:hAnsi="Arial" w:cs="Arial"/>
          <w:sz w:val="22"/>
          <w:szCs w:val="22"/>
          <w:lang w:eastAsia="ar-SA"/>
        </w:rPr>
        <w:t xml:space="preserve"> a </w:t>
      </w:r>
      <w:proofErr w:type="spellStart"/>
      <w:r w:rsidRPr="00D77123">
        <w:rPr>
          <w:rFonts w:ascii="Arial" w:hAnsi="Arial" w:cs="Arial"/>
          <w:sz w:val="22"/>
          <w:szCs w:val="22"/>
          <w:lang w:eastAsia="ar-SA"/>
        </w:rPr>
        <w:t>préparé</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spécifications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dessins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calculs</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autres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documents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devant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être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utilisés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le </w:t>
      </w:r>
      <w:proofErr w:type="spellStart"/>
      <w:r w:rsidRPr="00D77123">
        <w:rPr>
          <w:rFonts w:ascii="Arial" w:hAnsi="Arial" w:cs="Arial"/>
          <w:sz w:val="22"/>
          <w:szCs w:val="22"/>
          <w:lang w:eastAsia="ar-SA"/>
        </w:rPr>
        <w:t>processus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d'appel</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d'offres</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présent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w:t>
      </w:r>
    </w:p>
    <w:p w14:paraId="42A7953D" w14:textId="77777777" w:rsidR="001A42B0" w:rsidRPr="00D77123" w:rsidRDefault="001A42B0" w:rsidP="001A42B0">
      <w:pPr>
        <w:widowControl w:val="0"/>
        <w:numPr>
          <w:ilvl w:val="0"/>
          <w:numId w:val="41"/>
        </w:numPr>
        <w:tabs>
          <w:tab w:val="left" w:pos="1843"/>
          <w:tab w:val="num" w:pos="2160"/>
        </w:tabs>
        <w:autoSpaceDE w:val="0"/>
        <w:autoSpaceDN w:val="0"/>
        <w:spacing w:before="142" w:after="0" w:line="240" w:lineRule="atLeast"/>
        <w:ind w:left="1843" w:hanging="142"/>
        <w:rPr>
          <w:rFonts w:ascii="Arial" w:hAnsi="Arial" w:cs="Arial"/>
          <w:sz w:val="22"/>
          <w:szCs w:val="22"/>
          <w:lang w:eastAsia="ar-SA"/>
        </w:rPr>
      </w:pPr>
      <w:proofErr w:type="spellStart"/>
      <w:r w:rsidRPr="00D77123">
        <w:rPr>
          <w:rFonts w:ascii="Arial" w:hAnsi="Arial" w:cs="Arial"/>
          <w:sz w:val="22"/>
          <w:szCs w:val="22"/>
          <w:lang w:eastAsia="ar-SA"/>
        </w:rPr>
        <w:t>avoir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été</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recrutés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se faire </w:t>
      </w:r>
      <w:proofErr w:type="spellStart"/>
      <w:r w:rsidRPr="00D77123">
        <w:rPr>
          <w:rFonts w:ascii="Arial" w:hAnsi="Arial" w:cs="Arial"/>
          <w:sz w:val="22"/>
          <w:szCs w:val="22"/>
          <w:lang w:eastAsia="ar-SA"/>
        </w:rPr>
        <w:t>proposer</w:t>
      </w:r>
      <w:proofErr w:type="spellEnd"/>
      <w:r w:rsidRPr="00D77123">
        <w:rPr>
          <w:rFonts w:ascii="Arial" w:hAnsi="Arial" w:cs="Arial"/>
          <w:sz w:val="22"/>
          <w:szCs w:val="22"/>
          <w:lang w:eastAsia="ar-SA"/>
        </w:rPr>
        <w:t xml:space="preserve"> d'être </w:t>
      </w:r>
      <w:proofErr w:type="spellStart"/>
      <w:r w:rsidRPr="00D77123">
        <w:rPr>
          <w:rFonts w:ascii="Arial" w:hAnsi="Arial" w:cs="Arial"/>
          <w:sz w:val="22"/>
          <w:szCs w:val="22"/>
          <w:lang w:eastAsia="ar-SA"/>
        </w:rPr>
        <w:t>recrutés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nous-mêmes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l'une</w:t>
      </w:r>
      <w:proofErr w:type="spellEnd"/>
      <w:r w:rsidRPr="00D77123">
        <w:rPr>
          <w:rFonts w:ascii="Arial" w:hAnsi="Arial" w:cs="Arial"/>
          <w:sz w:val="22"/>
          <w:szCs w:val="22"/>
          <w:lang w:eastAsia="ar-SA"/>
        </w:rPr>
        <w:t xml:space="preserve"> de nos </w:t>
      </w:r>
      <w:proofErr w:type="spellStart"/>
      <w:r w:rsidRPr="00D77123">
        <w:rPr>
          <w:rFonts w:ascii="Arial" w:hAnsi="Arial" w:cs="Arial"/>
          <w:sz w:val="22"/>
          <w:szCs w:val="22"/>
          <w:lang w:eastAsia="ar-SA"/>
        </w:rPr>
        <w:t>filiales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pour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effectuer</w:t>
      </w:r>
      <w:proofErr w:type="spellEnd"/>
      <w:r w:rsidRPr="00D77123">
        <w:rPr>
          <w:rFonts w:ascii="Arial" w:hAnsi="Arial" w:cs="Arial"/>
          <w:sz w:val="22"/>
          <w:szCs w:val="22"/>
          <w:lang w:eastAsia="ar-SA"/>
        </w:rPr>
        <w:t xml:space="preserve"> la </w:t>
      </w:r>
      <w:proofErr w:type="spellStart"/>
      <w:r w:rsidRPr="00D77123">
        <w:rPr>
          <w:rFonts w:ascii="Arial" w:hAnsi="Arial" w:cs="Arial"/>
          <w:sz w:val="22"/>
          <w:szCs w:val="22"/>
          <w:lang w:eastAsia="ar-SA"/>
        </w:rPr>
        <w:t>supervision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l'inspection</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travaux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pour</w:t>
      </w:r>
      <w:proofErr w:type="spellEnd"/>
      <w:r w:rsidRPr="00D77123">
        <w:rPr>
          <w:rFonts w:ascii="Arial" w:hAnsi="Arial" w:cs="Arial"/>
          <w:sz w:val="22"/>
          <w:szCs w:val="22"/>
          <w:lang w:eastAsia="ar-SA"/>
        </w:rPr>
        <w:t xml:space="preserve"> le </w:t>
      </w:r>
      <w:proofErr w:type="spellStart"/>
      <w:r w:rsidRPr="00D77123">
        <w:rPr>
          <w:rFonts w:ascii="Arial" w:hAnsi="Arial" w:cs="Arial"/>
          <w:sz w:val="22"/>
          <w:szCs w:val="22"/>
          <w:lang w:eastAsia="ar-SA"/>
        </w:rPr>
        <w:t>présent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w:t>
      </w:r>
    </w:p>
    <w:p w14:paraId="321524FF" w14:textId="77777777" w:rsidR="001A42B0" w:rsidRPr="00D77123" w:rsidRDefault="001A42B0" w:rsidP="001A42B0">
      <w:pPr>
        <w:widowControl w:val="0"/>
        <w:numPr>
          <w:ilvl w:val="0"/>
          <w:numId w:val="40"/>
        </w:numPr>
        <w:tabs>
          <w:tab w:val="left" w:pos="1260"/>
        </w:tabs>
        <w:autoSpaceDE w:val="0"/>
        <w:autoSpaceDN w:val="0"/>
        <w:spacing w:before="142" w:after="0" w:line="240" w:lineRule="atLeast"/>
        <w:rPr>
          <w:rFonts w:ascii="Arial" w:hAnsi="Arial" w:cs="Arial"/>
          <w:sz w:val="22"/>
          <w:szCs w:val="22"/>
          <w:lang w:eastAsia="ar-SA"/>
        </w:rPr>
      </w:pPr>
      <w:proofErr w:type="spellStart"/>
      <w:r w:rsidRPr="00D77123">
        <w:rPr>
          <w:rFonts w:ascii="Arial" w:hAnsi="Arial" w:cs="Arial"/>
          <w:sz w:val="22"/>
          <w:szCs w:val="22"/>
          <w:lang w:eastAsia="ar-SA"/>
        </w:rPr>
        <w:t>Si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sommes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entité</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publique</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participons</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appel</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d'offres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certifions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jouissons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autonomie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juridique</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financière</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exerçons</w:t>
      </w:r>
      <w:proofErr w:type="spellEnd"/>
      <w:r w:rsidRPr="00D77123">
        <w:rPr>
          <w:rFonts w:ascii="Arial" w:hAnsi="Arial" w:cs="Arial"/>
          <w:sz w:val="22"/>
          <w:szCs w:val="22"/>
          <w:lang w:eastAsia="ar-SA"/>
        </w:rPr>
        <w:t xml:space="preserve"> nos </w:t>
      </w:r>
      <w:proofErr w:type="spellStart"/>
      <w:r w:rsidRPr="00D77123">
        <w:rPr>
          <w:rFonts w:ascii="Arial" w:hAnsi="Arial" w:cs="Arial"/>
          <w:sz w:val="22"/>
          <w:szCs w:val="22"/>
          <w:lang w:eastAsia="ar-SA"/>
        </w:rPr>
        <w:t>activités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conformément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lois</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règlements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commerciaux</w:t>
      </w:r>
      <w:proofErr w:type="spellEnd"/>
      <w:r w:rsidRPr="00D77123">
        <w:rPr>
          <w:rFonts w:ascii="Arial" w:hAnsi="Arial" w:cs="Arial"/>
          <w:sz w:val="22"/>
          <w:szCs w:val="22"/>
          <w:lang w:eastAsia="ar-SA"/>
        </w:rPr>
        <w:t>.</w:t>
      </w:r>
    </w:p>
    <w:p w14:paraId="70390A53" w14:textId="1C6559D4" w:rsidR="001A42B0" w:rsidRPr="00D77123" w:rsidRDefault="001A42B0" w:rsidP="00684FC0">
      <w:pPr>
        <w:widowControl w:val="0"/>
        <w:numPr>
          <w:ilvl w:val="0"/>
          <w:numId w:val="40"/>
        </w:numPr>
        <w:tabs>
          <w:tab w:val="left" w:pos="1260"/>
        </w:tabs>
        <w:autoSpaceDE w:val="0"/>
        <w:autoSpaceDN w:val="0"/>
        <w:spacing w:before="142" w:after="0" w:line="240" w:lineRule="atLeast"/>
        <w:rPr>
          <w:rFonts w:ascii="Arial" w:hAnsi="Arial" w:cs="Arial"/>
          <w:sz w:val="22"/>
          <w:szCs w:val="22"/>
          <w:lang w:eastAsia="ar-SA"/>
        </w:rPr>
      </w:pPr>
      <w:r w:rsidRPr="00D77123">
        <w:rPr>
          <w:rFonts w:ascii="Arial" w:hAnsi="Arial" w:cs="Arial"/>
          <w:sz w:val="22"/>
          <w:szCs w:val="22"/>
          <w:lang w:eastAsia="ar-SA"/>
        </w:rPr>
        <w:t xml:space="preserve">Nous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engageons</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porter</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l'attention</w:t>
      </w:r>
      <w:proofErr w:type="spellEnd"/>
      <w:r w:rsidRPr="00D77123">
        <w:rPr>
          <w:rFonts w:ascii="Arial" w:hAnsi="Arial" w:cs="Arial"/>
          <w:sz w:val="22"/>
          <w:szCs w:val="22"/>
          <w:lang w:eastAsia="ar-SA"/>
        </w:rPr>
        <w:t xml:space="preserve"> d</w:t>
      </w:r>
      <w:r w:rsidR="00684FC0" w:rsidRPr="00D77123">
        <w:rPr>
          <w:rFonts w:ascii="Arial" w:hAnsi="Arial" w:cs="Arial"/>
          <w:sz w:val="22"/>
          <w:szCs w:val="22"/>
          <w:lang w:eastAsia="ar-SA"/>
        </w:rPr>
        <w:t>u</w:t>
      </w:r>
      <w:r w:rsidRPr="00D77123">
        <w:rPr>
          <w:rFonts w:ascii="Arial" w:hAnsi="Arial" w:cs="Arial"/>
          <w:sz w:val="22"/>
          <w:szCs w:val="22"/>
          <w:lang w:eastAsia="ar-SA"/>
        </w:rPr>
        <w:t xml:space="preserve"> Maître </w:t>
      </w:r>
      <w:proofErr w:type="spellStart"/>
      <w:r w:rsidRPr="00D77123">
        <w:rPr>
          <w:rFonts w:ascii="Arial" w:hAnsi="Arial" w:cs="Arial"/>
          <w:sz w:val="22"/>
          <w:szCs w:val="22"/>
          <w:lang w:eastAsia="ar-SA"/>
        </w:rPr>
        <w:t>d’Ouvrage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qui</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informera</w:t>
      </w:r>
      <w:proofErr w:type="spellEnd"/>
      <w:r w:rsidRPr="00D77123">
        <w:rPr>
          <w:rFonts w:ascii="Arial" w:hAnsi="Arial" w:cs="Arial"/>
          <w:sz w:val="22"/>
          <w:szCs w:val="22"/>
          <w:lang w:eastAsia="ar-SA"/>
        </w:rPr>
        <w:t xml:space="preserve"> la KfW, </w:t>
      </w:r>
      <w:proofErr w:type="spellStart"/>
      <w:r w:rsidRPr="00D77123">
        <w:rPr>
          <w:rFonts w:ascii="Arial" w:hAnsi="Arial" w:cs="Arial"/>
          <w:sz w:val="22"/>
          <w:szCs w:val="22"/>
          <w:lang w:eastAsia="ar-SA"/>
        </w:rPr>
        <w:t>tout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changement</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situation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concernant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points</w:t>
      </w:r>
      <w:proofErr w:type="spellEnd"/>
      <w:r w:rsidRPr="00D77123">
        <w:rPr>
          <w:rFonts w:ascii="Arial" w:hAnsi="Arial" w:cs="Arial"/>
          <w:sz w:val="22"/>
          <w:szCs w:val="22"/>
          <w:lang w:eastAsia="ar-SA"/>
        </w:rPr>
        <w:t xml:space="preserve"> 2 à 4 ci-dessus. </w:t>
      </w:r>
    </w:p>
    <w:p w14:paraId="574DFB20" w14:textId="77777777" w:rsidR="001A42B0" w:rsidRPr="00D77123" w:rsidRDefault="001A42B0" w:rsidP="001A42B0">
      <w:pPr>
        <w:widowControl w:val="0"/>
        <w:numPr>
          <w:ilvl w:val="0"/>
          <w:numId w:val="40"/>
        </w:numPr>
        <w:tabs>
          <w:tab w:val="left" w:pos="1260"/>
        </w:tabs>
        <w:autoSpaceDE w:val="0"/>
        <w:autoSpaceDN w:val="0"/>
        <w:spacing w:before="142" w:after="0" w:line="240" w:lineRule="atLeast"/>
        <w:rPr>
          <w:rFonts w:ascii="Arial" w:hAnsi="Arial" w:cs="Arial"/>
          <w:sz w:val="22"/>
          <w:szCs w:val="22"/>
          <w:lang w:eastAsia="ar-SA"/>
        </w:rPr>
      </w:pPr>
      <w:r w:rsidRPr="00D77123">
        <w:rPr>
          <w:rFonts w:ascii="Arial" w:hAnsi="Arial" w:cs="Arial"/>
          <w:sz w:val="22"/>
          <w:szCs w:val="22"/>
          <w:lang w:eastAsia="ar-SA"/>
        </w:rPr>
        <w:t xml:space="preserve">Dans le </w:t>
      </w:r>
      <w:proofErr w:type="spellStart"/>
      <w:r w:rsidRPr="00D77123">
        <w:rPr>
          <w:rFonts w:ascii="Arial" w:hAnsi="Arial" w:cs="Arial"/>
          <w:sz w:val="22"/>
          <w:szCs w:val="22"/>
          <w:lang w:eastAsia="ar-SA"/>
        </w:rPr>
        <w:t>cadre</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processus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d'appel</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d'offres</w:t>
      </w:r>
      <w:proofErr w:type="spellEnd"/>
      <w:r w:rsidRPr="00D77123">
        <w:rPr>
          <w:rFonts w:ascii="Arial" w:hAnsi="Arial" w:cs="Arial"/>
          <w:sz w:val="22"/>
          <w:szCs w:val="22"/>
          <w:lang w:eastAsia="ar-SA"/>
        </w:rPr>
        <w:t xml:space="preserve"> et de </w:t>
      </w:r>
      <w:proofErr w:type="spellStart"/>
      <w:r w:rsidRPr="00D77123">
        <w:rPr>
          <w:rFonts w:ascii="Arial" w:hAnsi="Arial" w:cs="Arial"/>
          <w:sz w:val="22"/>
          <w:szCs w:val="22"/>
          <w:lang w:eastAsia="ar-SA"/>
        </w:rPr>
        <w:t>l'exécution</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correspondant</w:t>
      </w:r>
      <w:proofErr w:type="spellEnd"/>
      <w:r w:rsidRPr="00D77123">
        <w:rPr>
          <w:rFonts w:ascii="Arial" w:hAnsi="Arial" w:cs="Arial"/>
          <w:sz w:val="22"/>
          <w:szCs w:val="22"/>
          <w:lang w:eastAsia="ar-SA"/>
        </w:rPr>
        <w:t> :</w:t>
      </w:r>
    </w:p>
    <w:p w14:paraId="65A7E6E5" w14:textId="77777777" w:rsidR="001A42B0" w:rsidRPr="00D77123" w:rsidRDefault="001A42B0" w:rsidP="001A42B0">
      <w:pPr>
        <w:spacing w:before="142" w:after="0" w:line="240" w:lineRule="atLeast"/>
        <w:ind w:left="1080" w:firstLine="709"/>
        <w:rPr>
          <w:rFonts w:ascii="Arial" w:hAnsi="Arial" w:cs="Arial"/>
          <w:sz w:val="22"/>
          <w:szCs w:val="22"/>
          <w:lang w:eastAsia="ar-SA"/>
        </w:rPr>
      </w:pPr>
      <w:r w:rsidRPr="00D77123">
        <w:rPr>
          <w:rFonts w:ascii="Arial" w:hAnsi="Arial" w:cs="Arial"/>
          <w:sz w:val="22"/>
          <w:szCs w:val="22"/>
          <w:lang w:eastAsia="ar-SA"/>
        </w:rPr>
        <w:t xml:space="preserve">6.1) </w:t>
      </w:r>
      <w:proofErr w:type="spellStart"/>
      <w:r w:rsidRPr="00D77123">
        <w:rPr>
          <w:rFonts w:ascii="Arial" w:hAnsi="Arial" w:cs="Arial"/>
          <w:sz w:val="22"/>
          <w:szCs w:val="22"/>
          <w:lang w:eastAsia="ar-SA"/>
        </w:rPr>
        <w:t>ni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aucun</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membres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notre</w:t>
      </w:r>
      <w:proofErr w:type="spellEnd"/>
      <w:r w:rsidRPr="00D77123">
        <w:rPr>
          <w:rFonts w:ascii="Arial" w:hAnsi="Arial" w:cs="Arial"/>
          <w:sz w:val="22"/>
          <w:szCs w:val="22"/>
          <w:lang w:eastAsia="ar-SA"/>
        </w:rPr>
        <w:t xml:space="preserve"> Joint Venture, </w:t>
      </w:r>
      <w:proofErr w:type="spellStart"/>
      <w:r w:rsidRPr="00D77123">
        <w:rPr>
          <w:rFonts w:ascii="Arial" w:hAnsi="Arial" w:cs="Arial"/>
          <w:sz w:val="22"/>
          <w:szCs w:val="22"/>
          <w:lang w:eastAsia="ar-SA"/>
        </w:rPr>
        <w:t>ni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aucun</w:t>
      </w:r>
      <w:proofErr w:type="spellEnd"/>
      <w:r w:rsidRPr="00D77123">
        <w:rPr>
          <w:rFonts w:ascii="Arial" w:hAnsi="Arial" w:cs="Arial"/>
          <w:sz w:val="22"/>
          <w:szCs w:val="22"/>
          <w:lang w:eastAsia="ar-SA"/>
        </w:rPr>
        <w:t xml:space="preserve"> de nos </w:t>
      </w:r>
      <w:proofErr w:type="spellStart"/>
      <w:r w:rsidRPr="00D77123">
        <w:rPr>
          <w:rFonts w:ascii="Arial" w:hAnsi="Arial" w:cs="Arial"/>
          <w:sz w:val="22"/>
          <w:szCs w:val="22"/>
          <w:lang w:eastAsia="ar-SA"/>
        </w:rPr>
        <w:t>sous-traitants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termes</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n'avons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engagé</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n'engagerons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pratique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condamnable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pendant</w:t>
      </w:r>
      <w:proofErr w:type="spellEnd"/>
      <w:r w:rsidRPr="00D77123">
        <w:rPr>
          <w:rFonts w:ascii="Arial" w:hAnsi="Arial" w:cs="Arial"/>
          <w:sz w:val="22"/>
          <w:szCs w:val="22"/>
          <w:lang w:eastAsia="ar-SA"/>
        </w:rPr>
        <w:t xml:space="preserve"> le </w:t>
      </w:r>
      <w:proofErr w:type="spellStart"/>
      <w:r w:rsidRPr="00D77123">
        <w:rPr>
          <w:rFonts w:ascii="Arial" w:hAnsi="Arial" w:cs="Arial"/>
          <w:sz w:val="22"/>
          <w:szCs w:val="22"/>
          <w:lang w:eastAsia="ar-SA"/>
        </w:rPr>
        <w:t>processus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d'appel</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d'offres</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le </w:t>
      </w:r>
      <w:proofErr w:type="spellStart"/>
      <w:r w:rsidRPr="00D77123">
        <w:rPr>
          <w:rFonts w:ascii="Arial" w:hAnsi="Arial" w:cs="Arial"/>
          <w:sz w:val="22"/>
          <w:szCs w:val="22"/>
          <w:lang w:eastAsia="ar-SA"/>
        </w:rPr>
        <w:t>cas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où</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est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lastRenderedPageBreak/>
        <w:t>attribué</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n'engagerons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aucune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pratique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condamnable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pendant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l'exécution</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w:t>
      </w:r>
    </w:p>
    <w:p w14:paraId="7551CB16" w14:textId="77777777" w:rsidR="001A42B0" w:rsidRPr="00D77123" w:rsidRDefault="001A42B0" w:rsidP="001A42B0">
      <w:pPr>
        <w:spacing w:before="142" w:after="0" w:line="240" w:lineRule="atLeast"/>
        <w:ind w:left="1080" w:firstLine="709"/>
        <w:rPr>
          <w:rFonts w:ascii="Arial" w:hAnsi="Arial" w:cs="Arial"/>
          <w:sz w:val="22"/>
          <w:szCs w:val="22"/>
          <w:lang w:eastAsia="ar-SA"/>
        </w:rPr>
      </w:pPr>
      <w:r w:rsidRPr="00D77123">
        <w:rPr>
          <w:rFonts w:ascii="Arial" w:hAnsi="Arial" w:cs="Arial"/>
          <w:sz w:val="22"/>
          <w:szCs w:val="22"/>
          <w:lang w:eastAsia="ar-SA"/>
        </w:rPr>
        <w:t xml:space="preserve">6.2) </w:t>
      </w:r>
      <w:proofErr w:type="spellStart"/>
      <w:r w:rsidRPr="00D77123">
        <w:rPr>
          <w:rFonts w:ascii="Arial" w:hAnsi="Arial" w:cs="Arial"/>
          <w:sz w:val="22"/>
          <w:szCs w:val="22"/>
          <w:lang w:eastAsia="ar-SA"/>
        </w:rPr>
        <w:t>ni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aucun</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membres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notre</w:t>
      </w:r>
      <w:proofErr w:type="spellEnd"/>
      <w:r w:rsidRPr="00D77123">
        <w:rPr>
          <w:rFonts w:ascii="Arial" w:hAnsi="Arial" w:cs="Arial"/>
          <w:sz w:val="22"/>
          <w:szCs w:val="22"/>
          <w:lang w:eastAsia="ar-SA"/>
        </w:rPr>
        <w:t xml:space="preserve"> Joint Venture, </w:t>
      </w:r>
      <w:proofErr w:type="spellStart"/>
      <w:r w:rsidRPr="00D77123">
        <w:rPr>
          <w:rFonts w:ascii="Arial" w:hAnsi="Arial" w:cs="Arial"/>
          <w:sz w:val="22"/>
          <w:szCs w:val="22"/>
          <w:lang w:eastAsia="ar-SA"/>
        </w:rPr>
        <w:t>ni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aucun</w:t>
      </w:r>
      <w:proofErr w:type="spellEnd"/>
      <w:r w:rsidRPr="00D77123">
        <w:rPr>
          <w:rFonts w:ascii="Arial" w:hAnsi="Arial" w:cs="Arial"/>
          <w:sz w:val="22"/>
          <w:szCs w:val="22"/>
          <w:lang w:eastAsia="ar-SA"/>
        </w:rPr>
        <w:t xml:space="preserve"> de nos </w:t>
      </w:r>
      <w:proofErr w:type="spellStart"/>
      <w:r w:rsidRPr="00D77123">
        <w:rPr>
          <w:rFonts w:ascii="Arial" w:hAnsi="Arial" w:cs="Arial"/>
          <w:sz w:val="22"/>
          <w:szCs w:val="22"/>
          <w:lang w:eastAsia="ar-SA"/>
        </w:rPr>
        <w:t>sous-traitants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termes</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ne </w:t>
      </w:r>
      <w:proofErr w:type="spellStart"/>
      <w:r w:rsidRPr="00D77123">
        <w:rPr>
          <w:rFonts w:ascii="Arial" w:hAnsi="Arial" w:cs="Arial"/>
          <w:sz w:val="22"/>
          <w:szCs w:val="22"/>
          <w:lang w:eastAsia="ar-SA"/>
        </w:rPr>
        <w:t>ferons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l’acquisition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ne </w:t>
      </w:r>
      <w:proofErr w:type="spellStart"/>
      <w:r w:rsidRPr="00D77123">
        <w:rPr>
          <w:rFonts w:ascii="Arial" w:hAnsi="Arial" w:cs="Arial"/>
          <w:sz w:val="22"/>
          <w:szCs w:val="22"/>
          <w:lang w:eastAsia="ar-SA"/>
        </w:rPr>
        <w:t>fournirons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matériel</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n'opérerons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secteurs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embargo</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Nations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Unies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l'Union</w:t>
      </w:r>
      <w:proofErr w:type="spellEnd"/>
      <w:r w:rsidRPr="00D77123">
        <w:rPr>
          <w:rFonts w:ascii="Arial" w:hAnsi="Arial" w:cs="Arial"/>
          <w:sz w:val="22"/>
          <w:szCs w:val="22"/>
          <w:lang w:eastAsia="ar-SA"/>
        </w:rPr>
        <w:t xml:space="preserve"> Européenne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l'Allemagne</w:t>
      </w:r>
      <w:proofErr w:type="spellEnd"/>
      <w:r w:rsidRPr="00D77123">
        <w:rPr>
          <w:rFonts w:ascii="Arial" w:hAnsi="Arial" w:cs="Arial"/>
          <w:sz w:val="22"/>
          <w:szCs w:val="22"/>
          <w:lang w:eastAsia="ar-SA"/>
        </w:rPr>
        <w:t> ; et</w:t>
      </w:r>
    </w:p>
    <w:p w14:paraId="5DE8FA69" w14:textId="77777777" w:rsidR="001A42B0" w:rsidRPr="00D77123" w:rsidRDefault="001A42B0" w:rsidP="001A42B0">
      <w:pPr>
        <w:spacing w:before="142" w:after="0" w:line="240" w:lineRule="atLeast"/>
        <w:ind w:left="1080" w:firstLine="709"/>
        <w:rPr>
          <w:rFonts w:ascii="Arial" w:hAnsi="Arial" w:cs="Arial"/>
          <w:sz w:val="22"/>
          <w:szCs w:val="22"/>
          <w:lang w:eastAsia="ar-SA"/>
        </w:rPr>
      </w:pPr>
      <w:r w:rsidRPr="00D77123">
        <w:rPr>
          <w:rFonts w:ascii="Arial" w:hAnsi="Arial" w:cs="Arial"/>
          <w:sz w:val="22"/>
          <w:szCs w:val="22"/>
          <w:lang w:eastAsia="ar-SA"/>
        </w:rPr>
        <w:t xml:space="preserve">6.3)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engageons</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conformer</w:t>
      </w:r>
      <w:proofErr w:type="spellEnd"/>
      <w:r w:rsidRPr="00D77123">
        <w:rPr>
          <w:rFonts w:ascii="Arial" w:hAnsi="Arial" w:cs="Arial"/>
          <w:sz w:val="22"/>
          <w:szCs w:val="22"/>
          <w:lang w:eastAsia="ar-SA"/>
        </w:rPr>
        <w:t xml:space="preserve"> et à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assurer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xml:space="preserve"> nos </w:t>
      </w:r>
      <w:proofErr w:type="spellStart"/>
      <w:r w:rsidRPr="00D77123">
        <w:rPr>
          <w:rFonts w:ascii="Arial" w:hAnsi="Arial" w:cs="Arial"/>
          <w:sz w:val="22"/>
          <w:szCs w:val="22"/>
          <w:lang w:eastAsia="ar-SA"/>
        </w:rPr>
        <w:t>sous-traitants</w:t>
      </w:r>
      <w:proofErr w:type="spellEnd"/>
      <w:r w:rsidRPr="00D77123">
        <w:rPr>
          <w:rFonts w:ascii="Arial" w:hAnsi="Arial" w:cs="Arial"/>
          <w:sz w:val="22"/>
          <w:szCs w:val="22"/>
          <w:lang w:eastAsia="ar-SA"/>
        </w:rPr>
        <w:t xml:space="preserve"> et nos </w:t>
      </w:r>
      <w:proofErr w:type="spellStart"/>
      <w:r w:rsidRPr="00D77123">
        <w:rPr>
          <w:rFonts w:ascii="Arial" w:hAnsi="Arial" w:cs="Arial"/>
          <w:sz w:val="22"/>
          <w:szCs w:val="22"/>
          <w:lang w:eastAsia="ar-SA"/>
        </w:rPr>
        <w:t>principaux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fournisseurs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termes</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respectent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normes</w:t>
      </w:r>
      <w:proofErr w:type="spellEnd"/>
      <w:r w:rsidRPr="00D77123">
        <w:rPr>
          <w:rFonts w:ascii="Arial" w:hAnsi="Arial" w:cs="Arial"/>
          <w:sz w:val="22"/>
          <w:szCs w:val="22"/>
          <w:lang w:eastAsia="ar-SA"/>
        </w:rPr>
        <w:t xml:space="preserve"> internationales en </w:t>
      </w:r>
      <w:proofErr w:type="spellStart"/>
      <w:r w:rsidRPr="00D77123">
        <w:rPr>
          <w:rFonts w:ascii="Arial" w:hAnsi="Arial" w:cs="Arial"/>
          <w:sz w:val="22"/>
          <w:szCs w:val="22"/>
          <w:lang w:eastAsia="ar-SA"/>
        </w:rPr>
        <w:t>matière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d'environnement</w:t>
      </w:r>
      <w:proofErr w:type="spellEnd"/>
      <w:r w:rsidRPr="00D77123">
        <w:rPr>
          <w:rFonts w:ascii="Arial" w:hAnsi="Arial" w:cs="Arial"/>
          <w:sz w:val="22"/>
          <w:szCs w:val="22"/>
          <w:lang w:eastAsia="ar-SA"/>
        </w:rPr>
        <w:t xml:space="preserve"> et de </w:t>
      </w:r>
      <w:proofErr w:type="spellStart"/>
      <w:r w:rsidRPr="00D77123">
        <w:rPr>
          <w:rFonts w:ascii="Arial" w:hAnsi="Arial" w:cs="Arial"/>
          <w:sz w:val="22"/>
          <w:szCs w:val="22"/>
          <w:lang w:eastAsia="ar-SA"/>
        </w:rPr>
        <w:t>travail</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conformément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lois</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règlements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applicables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le </w:t>
      </w:r>
      <w:proofErr w:type="spellStart"/>
      <w:r w:rsidRPr="00D77123">
        <w:rPr>
          <w:rFonts w:ascii="Arial" w:hAnsi="Arial" w:cs="Arial"/>
          <w:sz w:val="22"/>
          <w:szCs w:val="22"/>
          <w:lang w:eastAsia="ar-SA"/>
        </w:rPr>
        <w:t>pays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mise</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œuvre</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conventions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fondamentales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l'Organisation</w:t>
      </w:r>
      <w:proofErr w:type="spellEnd"/>
      <w:r w:rsidRPr="00D77123">
        <w:rPr>
          <w:rFonts w:ascii="Arial" w:hAnsi="Arial" w:cs="Arial"/>
          <w:sz w:val="22"/>
          <w:szCs w:val="22"/>
          <w:lang w:eastAsia="ar-SA"/>
        </w:rPr>
        <w:t xml:space="preserve"> Internationale du </w:t>
      </w:r>
      <w:proofErr w:type="spellStart"/>
      <w:r w:rsidRPr="00D77123">
        <w:rPr>
          <w:rFonts w:ascii="Arial" w:hAnsi="Arial" w:cs="Arial"/>
          <w:sz w:val="22"/>
          <w:szCs w:val="22"/>
          <w:lang w:eastAsia="ar-SA"/>
        </w:rPr>
        <w:t>Travail</w:t>
      </w:r>
      <w:proofErr w:type="spellEnd"/>
      <w:r w:rsidRPr="00D77123">
        <w:rPr>
          <w:rFonts w:ascii="Arial" w:hAnsi="Arial" w:cs="Arial"/>
          <w:sz w:val="22"/>
          <w:szCs w:val="22"/>
          <w:lang w:eastAsia="ar-SA"/>
        </w:rPr>
        <w:t xml:space="preserve"> (OIT) </w:t>
      </w:r>
      <w:r w:rsidRPr="00D77123">
        <w:rPr>
          <w:rFonts w:ascii="Calibri" w:hAnsi="Calibri" w:cs="Calibri"/>
          <w:sz w:val="22"/>
          <w:szCs w:val="22"/>
          <w:vertAlign w:val="superscript"/>
          <w:lang w:eastAsia="ar-SA"/>
        </w:rPr>
        <w:footnoteReference w:id="2"/>
      </w:r>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traités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internationaux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sur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l'environnement</w:t>
      </w:r>
      <w:proofErr w:type="spellEnd"/>
      <w:r w:rsidRPr="00D77123">
        <w:rPr>
          <w:rFonts w:ascii="Arial" w:hAnsi="Arial" w:cs="Arial"/>
          <w:sz w:val="22"/>
          <w:szCs w:val="22"/>
          <w:lang w:eastAsia="ar-SA"/>
        </w:rPr>
        <w:t xml:space="preserve">. Nous </w:t>
      </w:r>
      <w:proofErr w:type="spellStart"/>
      <w:r w:rsidRPr="00D77123">
        <w:rPr>
          <w:rFonts w:ascii="Arial" w:hAnsi="Arial" w:cs="Arial"/>
          <w:sz w:val="22"/>
          <w:szCs w:val="22"/>
          <w:lang w:eastAsia="ar-SA"/>
        </w:rPr>
        <w:t>mettrons</w:t>
      </w:r>
      <w:proofErr w:type="spellEnd"/>
      <w:r w:rsidRPr="00D77123">
        <w:rPr>
          <w:rFonts w:ascii="Arial" w:hAnsi="Arial" w:cs="Arial"/>
          <w:sz w:val="22"/>
          <w:szCs w:val="22"/>
          <w:lang w:eastAsia="ar-SA"/>
        </w:rPr>
        <w:t xml:space="preserve"> de plus en </w:t>
      </w:r>
      <w:proofErr w:type="spellStart"/>
      <w:r w:rsidRPr="00D77123">
        <w:rPr>
          <w:rFonts w:ascii="Arial" w:hAnsi="Arial" w:cs="Arial"/>
          <w:sz w:val="22"/>
          <w:szCs w:val="22"/>
          <w:lang w:eastAsia="ar-SA"/>
        </w:rPr>
        <w:t>œuvre</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mesures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d'atténuation</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risques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environnementaux</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sociaux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lorsqu'elles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spécifiées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plans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gestion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environnementale</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sociale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pertinents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d'autres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documents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similaires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fournis</w:t>
      </w:r>
      <w:proofErr w:type="spellEnd"/>
      <w:r w:rsidRPr="00D77123">
        <w:rPr>
          <w:rFonts w:ascii="Arial" w:hAnsi="Arial" w:cs="Arial"/>
          <w:sz w:val="22"/>
          <w:szCs w:val="22"/>
          <w:lang w:eastAsia="ar-SA"/>
        </w:rPr>
        <w:t xml:space="preserve"> par le Maître </w:t>
      </w:r>
      <w:proofErr w:type="spellStart"/>
      <w:r w:rsidRPr="00D77123">
        <w:rPr>
          <w:rFonts w:ascii="Arial" w:hAnsi="Arial" w:cs="Arial"/>
          <w:sz w:val="22"/>
          <w:szCs w:val="22"/>
          <w:lang w:eastAsia="ar-SA"/>
        </w:rPr>
        <w:t>d’Ouvrage</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cas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mettrons</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œuvre</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mesures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visant</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prévenir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l'exploitation</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abus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sexuels</w:t>
      </w:r>
      <w:proofErr w:type="spellEnd"/>
      <w:r w:rsidRPr="00D77123">
        <w:rPr>
          <w:rFonts w:ascii="Arial" w:hAnsi="Arial" w:cs="Arial"/>
          <w:sz w:val="22"/>
          <w:szCs w:val="22"/>
          <w:lang w:eastAsia="ar-SA"/>
        </w:rPr>
        <w:t xml:space="preserve"> et la </w:t>
      </w:r>
      <w:proofErr w:type="spellStart"/>
      <w:r w:rsidRPr="00D77123">
        <w:rPr>
          <w:rFonts w:ascii="Arial" w:hAnsi="Arial" w:cs="Arial"/>
          <w:sz w:val="22"/>
          <w:szCs w:val="22"/>
          <w:lang w:eastAsia="ar-SA"/>
        </w:rPr>
        <w:t>violence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fondée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sur</w:t>
      </w:r>
      <w:proofErr w:type="spellEnd"/>
      <w:r w:rsidRPr="00D77123">
        <w:rPr>
          <w:rFonts w:ascii="Arial" w:hAnsi="Arial" w:cs="Arial"/>
          <w:sz w:val="22"/>
          <w:szCs w:val="22"/>
          <w:lang w:eastAsia="ar-SA"/>
        </w:rPr>
        <w:t xml:space="preserve"> le </w:t>
      </w:r>
      <w:proofErr w:type="spellStart"/>
      <w:r w:rsidRPr="00D77123">
        <w:rPr>
          <w:rFonts w:ascii="Arial" w:hAnsi="Arial" w:cs="Arial"/>
          <w:sz w:val="22"/>
          <w:szCs w:val="22"/>
          <w:lang w:eastAsia="ar-SA"/>
        </w:rPr>
        <w:t>genre</w:t>
      </w:r>
      <w:proofErr w:type="spellEnd"/>
      <w:r w:rsidRPr="00D77123">
        <w:rPr>
          <w:rFonts w:ascii="Arial" w:hAnsi="Arial" w:cs="Arial"/>
          <w:sz w:val="22"/>
          <w:szCs w:val="22"/>
          <w:lang w:eastAsia="ar-SA"/>
        </w:rPr>
        <w:t>.</w:t>
      </w:r>
    </w:p>
    <w:p w14:paraId="4DDB6BE1" w14:textId="3C062775" w:rsidR="001A42B0" w:rsidRPr="00D77123" w:rsidRDefault="001A42B0" w:rsidP="001A42B0">
      <w:pPr>
        <w:widowControl w:val="0"/>
        <w:numPr>
          <w:ilvl w:val="0"/>
          <w:numId w:val="40"/>
        </w:numPr>
        <w:autoSpaceDE w:val="0"/>
        <w:autoSpaceDN w:val="0"/>
        <w:spacing w:before="142" w:after="0" w:line="240" w:lineRule="atLeast"/>
        <w:rPr>
          <w:rFonts w:ascii="Arial" w:hAnsi="Arial" w:cs="Arial"/>
          <w:sz w:val="22"/>
          <w:szCs w:val="22"/>
          <w:lang w:eastAsia="ar-SA"/>
        </w:rPr>
      </w:pPr>
      <w:r w:rsidRPr="00D77123">
        <w:rPr>
          <w:rFonts w:ascii="Arial" w:hAnsi="Arial" w:cs="Arial"/>
          <w:sz w:val="22"/>
          <w:szCs w:val="22"/>
          <w:lang w:eastAsia="ar-SA"/>
        </w:rPr>
        <w:t xml:space="preserve">Dans le </w:t>
      </w:r>
      <w:proofErr w:type="spellStart"/>
      <w:r w:rsidRPr="00D77123">
        <w:rPr>
          <w:rFonts w:ascii="Arial" w:hAnsi="Arial" w:cs="Arial"/>
          <w:sz w:val="22"/>
          <w:szCs w:val="22"/>
          <w:lang w:eastAsia="ar-SA"/>
        </w:rPr>
        <w:t>cas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d'attribution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ainsi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membres</w:t>
      </w:r>
      <w:proofErr w:type="spellEnd"/>
      <w:r w:rsidRPr="00D77123">
        <w:rPr>
          <w:rFonts w:ascii="Arial" w:hAnsi="Arial" w:cs="Arial"/>
          <w:sz w:val="22"/>
          <w:szCs w:val="22"/>
          <w:lang w:eastAsia="ar-SA"/>
        </w:rPr>
        <w:t xml:space="preserve"> de nos </w:t>
      </w:r>
      <w:proofErr w:type="spellStart"/>
      <w:r w:rsidRPr="00D77123">
        <w:rPr>
          <w:rFonts w:ascii="Arial" w:hAnsi="Arial" w:cs="Arial"/>
          <w:sz w:val="22"/>
          <w:szCs w:val="22"/>
          <w:lang w:eastAsia="ar-SA"/>
        </w:rPr>
        <w:t>partenaires</w:t>
      </w:r>
      <w:proofErr w:type="spellEnd"/>
      <w:r w:rsidRPr="00D77123">
        <w:rPr>
          <w:rFonts w:ascii="Arial" w:hAnsi="Arial" w:cs="Arial"/>
          <w:sz w:val="22"/>
          <w:szCs w:val="22"/>
          <w:lang w:eastAsia="ar-SA"/>
        </w:rPr>
        <w:t xml:space="preserve"> de Joint Venture et </w:t>
      </w:r>
      <w:proofErr w:type="spellStart"/>
      <w:r w:rsidRPr="00D77123">
        <w:rPr>
          <w:rFonts w:ascii="Arial" w:hAnsi="Arial" w:cs="Arial"/>
          <w:sz w:val="22"/>
          <w:szCs w:val="22"/>
          <w:lang w:eastAsia="ar-SA"/>
        </w:rPr>
        <w:t>sous-traitants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termes</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(i) </w:t>
      </w:r>
      <w:proofErr w:type="spellStart"/>
      <w:r w:rsidRPr="00D77123">
        <w:rPr>
          <w:rFonts w:ascii="Arial" w:hAnsi="Arial" w:cs="Arial"/>
          <w:sz w:val="22"/>
          <w:szCs w:val="22"/>
          <w:lang w:eastAsia="ar-SA"/>
        </w:rPr>
        <w:t>fournirons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sur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demande</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informations</w:t>
      </w:r>
      <w:proofErr w:type="spellEnd"/>
      <w:r w:rsidRPr="00D77123">
        <w:rPr>
          <w:rFonts w:ascii="Arial" w:hAnsi="Arial" w:cs="Arial"/>
          <w:sz w:val="22"/>
          <w:szCs w:val="22"/>
          <w:lang w:eastAsia="ar-SA"/>
        </w:rPr>
        <w:t xml:space="preserve"> relatives au </w:t>
      </w:r>
      <w:proofErr w:type="spellStart"/>
      <w:r w:rsidRPr="00D77123">
        <w:rPr>
          <w:rFonts w:ascii="Arial" w:hAnsi="Arial" w:cs="Arial"/>
          <w:sz w:val="22"/>
          <w:szCs w:val="22"/>
          <w:lang w:eastAsia="ar-SA"/>
        </w:rPr>
        <w:t>processus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d'appel</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d'offres</w:t>
      </w:r>
      <w:proofErr w:type="spellEnd"/>
      <w:r w:rsidRPr="00D77123">
        <w:rPr>
          <w:rFonts w:ascii="Arial" w:hAnsi="Arial" w:cs="Arial"/>
          <w:sz w:val="22"/>
          <w:szCs w:val="22"/>
          <w:lang w:eastAsia="ar-SA"/>
        </w:rPr>
        <w:t xml:space="preserve"> et à </w:t>
      </w:r>
      <w:proofErr w:type="spellStart"/>
      <w:r w:rsidRPr="00D77123">
        <w:rPr>
          <w:rFonts w:ascii="Arial" w:hAnsi="Arial" w:cs="Arial"/>
          <w:sz w:val="22"/>
          <w:szCs w:val="22"/>
          <w:lang w:eastAsia="ar-SA"/>
        </w:rPr>
        <w:t>l'exécution</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et (ii) </w:t>
      </w:r>
      <w:proofErr w:type="spellStart"/>
      <w:r w:rsidRPr="00D77123">
        <w:rPr>
          <w:rFonts w:ascii="Arial" w:hAnsi="Arial" w:cs="Arial"/>
          <w:sz w:val="22"/>
          <w:szCs w:val="22"/>
          <w:lang w:eastAsia="ar-SA"/>
        </w:rPr>
        <w:t>autoriserons</w:t>
      </w:r>
      <w:proofErr w:type="spellEnd"/>
      <w:r w:rsidRPr="00D77123">
        <w:rPr>
          <w:rFonts w:ascii="Arial" w:hAnsi="Arial" w:cs="Arial"/>
          <w:sz w:val="22"/>
          <w:szCs w:val="22"/>
          <w:lang w:eastAsia="ar-SA"/>
        </w:rPr>
        <w:t xml:space="preserve"> le Maître </w:t>
      </w:r>
      <w:proofErr w:type="spellStart"/>
      <w:r w:rsidRPr="00D77123">
        <w:rPr>
          <w:rFonts w:ascii="Arial" w:hAnsi="Arial" w:cs="Arial"/>
          <w:sz w:val="22"/>
          <w:szCs w:val="22"/>
          <w:lang w:eastAsia="ar-SA"/>
        </w:rPr>
        <w:t>d’Ouvrage</w:t>
      </w:r>
      <w:proofErr w:type="spellEnd"/>
      <w:r w:rsidRPr="00D77123">
        <w:rPr>
          <w:rFonts w:ascii="Arial" w:hAnsi="Arial" w:cs="Arial"/>
          <w:sz w:val="22"/>
          <w:szCs w:val="22"/>
          <w:lang w:eastAsia="ar-SA"/>
        </w:rPr>
        <w:t xml:space="preserve"> et la KfW,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agent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désigné</w:t>
      </w:r>
      <w:proofErr w:type="spellEnd"/>
      <w:r w:rsidRPr="00D77123">
        <w:rPr>
          <w:rFonts w:ascii="Arial" w:hAnsi="Arial" w:cs="Arial"/>
          <w:sz w:val="22"/>
          <w:szCs w:val="22"/>
          <w:lang w:eastAsia="ar-SA"/>
        </w:rPr>
        <w:t xml:space="preserve"> par </w:t>
      </w:r>
      <w:proofErr w:type="spellStart"/>
      <w:r w:rsidRPr="00D77123">
        <w:rPr>
          <w:rFonts w:ascii="Arial" w:hAnsi="Arial" w:cs="Arial"/>
          <w:sz w:val="22"/>
          <w:szCs w:val="22"/>
          <w:lang w:eastAsia="ar-SA"/>
        </w:rPr>
        <w:t>l'un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d'eux</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le </w:t>
      </w:r>
      <w:proofErr w:type="spellStart"/>
      <w:r w:rsidR="00684FC0" w:rsidRPr="00D77123">
        <w:rPr>
          <w:rFonts w:ascii="Arial" w:hAnsi="Arial" w:cs="Arial"/>
          <w:sz w:val="22"/>
          <w:szCs w:val="22"/>
          <w:lang w:eastAsia="ar-SA"/>
        </w:rPr>
        <w:t>cas</w:t>
      </w:r>
      <w:proofErr w:type="spellEnd"/>
      <w:r w:rsidR="00684FC0" w:rsidRPr="00D77123">
        <w:rPr>
          <w:rFonts w:ascii="Arial" w:hAnsi="Arial" w:cs="Arial"/>
          <w:sz w:val="22"/>
          <w:szCs w:val="22"/>
          <w:lang w:eastAsia="ar-SA"/>
        </w:rPr>
        <w:t xml:space="preserve"> de </w:t>
      </w:r>
      <w:proofErr w:type="spellStart"/>
      <w:r w:rsidR="00684FC0" w:rsidRPr="00D77123">
        <w:rPr>
          <w:rFonts w:ascii="Arial" w:hAnsi="Arial" w:cs="Arial"/>
          <w:sz w:val="22"/>
          <w:szCs w:val="22"/>
          <w:lang w:eastAsia="ar-SA"/>
        </w:rPr>
        <w:t>financement</w:t>
      </w:r>
      <w:proofErr w:type="spellEnd"/>
      <w:r w:rsidR="00684FC0" w:rsidRPr="00D77123">
        <w:rPr>
          <w:rFonts w:ascii="Arial" w:hAnsi="Arial" w:cs="Arial"/>
          <w:sz w:val="22"/>
          <w:szCs w:val="22"/>
          <w:lang w:eastAsia="ar-SA"/>
        </w:rPr>
        <w:t xml:space="preserve"> par </w:t>
      </w:r>
      <w:proofErr w:type="spellStart"/>
      <w:r w:rsidR="00684FC0" w:rsidRPr="00D77123">
        <w:rPr>
          <w:rFonts w:ascii="Arial" w:hAnsi="Arial" w:cs="Arial"/>
          <w:sz w:val="22"/>
          <w:szCs w:val="22"/>
          <w:lang w:eastAsia="ar-SA"/>
        </w:rPr>
        <w:t>l'Union</w:t>
      </w:r>
      <w:proofErr w:type="spellEnd"/>
      <w:r w:rsidR="00684FC0" w:rsidRPr="00D77123">
        <w:rPr>
          <w:rFonts w:ascii="Arial" w:hAnsi="Arial" w:cs="Arial"/>
          <w:sz w:val="22"/>
          <w:szCs w:val="22"/>
          <w:lang w:eastAsia="ar-SA"/>
        </w:rPr>
        <w:t xml:space="preserve"> E</w:t>
      </w:r>
      <w:r w:rsidRPr="00D77123">
        <w:rPr>
          <w:rFonts w:ascii="Arial" w:hAnsi="Arial" w:cs="Arial"/>
          <w:sz w:val="22"/>
          <w:szCs w:val="22"/>
          <w:lang w:eastAsia="ar-SA"/>
        </w:rPr>
        <w:t xml:space="preserve">uropéenne </w:t>
      </w:r>
      <w:proofErr w:type="spellStart"/>
      <w:r w:rsidRPr="00D77123">
        <w:rPr>
          <w:rFonts w:ascii="Arial" w:hAnsi="Arial" w:cs="Arial"/>
          <w:sz w:val="22"/>
          <w:szCs w:val="22"/>
          <w:lang w:eastAsia="ar-SA"/>
        </w:rPr>
        <w:t>également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institutions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européennes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compétentes</w:t>
      </w:r>
      <w:proofErr w:type="spellEnd"/>
      <w:r w:rsidRPr="00D77123">
        <w:rPr>
          <w:rFonts w:ascii="Arial" w:hAnsi="Arial" w:cs="Arial"/>
          <w:sz w:val="22"/>
          <w:szCs w:val="22"/>
          <w:lang w:eastAsia="ar-SA"/>
        </w:rPr>
        <w:t xml:space="preserve"> en vertu du </w:t>
      </w:r>
      <w:proofErr w:type="spellStart"/>
      <w:r w:rsidRPr="00D77123">
        <w:rPr>
          <w:rFonts w:ascii="Arial" w:hAnsi="Arial" w:cs="Arial"/>
          <w:sz w:val="22"/>
          <w:szCs w:val="22"/>
          <w:lang w:eastAsia="ar-SA"/>
        </w:rPr>
        <w:t>droit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communautaire</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examiner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comptes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dossiers</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documents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concernés</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permettre</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contrôles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sur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place</w:t>
      </w:r>
      <w:proofErr w:type="spellEnd"/>
      <w:r w:rsidRPr="00D77123">
        <w:rPr>
          <w:rFonts w:ascii="Arial" w:hAnsi="Arial" w:cs="Arial"/>
          <w:sz w:val="22"/>
          <w:szCs w:val="22"/>
          <w:lang w:eastAsia="ar-SA"/>
        </w:rPr>
        <w:t xml:space="preserve"> et à </w:t>
      </w:r>
      <w:proofErr w:type="spellStart"/>
      <w:r w:rsidRPr="00D77123">
        <w:rPr>
          <w:rFonts w:ascii="Arial" w:hAnsi="Arial" w:cs="Arial"/>
          <w:sz w:val="22"/>
          <w:szCs w:val="22"/>
          <w:lang w:eastAsia="ar-SA"/>
        </w:rPr>
        <w:t>assurer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l'accès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sites</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projets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concernés</w:t>
      </w:r>
      <w:proofErr w:type="spellEnd"/>
      <w:r w:rsidRPr="00D77123">
        <w:rPr>
          <w:rFonts w:ascii="Arial" w:hAnsi="Arial" w:cs="Arial"/>
          <w:sz w:val="22"/>
          <w:szCs w:val="22"/>
          <w:lang w:eastAsia="ar-SA"/>
        </w:rPr>
        <w:t>.</w:t>
      </w:r>
    </w:p>
    <w:p w14:paraId="75C6797E" w14:textId="77777777" w:rsidR="001A42B0" w:rsidRPr="00D77123" w:rsidRDefault="001A42B0" w:rsidP="001A42B0">
      <w:pPr>
        <w:widowControl w:val="0"/>
        <w:numPr>
          <w:ilvl w:val="0"/>
          <w:numId w:val="40"/>
        </w:numPr>
        <w:autoSpaceDE w:val="0"/>
        <w:autoSpaceDN w:val="0"/>
        <w:spacing w:before="142" w:after="0" w:line="240" w:lineRule="atLeast"/>
        <w:rPr>
          <w:rFonts w:ascii="Arial" w:hAnsi="Arial" w:cs="Arial"/>
          <w:sz w:val="22"/>
          <w:szCs w:val="22"/>
          <w:lang w:eastAsia="ar-SA"/>
        </w:rPr>
      </w:pPr>
      <w:r w:rsidRPr="00D77123">
        <w:rPr>
          <w:rFonts w:ascii="Arial" w:hAnsi="Arial" w:cs="Arial"/>
          <w:sz w:val="22"/>
          <w:szCs w:val="22"/>
          <w:lang w:eastAsia="ar-SA"/>
        </w:rPr>
        <w:t xml:space="preserve">En </w:t>
      </w:r>
      <w:proofErr w:type="spellStart"/>
      <w:r w:rsidRPr="00D77123">
        <w:rPr>
          <w:rFonts w:ascii="Arial" w:hAnsi="Arial" w:cs="Arial"/>
          <w:sz w:val="22"/>
          <w:szCs w:val="22"/>
          <w:lang w:eastAsia="ar-SA"/>
        </w:rPr>
        <w:t>cas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d'attribution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d'un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ainsi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tous</w:t>
      </w:r>
      <w:proofErr w:type="spellEnd"/>
      <w:r w:rsidRPr="00D77123">
        <w:rPr>
          <w:rFonts w:ascii="Arial" w:hAnsi="Arial" w:cs="Arial"/>
          <w:sz w:val="22"/>
          <w:szCs w:val="22"/>
          <w:lang w:eastAsia="ar-SA"/>
        </w:rPr>
        <w:t xml:space="preserve"> nos </w:t>
      </w:r>
      <w:proofErr w:type="spellStart"/>
      <w:r w:rsidRPr="00D77123">
        <w:rPr>
          <w:rFonts w:ascii="Arial" w:hAnsi="Arial" w:cs="Arial"/>
          <w:sz w:val="22"/>
          <w:szCs w:val="22"/>
          <w:lang w:eastAsia="ar-SA"/>
        </w:rPr>
        <w:t>partenaires</w:t>
      </w:r>
      <w:proofErr w:type="spellEnd"/>
      <w:r w:rsidRPr="00D77123">
        <w:rPr>
          <w:rFonts w:ascii="Arial" w:hAnsi="Arial" w:cs="Arial"/>
          <w:sz w:val="22"/>
          <w:szCs w:val="22"/>
          <w:lang w:eastAsia="ar-SA"/>
        </w:rPr>
        <w:t xml:space="preserve"> de Joint Venture et </w:t>
      </w:r>
      <w:proofErr w:type="spellStart"/>
      <w:r w:rsidRPr="00D77123">
        <w:rPr>
          <w:rFonts w:ascii="Arial" w:hAnsi="Arial" w:cs="Arial"/>
          <w:sz w:val="22"/>
          <w:szCs w:val="22"/>
          <w:lang w:eastAsia="ar-SA"/>
        </w:rPr>
        <w:t>sous-traitants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aux</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termes</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engageons</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conserver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dossiers</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documents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susmentionnés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conformément</w:t>
      </w:r>
      <w:proofErr w:type="spellEnd"/>
      <w:r w:rsidRPr="00D77123">
        <w:rPr>
          <w:rFonts w:ascii="Arial" w:hAnsi="Arial" w:cs="Arial"/>
          <w:sz w:val="22"/>
          <w:szCs w:val="22"/>
          <w:lang w:eastAsia="ar-SA"/>
        </w:rPr>
        <w:t xml:space="preserve"> au Droit </w:t>
      </w:r>
      <w:proofErr w:type="spellStart"/>
      <w:r w:rsidRPr="00D77123">
        <w:rPr>
          <w:rFonts w:ascii="Arial" w:hAnsi="Arial" w:cs="Arial"/>
          <w:sz w:val="22"/>
          <w:szCs w:val="22"/>
          <w:lang w:eastAsia="ar-SA"/>
        </w:rPr>
        <w:t>Applicable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mais</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tout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état</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cause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pendant</w:t>
      </w:r>
      <w:proofErr w:type="spellEnd"/>
      <w:r w:rsidRPr="00D77123">
        <w:rPr>
          <w:rFonts w:ascii="Arial" w:hAnsi="Arial" w:cs="Arial"/>
          <w:sz w:val="22"/>
          <w:szCs w:val="22"/>
          <w:lang w:eastAsia="ar-SA"/>
        </w:rPr>
        <w:t xml:space="preserve"> au </w:t>
      </w:r>
      <w:proofErr w:type="spellStart"/>
      <w:r w:rsidRPr="00D77123">
        <w:rPr>
          <w:rFonts w:ascii="Arial" w:hAnsi="Arial" w:cs="Arial"/>
          <w:sz w:val="22"/>
          <w:szCs w:val="22"/>
          <w:lang w:eastAsia="ar-SA"/>
        </w:rPr>
        <w:t>moins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six</w:t>
      </w:r>
      <w:proofErr w:type="spellEnd"/>
      <w:r w:rsidRPr="00D77123">
        <w:rPr>
          <w:rFonts w:ascii="Arial" w:hAnsi="Arial" w:cs="Arial"/>
          <w:sz w:val="22"/>
          <w:szCs w:val="22"/>
          <w:lang w:eastAsia="ar-SA"/>
        </w:rPr>
        <w:t xml:space="preserve"> ans à </w:t>
      </w:r>
      <w:proofErr w:type="spellStart"/>
      <w:r w:rsidRPr="00D77123">
        <w:rPr>
          <w:rFonts w:ascii="Arial" w:hAnsi="Arial" w:cs="Arial"/>
          <w:sz w:val="22"/>
          <w:szCs w:val="22"/>
          <w:lang w:eastAsia="ar-SA"/>
        </w:rPr>
        <w:t>compter</w:t>
      </w:r>
      <w:proofErr w:type="spellEnd"/>
      <w:r w:rsidRPr="00D77123">
        <w:rPr>
          <w:rFonts w:ascii="Arial" w:hAnsi="Arial" w:cs="Arial"/>
          <w:sz w:val="22"/>
          <w:szCs w:val="22"/>
          <w:lang w:eastAsia="ar-SA"/>
        </w:rPr>
        <w:t xml:space="preserve"> de la date </w:t>
      </w:r>
      <w:proofErr w:type="spellStart"/>
      <w:r w:rsidRPr="00D77123">
        <w:rPr>
          <w:rFonts w:ascii="Arial" w:hAnsi="Arial" w:cs="Arial"/>
          <w:sz w:val="22"/>
          <w:szCs w:val="22"/>
          <w:lang w:eastAsia="ar-SA"/>
        </w:rPr>
        <w:t>d'exécution</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sa</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résiliation</w:t>
      </w:r>
      <w:proofErr w:type="spellEnd"/>
      <w:r w:rsidRPr="00D77123">
        <w:rPr>
          <w:rFonts w:ascii="Arial" w:hAnsi="Arial" w:cs="Arial"/>
          <w:sz w:val="22"/>
          <w:szCs w:val="22"/>
          <w:lang w:eastAsia="ar-SA"/>
        </w:rPr>
        <w:t xml:space="preserve">. Nos </w:t>
      </w:r>
      <w:proofErr w:type="spellStart"/>
      <w:r w:rsidRPr="00D77123">
        <w:rPr>
          <w:rFonts w:ascii="Arial" w:hAnsi="Arial" w:cs="Arial"/>
          <w:sz w:val="22"/>
          <w:szCs w:val="22"/>
          <w:lang w:eastAsia="ar-SA"/>
        </w:rPr>
        <w:t>opérations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financières</w:t>
      </w:r>
      <w:proofErr w:type="spellEnd"/>
      <w:r w:rsidRPr="00D77123">
        <w:rPr>
          <w:rFonts w:ascii="Arial" w:hAnsi="Arial" w:cs="Arial"/>
          <w:sz w:val="22"/>
          <w:szCs w:val="22"/>
          <w:lang w:eastAsia="ar-SA"/>
        </w:rPr>
        <w:t xml:space="preserve"> et nos </w:t>
      </w:r>
      <w:proofErr w:type="spellStart"/>
      <w:r w:rsidRPr="00D77123">
        <w:rPr>
          <w:rFonts w:ascii="Arial" w:hAnsi="Arial" w:cs="Arial"/>
          <w:sz w:val="22"/>
          <w:szCs w:val="22"/>
          <w:lang w:eastAsia="ar-SA"/>
        </w:rPr>
        <w:t>états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financiers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soumis</w:t>
      </w:r>
      <w:proofErr w:type="spellEnd"/>
      <w:r w:rsidRPr="00D77123">
        <w:rPr>
          <w:rFonts w:ascii="Arial" w:hAnsi="Arial" w:cs="Arial"/>
          <w:sz w:val="22"/>
          <w:szCs w:val="22"/>
          <w:lang w:eastAsia="ar-SA"/>
        </w:rPr>
        <w:t xml:space="preserve"> à des </w:t>
      </w:r>
      <w:proofErr w:type="spellStart"/>
      <w:r w:rsidRPr="00D77123">
        <w:rPr>
          <w:rFonts w:ascii="Arial" w:hAnsi="Arial" w:cs="Arial"/>
          <w:sz w:val="22"/>
          <w:szCs w:val="22"/>
          <w:lang w:eastAsia="ar-SA"/>
        </w:rPr>
        <w:t>procédures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contrôle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conformément</w:t>
      </w:r>
      <w:proofErr w:type="spellEnd"/>
      <w:r w:rsidRPr="00D77123">
        <w:rPr>
          <w:rFonts w:ascii="Arial" w:hAnsi="Arial" w:cs="Arial"/>
          <w:sz w:val="22"/>
          <w:szCs w:val="22"/>
          <w:lang w:eastAsia="ar-SA"/>
        </w:rPr>
        <w:t xml:space="preserve"> à la </w:t>
      </w:r>
      <w:proofErr w:type="spellStart"/>
      <w:r w:rsidRPr="00D77123">
        <w:rPr>
          <w:rFonts w:ascii="Arial" w:hAnsi="Arial" w:cs="Arial"/>
          <w:sz w:val="22"/>
          <w:szCs w:val="22"/>
          <w:lang w:eastAsia="ar-SA"/>
        </w:rPr>
        <w:t>loi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applicable</w:t>
      </w:r>
      <w:proofErr w:type="spellEnd"/>
      <w:r w:rsidRPr="00D77123">
        <w:rPr>
          <w:rFonts w:ascii="Arial" w:hAnsi="Arial" w:cs="Arial"/>
          <w:sz w:val="22"/>
          <w:szCs w:val="22"/>
          <w:lang w:eastAsia="ar-SA"/>
        </w:rPr>
        <w:t xml:space="preserve">. Nous </w:t>
      </w:r>
      <w:proofErr w:type="spellStart"/>
      <w:r w:rsidRPr="00D77123">
        <w:rPr>
          <w:rFonts w:ascii="Arial" w:hAnsi="Arial" w:cs="Arial"/>
          <w:sz w:val="22"/>
          <w:szCs w:val="22"/>
          <w:lang w:eastAsia="ar-SA"/>
        </w:rPr>
        <w:t>acceptons</w:t>
      </w:r>
      <w:proofErr w:type="spellEnd"/>
      <w:r w:rsidRPr="00D77123">
        <w:rPr>
          <w:rFonts w:ascii="Arial" w:hAnsi="Arial" w:cs="Arial"/>
          <w:sz w:val="22"/>
          <w:szCs w:val="22"/>
          <w:lang w:eastAsia="ar-SA"/>
        </w:rPr>
        <w:t xml:space="preserve"> de plus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xml:space="preserve"> nos </w:t>
      </w:r>
      <w:proofErr w:type="spellStart"/>
      <w:r w:rsidRPr="00D77123">
        <w:rPr>
          <w:rFonts w:ascii="Arial" w:hAnsi="Arial" w:cs="Arial"/>
          <w:sz w:val="22"/>
          <w:szCs w:val="22"/>
          <w:lang w:eastAsia="ar-SA"/>
        </w:rPr>
        <w:t>données</w:t>
      </w:r>
      <w:proofErr w:type="spellEnd"/>
      <w:r w:rsidRPr="00D77123">
        <w:rPr>
          <w:rFonts w:ascii="Arial" w:hAnsi="Arial" w:cs="Arial"/>
          <w:sz w:val="22"/>
          <w:szCs w:val="22"/>
          <w:lang w:eastAsia="ar-SA"/>
        </w:rPr>
        <w:t xml:space="preserve"> (y </w:t>
      </w:r>
      <w:proofErr w:type="spellStart"/>
      <w:r w:rsidRPr="00D77123">
        <w:rPr>
          <w:rFonts w:ascii="Arial" w:hAnsi="Arial" w:cs="Arial"/>
          <w:sz w:val="22"/>
          <w:szCs w:val="22"/>
          <w:lang w:eastAsia="ar-SA"/>
        </w:rPr>
        <w:t>compris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données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personnelles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générées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le </w:t>
      </w:r>
      <w:proofErr w:type="spellStart"/>
      <w:r w:rsidRPr="00D77123">
        <w:rPr>
          <w:rFonts w:ascii="Arial" w:hAnsi="Arial" w:cs="Arial"/>
          <w:sz w:val="22"/>
          <w:szCs w:val="22"/>
          <w:lang w:eastAsia="ar-SA"/>
        </w:rPr>
        <w:t>cadre</w:t>
      </w:r>
      <w:proofErr w:type="spellEnd"/>
      <w:r w:rsidRPr="00D77123">
        <w:rPr>
          <w:rFonts w:ascii="Arial" w:hAnsi="Arial" w:cs="Arial"/>
          <w:sz w:val="22"/>
          <w:szCs w:val="22"/>
          <w:lang w:eastAsia="ar-SA"/>
        </w:rPr>
        <w:t xml:space="preserve"> de la </w:t>
      </w:r>
      <w:proofErr w:type="spellStart"/>
      <w:r w:rsidRPr="00D77123">
        <w:rPr>
          <w:rFonts w:ascii="Arial" w:hAnsi="Arial" w:cs="Arial"/>
          <w:sz w:val="22"/>
          <w:szCs w:val="22"/>
          <w:lang w:eastAsia="ar-SA"/>
        </w:rPr>
        <w:t>préparation</w:t>
      </w:r>
      <w:proofErr w:type="spellEnd"/>
      <w:r w:rsidRPr="00D77123">
        <w:rPr>
          <w:rFonts w:ascii="Arial" w:hAnsi="Arial" w:cs="Arial"/>
          <w:sz w:val="22"/>
          <w:szCs w:val="22"/>
          <w:lang w:eastAsia="ar-SA"/>
        </w:rPr>
        <w:t xml:space="preserve"> et de la </w:t>
      </w:r>
      <w:proofErr w:type="spellStart"/>
      <w:r w:rsidRPr="00D77123">
        <w:rPr>
          <w:rFonts w:ascii="Arial" w:hAnsi="Arial" w:cs="Arial"/>
          <w:sz w:val="22"/>
          <w:szCs w:val="22"/>
          <w:lang w:eastAsia="ar-SA"/>
        </w:rPr>
        <w:t>mise</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œuvre</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processus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d'appel</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d'offres</w:t>
      </w:r>
      <w:proofErr w:type="spellEnd"/>
      <w:r w:rsidRPr="00D77123">
        <w:rPr>
          <w:rFonts w:ascii="Arial" w:hAnsi="Arial" w:cs="Arial"/>
          <w:sz w:val="22"/>
          <w:szCs w:val="22"/>
          <w:lang w:eastAsia="ar-SA"/>
        </w:rPr>
        <w:t xml:space="preserve"> et de </w:t>
      </w:r>
      <w:proofErr w:type="spellStart"/>
      <w:r w:rsidRPr="00D77123">
        <w:rPr>
          <w:rFonts w:ascii="Arial" w:hAnsi="Arial" w:cs="Arial"/>
          <w:sz w:val="22"/>
          <w:szCs w:val="22"/>
          <w:lang w:eastAsia="ar-SA"/>
        </w:rPr>
        <w:t>l'exécution</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soient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stockées</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traitées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conformément</w:t>
      </w:r>
      <w:proofErr w:type="spellEnd"/>
      <w:r w:rsidRPr="00D77123">
        <w:rPr>
          <w:rFonts w:ascii="Arial" w:hAnsi="Arial" w:cs="Arial"/>
          <w:sz w:val="22"/>
          <w:szCs w:val="22"/>
          <w:lang w:eastAsia="ar-SA"/>
        </w:rPr>
        <w:t xml:space="preserve"> à la </w:t>
      </w:r>
      <w:proofErr w:type="spellStart"/>
      <w:r w:rsidRPr="00D77123">
        <w:rPr>
          <w:rFonts w:ascii="Arial" w:hAnsi="Arial" w:cs="Arial"/>
          <w:sz w:val="22"/>
          <w:szCs w:val="22"/>
          <w:lang w:eastAsia="ar-SA"/>
        </w:rPr>
        <w:t>loi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applicable</w:t>
      </w:r>
      <w:proofErr w:type="spellEnd"/>
      <w:r w:rsidRPr="00D77123">
        <w:rPr>
          <w:rFonts w:ascii="Arial" w:hAnsi="Arial" w:cs="Arial"/>
          <w:sz w:val="22"/>
          <w:szCs w:val="22"/>
          <w:lang w:eastAsia="ar-SA"/>
        </w:rPr>
        <w:t xml:space="preserve"> par le Maître </w:t>
      </w:r>
      <w:proofErr w:type="spellStart"/>
      <w:r w:rsidRPr="00D77123">
        <w:rPr>
          <w:rFonts w:ascii="Arial" w:hAnsi="Arial" w:cs="Arial"/>
          <w:sz w:val="22"/>
          <w:szCs w:val="22"/>
          <w:lang w:eastAsia="ar-SA"/>
        </w:rPr>
        <w:t>d’Ouvrage</w:t>
      </w:r>
      <w:proofErr w:type="spellEnd"/>
      <w:r w:rsidRPr="00D77123">
        <w:rPr>
          <w:rFonts w:ascii="Arial" w:hAnsi="Arial" w:cs="Arial"/>
          <w:sz w:val="22"/>
          <w:szCs w:val="22"/>
          <w:lang w:eastAsia="ar-SA"/>
        </w:rPr>
        <w:t xml:space="preserve"> et la KfW.</w:t>
      </w:r>
    </w:p>
    <w:p w14:paraId="5A2FC00C" w14:textId="77777777" w:rsidR="001A42B0" w:rsidRPr="00D77123" w:rsidRDefault="001A42B0" w:rsidP="001A42B0">
      <w:pPr>
        <w:tabs>
          <w:tab w:val="right" w:leader="underscore" w:pos="4253"/>
          <w:tab w:val="left" w:pos="4536"/>
          <w:tab w:val="right" w:leader="underscore" w:pos="9072"/>
        </w:tabs>
        <w:spacing w:before="142" w:after="0" w:line="240" w:lineRule="atLeast"/>
        <w:ind w:firstLine="709"/>
        <w:rPr>
          <w:rFonts w:ascii="Arial" w:hAnsi="Arial" w:cs="Arial"/>
          <w:sz w:val="22"/>
          <w:szCs w:val="22"/>
          <w:lang w:eastAsia="ar-SA"/>
        </w:rPr>
      </w:pPr>
      <w:proofErr w:type="spellStart"/>
      <w:r w:rsidRPr="00D77123">
        <w:rPr>
          <w:rFonts w:ascii="Arial" w:hAnsi="Arial" w:cs="Arial"/>
          <w:sz w:val="22"/>
          <w:szCs w:val="22"/>
          <w:lang w:eastAsia="ar-SA"/>
        </w:rPr>
        <w:t>Nom</w:t>
      </w:r>
      <w:proofErr w:type="spellEnd"/>
      <w:r w:rsidRPr="00D77123">
        <w:rPr>
          <w:rFonts w:ascii="Arial" w:hAnsi="Arial" w:cs="Arial"/>
          <w:sz w:val="22"/>
          <w:szCs w:val="22"/>
          <w:lang w:eastAsia="ar-SA"/>
        </w:rPr>
        <w:t> :</w:t>
      </w:r>
      <w:r w:rsidRPr="00D77123">
        <w:rPr>
          <w:rFonts w:ascii="Arial" w:hAnsi="Arial" w:cs="Arial"/>
          <w:sz w:val="22"/>
          <w:szCs w:val="22"/>
          <w:lang w:eastAsia="ar-SA"/>
        </w:rPr>
        <w:tab/>
      </w:r>
      <w:r w:rsidRPr="00D77123">
        <w:rPr>
          <w:rFonts w:ascii="Arial" w:hAnsi="Arial" w:cs="Arial"/>
          <w:sz w:val="22"/>
          <w:szCs w:val="22"/>
          <w:lang w:eastAsia="ar-SA"/>
        </w:rPr>
        <w:tab/>
        <w:t xml:space="preserve">En </w:t>
      </w:r>
      <w:proofErr w:type="spellStart"/>
      <w:r w:rsidRPr="00D77123">
        <w:rPr>
          <w:rFonts w:ascii="Arial" w:hAnsi="Arial" w:cs="Arial"/>
          <w:sz w:val="22"/>
          <w:szCs w:val="22"/>
          <w:lang w:eastAsia="ar-SA"/>
        </w:rPr>
        <w:t>tant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w:t>
      </w:r>
    </w:p>
    <w:p w14:paraId="74E76E23" w14:textId="77777777" w:rsidR="001A42B0" w:rsidRPr="00D77123" w:rsidRDefault="001A42B0" w:rsidP="001A42B0">
      <w:pPr>
        <w:tabs>
          <w:tab w:val="right" w:leader="underscore" w:pos="8998"/>
        </w:tabs>
        <w:spacing w:before="142" w:after="0" w:line="240" w:lineRule="atLeast"/>
        <w:ind w:firstLine="709"/>
        <w:rPr>
          <w:rFonts w:ascii="Arial" w:hAnsi="Arial" w:cs="Arial"/>
          <w:sz w:val="22"/>
          <w:szCs w:val="22"/>
          <w:lang w:eastAsia="ar-SA"/>
        </w:rPr>
      </w:pPr>
      <w:proofErr w:type="spellStart"/>
      <w:r w:rsidRPr="00D77123">
        <w:rPr>
          <w:rFonts w:ascii="Arial" w:hAnsi="Arial" w:cs="Arial"/>
          <w:sz w:val="22"/>
          <w:szCs w:val="22"/>
          <w:lang w:eastAsia="ar-SA"/>
        </w:rPr>
        <w:t>Dûment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habilité</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signer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pour</w:t>
      </w:r>
      <w:proofErr w:type="spellEnd"/>
      <w:r w:rsidRPr="00D77123">
        <w:rPr>
          <w:rFonts w:ascii="Arial" w:hAnsi="Arial" w:cs="Arial"/>
          <w:sz w:val="22"/>
          <w:szCs w:val="22"/>
          <w:lang w:eastAsia="ar-SA"/>
        </w:rPr>
        <w:t xml:space="preserve"> et au </w:t>
      </w:r>
      <w:proofErr w:type="spellStart"/>
      <w:r w:rsidRPr="00D77123">
        <w:rPr>
          <w:rFonts w:ascii="Arial" w:hAnsi="Arial" w:cs="Arial"/>
          <w:sz w:val="22"/>
          <w:szCs w:val="22"/>
          <w:lang w:eastAsia="ar-SA"/>
        </w:rPr>
        <w:t>nom</w:t>
      </w:r>
      <w:proofErr w:type="spellEnd"/>
      <w:r w:rsidRPr="00D77123">
        <w:rPr>
          <w:rFonts w:ascii="Arial" w:hAnsi="Arial" w:cs="Arial"/>
          <w:sz w:val="22"/>
          <w:szCs w:val="22"/>
          <w:lang w:eastAsia="ar-SA"/>
        </w:rPr>
        <w:t xml:space="preserve"> de</w:t>
      </w:r>
      <w:r w:rsidRPr="00D77123">
        <w:rPr>
          <w:rFonts w:ascii="Calibri" w:hAnsi="Calibri" w:cs="Calibri"/>
          <w:sz w:val="22"/>
          <w:szCs w:val="22"/>
          <w:vertAlign w:val="superscript"/>
          <w:lang w:eastAsia="ar-SA"/>
        </w:rPr>
        <w:footnoteReference w:id="3"/>
      </w:r>
      <w:r w:rsidRPr="00D77123">
        <w:rPr>
          <w:rFonts w:ascii="Arial" w:hAnsi="Arial" w:cs="Arial"/>
          <w:sz w:val="22"/>
          <w:szCs w:val="22"/>
          <w:lang w:eastAsia="ar-SA"/>
        </w:rPr>
        <w:tab/>
      </w:r>
    </w:p>
    <w:p w14:paraId="6D79367D" w14:textId="77777777" w:rsidR="001A42B0" w:rsidRPr="00D77123" w:rsidRDefault="001A42B0" w:rsidP="001A42B0">
      <w:pPr>
        <w:widowControl w:val="0"/>
        <w:autoSpaceDE w:val="0"/>
        <w:autoSpaceDN w:val="0"/>
        <w:spacing w:before="120" w:after="0"/>
        <w:ind w:firstLine="709"/>
        <w:rPr>
          <w:rFonts w:ascii="Arial" w:eastAsia="Calibri" w:hAnsi="Arial" w:cs="Arial"/>
          <w:sz w:val="22"/>
          <w:szCs w:val="22"/>
          <w:lang w:eastAsia="ar-SA"/>
        </w:rPr>
      </w:pPr>
    </w:p>
    <w:p w14:paraId="5E2C4A53" w14:textId="77777777" w:rsidR="001A42B0" w:rsidRPr="00D77123" w:rsidRDefault="001A42B0" w:rsidP="001A42B0">
      <w:pPr>
        <w:widowControl w:val="0"/>
        <w:autoSpaceDE w:val="0"/>
        <w:autoSpaceDN w:val="0"/>
        <w:spacing w:before="120" w:after="0"/>
        <w:ind w:firstLine="709"/>
        <w:rPr>
          <w:rFonts w:ascii="Calibri" w:hAnsi="Calibri" w:cs="Calibri"/>
          <w:sz w:val="22"/>
          <w:szCs w:val="22"/>
          <w:lang w:eastAsia="ar-SA"/>
        </w:rPr>
      </w:pPr>
      <w:proofErr w:type="spellStart"/>
      <w:r w:rsidRPr="00D77123">
        <w:rPr>
          <w:rFonts w:ascii="Arial" w:eastAsia="Calibri" w:hAnsi="Arial" w:cs="Arial"/>
          <w:sz w:val="22"/>
          <w:szCs w:val="22"/>
          <w:lang w:eastAsia="ar-SA"/>
        </w:rPr>
        <w:t>Signature</w:t>
      </w:r>
      <w:proofErr w:type="spellEnd"/>
      <w:r w:rsidRPr="00D77123">
        <w:rPr>
          <w:rFonts w:ascii="Arial" w:eastAsia="Calibri" w:hAnsi="Arial" w:cs="Arial"/>
          <w:sz w:val="22"/>
          <w:szCs w:val="22"/>
          <w:lang w:eastAsia="ar-SA"/>
        </w:rPr>
        <w:t> :</w:t>
      </w:r>
      <w:r w:rsidRPr="00D77123">
        <w:rPr>
          <w:rFonts w:ascii="Arial" w:eastAsia="Calibri" w:hAnsi="Arial" w:cs="Arial"/>
          <w:sz w:val="22"/>
          <w:szCs w:val="22"/>
          <w:lang w:eastAsia="ar-SA"/>
        </w:rPr>
        <w:tab/>
      </w:r>
      <w:r w:rsidRPr="00D77123">
        <w:rPr>
          <w:rFonts w:ascii="Arial" w:eastAsia="Calibri" w:hAnsi="Arial" w:cs="Arial"/>
          <w:sz w:val="22"/>
          <w:szCs w:val="22"/>
          <w:lang w:eastAsia="ar-SA"/>
        </w:rPr>
        <w:tab/>
      </w:r>
      <w:r w:rsidRPr="00D77123">
        <w:rPr>
          <w:rFonts w:ascii="Arial" w:eastAsia="Calibri" w:hAnsi="Arial" w:cs="Arial"/>
          <w:sz w:val="22"/>
          <w:szCs w:val="22"/>
          <w:lang w:eastAsia="ar-SA"/>
        </w:rPr>
        <w:tab/>
      </w:r>
      <w:r w:rsidRPr="00D77123">
        <w:rPr>
          <w:rFonts w:ascii="Arial" w:eastAsia="Calibri" w:hAnsi="Arial" w:cs="Arial"/>
          <w:sz w:val="22"/>
          <w:szCs w:val="22"/>
          <w:lang w:eastAsia="ar-SA"/>
        </w:rPr>
        <w:tab/>
        <w:t xml:space="preserve">En date du : </w:t>
      </w:r>
      <w:r w:rsidRPr="00D77123">
        <w:rPr>
          <w:rFonts w:ascii="Calibri" w:hAnsi="Calibri" w:cs="Calibri"/>
          <w:sz w:val="22"/>
          <w:szCs w:val="22"/>
          <w:lang w:eastAsia="ar-SA"/>
        </w:rPr>
        <w:br w:type="page"/>
      </w:r>
    </w:p>
    <w:p w14:paraId="642C482A" w14:textId="77777777" w:rsidR="001A42B0" w:rsidRPr="00D77123" w:rsidRDefault="001A42B0" w:rsidP="001A42B0">
      <w:pPr>
        <w:spacing w:before="120" w:after="0"/>
        <w:ind w:firstLine="709"/>
        <w:jc w:val="right"/>
        <w:rPr>
          <w:rFonts w:ascii="Arial" w:hAnsi="Arial" w:cs="Arial"/>
          <w:b/>
          <w:bCs/>
          <w:sz w:val="22"/>
          <w:szCs w:val="22"/>
          <w:lang w:eastAsia="ar-SA"/>
        </w:rPr>
      </w:pPr>
    </w:p>
    <w:p w14:paraId="58EB2431" w14:textId="23F2E3EF" w:rsidR="001A42B0" w:rsidRPr="00D77123" w:rsidRDefault="001A42B0" w:rsidP="00D063F8">
      <w:pPr>
        <w:pStyle w:val="Titre2"/>
        <w:rPr>
          <w:rFonts w:ascii="Arial" w:hAnsi="Arial" w:cs="Arial"/>
          <w:sz w:val="28"/>
          <w:szCs w:val="28"/>
          <w:lang w:eastAsia="ar-SA"/>
        </w:rPr>
      </w:pPr>
      <w:bookmarkStart w:id="168" w:name="_Toc198204283"/>
      <w:r w:rsidRPr="00B25182">
        <w:rPr>
          <w:lang w:val="fr-FR"/>
        </w:rPr>
        <w:t xml:space="preserve">Annexe </w:t>
      </w:r>
      <w:r w:rsidR="00DB6EE5">
        <w:rPr>
          <w:lang w:val="fr-FR"/>
        </w:rPr>
        <w:t>0</w:t>
      </w:r>
      <w:r w:rsidR="00B25182">
        <w:rPr>
          <w:lang w:val="fr-FR"/>
        </w:rPr>
        <w:t>3 :</w:t>
      </w:r>
      <w:r w:rsidR="00B25182" w:rsidRPr="00B25182">
        <w:rPr>
          <w:lang w:val="fr-FR"/>
        </w:rPr>
        <w:t xml:space="preserve"> DECLARATION</w:t>
      </w:r>
      <w:r w:rsidRPr="00B25182">
        <w:rPr>
          <w:lang w:val="fr-FR"/>
        </w:rPr>
        <w:t xml:space="preserve"> de conformité fiscale : attestation obligatoire pour les personnes morales</w:t>
      </w:r>
      <w:bookmarkEnd w:id="168"/>
    </w:p>
    <w:p w14:paraId="4FD853CD" w14:textId="77777777" w:rsidR="001A42B0" w:rsidRPr="00D77123" w:rsidRDefault="001A42B0" w:rsidP="001A42B0">
      <w:pPr>
        <w:spacing w:before="120" w:after="120"/>
        <w:ind w:firstLine="709"/>
        <w:rPr>
          <w:rFonts w:ascii="Arial" w:hAnsi="Arial" w:cs="Arial"/>
          <w:b/>
          <w:bCs/>
          <w:sz w:val="28"/>
          <w:szCs w:val="28"/>
          <w:lang w:eastAsia="ar-SA"/>
        </w:rPr>
      </w:pPr>
    </w:p>
    <w:p w14:paraId="3913BDCF" w14:textId="77777777" w:rsidR="001A42B0" w:rsidRPr="00D77123" w:rsidRDefault="001A42B0" w:rsidP="001A42B0">
      <w:pPr>
        <w:spacing w:before="120" w:after="120"/>
        <w:ind w:firstLine="709"/>
        <w:rPr>
          <w:rFonts w:ascii="Arial" w:hAnsi="Arial" w:cs="Arial"/>
          <w:b/>
          <w:bCs/>
          <w:sz w:val="22"/>
          <w:szCs w:val="22"/>
          <w:lang w:eastAsia="ar-SA"/>
        </w:rPr>
      </w:pPr>
      <w:proofErr w:type="spellStart"/>
      <w:r w:rsidRPr="00D77123">
        <w:rPr>
          <w:rFonts w:ascii="Arial" w:hAnsi="Arial" w:cs="Arial"/>
          <w:b/>
          <w:bCs/>
          <w:sz w:val="22"/>
          <w:szCs w:val="22"/>
          <w:lang w:eastAsia="ar-SA"/>
        </w:rPr>
        <w:t>Nom</w:t>
      </w:r>
      <w:proofErr w:type="spellEnd"/>
      <w:r w:rsidRPr="00D77123">
        <w:rPr>
          <w:rFonts w:ascii="Arial" w:hAnsi="Arial" w:cs="Arial"/>
          <w:b/>
          <w:bCs/>
          <w:sz w:val="22"/>
          <w:szCs w:val="22"/>
          <w:lang w:eastAsia="ar-SA"/>
        </w:rPr>
        <w:t xml:space="preserve"> de </w:t>
      </w:r>
      <w:proofErr w:type="spellStart"/>
      <w:r w:rsidRPr="00D77123">
        <w:rPr>
          <w:rFonts w:ascii="Arial" w:hAnsi="Arial" w:cs="Arial"/>
          <w:b/>
          <w:bCs/>
          <w:sz w:val="22"/>
          <w:szCs w:val="22"/>
          <w:lang w:eastAsia="ar-SA"/>
        </w:rPr>
        <w:t>l’entreprise</w:t>
      </w:r>
      <w:proofErr w:type="spellEnd"/>
    </w:p>
    <w:p w14:paraId="45657BFA" w14:textId="77777777" w:rsidR="001A42B0" w:rsidRPr="00D77123" w:rsidRDefault="001A42B0" w:rsidP="001A42B0">
      <w:pPr>
        <w:spacing w:before="120" w:after="120"/>
        <w:ind w:firstLine="709"/>
        <w:rPr>
          <w:rFonts w:ascii="Arial" w:hAnsi="Arial" w:cs="Arial"/>
          <w:sz w:val="22"/>
          <w:szCs w:val="22"/>
          <w:lang w:eastAsia="ar-SA"/>
        </w:rPr>
      </w:pPr>
      <w:r w:rsidRPr="00D77123">
        <w:rPr>
          <w:rFonts w:ascii="Arial" w:hAnsi="Arial" w:cs="Arial"/>
          <w:sz w:val="22"/>
          <w:szCs w:val="22"/>
          <w:lang w:eastAsia="ar-SA"/>
        </w:rPr>
        <w:t xml:space="preserve">Par </w:t>
      </w:r>
      <w:proofErr w:type="spellStart"/>
      <w:r w:rsidRPr="00D77123">
        <w:rPr>
          <w:rFonts w:ascii="Arial" w:hAnsi="Arial" w:cs="Arial"/>
          <w:sz w:val="22"/>
          <w:szCs w:val="22"/>
          <w:lang w:eastAsia="ar-SA"/>
        </w:rPr>
        <w:t>ma</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signature</w:t>
      </w:r>
      <w:proofErr w:type="spellEnd"/>
      <w:r w:rsidRPr="00D77123">
        <w:rPr>
          <w:rFonts w:ascii="Arial" w:hAnsi="Arial" w:cs="Arial"/>
          <w:sz w:val="22"/>
          <w:szCs w:val="22"/>
          <w:lang w:eastAsia="ar-SA"/>
        </w:rPr>
        <w:t xml:space="preserve">, je </w:t>
      </w:r>
      <w:proofErr w:type="spellStart"/>
      <w:r w:rsidRPr="00D77123">
        <w:rPr>
          <w:rFonts w:ascii="Arial" w:hAnsi="Arial" w:cs="Arial"/>
          <w:sz w:val="22"/>
          <w:szCs w:val="22"/>
          <w:lang w:eastAsia="ar-SA"/>
        </w:rPr>
        <w:t>certifie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xml:space="preserve"> :                         </w:t>
      </w:r>
    </w:p>
    <w:p w14:paraId="6151EE20" w14:textId="77777777" w:rsidR="001A42B0" w:rsidRPr="00D77123" w:rsidRDefault="001A42B0" w:rsidP="001A42B0">
      <w:pPr>
        <w:numPr>
          <w:ilvl w:val="0"/>
          <w:numId w:val="42"/>
        </w:numPr>
        <w:spacing w:before="0" w:after="160" w:line="256" w:lineRule="auto"/>
        <w:ind w:left="714" w:hanging="357"/>
        <w:contextualSpacing/>
        <w:jc w:val="left"/>
        <w:rPr>
          <w:rFonts w:ascii="Arial" w:hAnsi="Arial" w:cs="Arial"/>
          <w:sz w:val="22"/>
          <w:szCs w:val="22"/>
          <w:lang w:eastAsia="ar-SA"/>
        </w:rPr>
      </w:pPr>
      <w:r w:rsidRPr="00D77123">
        <w:rPr>
          <w:rFonts w:ascii="Arial" w:hAnsi="Arial" w:cs="Arial"/>
          <w:sz w:val="22"/>
          <w:szCs w:val="22"/>
          <w:lang w:eastAsia="ar-SA"/>
        </w:rPr>
        <w:t xml:space="preserve">je </w:t>
      </w:r>
      <w:proofErr w:type="spellStart"/>
      <w:r w:rsidRPr="00D77123">
        <w:rPr>
          <w:rFonts w:ascii="Arial" w:hAnsi="Arial" w:cs="Arial"/>
          <w:sz w:val="22"/>
          <w:szCs w:val="22"/>
          <w:lang w:eastAsia="ar-SA"/>
        </w:rPr>
        <w:t>suis</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droit</w:t>
      </w:r>
      <w:proofErr w:type="spellEnd"/>
      <w:r w:rsidRPr="00D77123">
        <w:rPr>
          <w:rFonts w:ascii="Arial" w:hAnsi="Arial" w:cs="Arial"/>
          <w:sz w:val="22"/>
          <w:szCs w:val="22"/>
          <w:lang w:eastAsia="ar-SA"/>
        </w:rPr>
        <w:t xml:space="preserve"> de faire </w:t>
      </w:r>
      <w:proofErr w:type="spellStart"/>
      <w:r w:rsidRPr="00D77123">
        <w:rPr>
          <w:rFonts w:ascii="Arial" w:hAnsi="Arial" w:cs="Arial"/>
          <w:sz w:val="22"/>
          <w:szCs w:val="22"/>
          <w:lang w:eastAsia="ar-SA"/>
        </w:rPr>
        <w:t>cette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déclaration</w:t>
      </w:r>
      <w:proofErr w:type="spellEnd"/>
      <w:r w:rsidRPr="00D77123">
        <w:rPr>
          <w:rFonts w:ascii="Arial" w:hAnsi="Arial" w:cs="Arial"/>
          <w:sz w:val="22"/>
          <w:szCs w:val="22"/>
          <w:lang w:eastAsia="ar-SA"/>
        </w:rPr>
        <w:t xml:space="preserve"> au </w:t>
      </w:r>
      <w:proofErr w:type="spellStart"/>
      <w:r w:rsidRPr="00D77123">
        <w:rPr>
          <w:rFonts w:ascii="Arial" w:hAnsi="Arial" w:cs="Arial"/>
          <w:sz w:val="22"/>
          <w:szCs w:val="22"/>
          <w:lang w:eastAsia="ar-SA"/>
        </w:rPr>
        <w:t>nom</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l’entreprise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susmentionnée</w:t>
      </w:r>
      <w:proofErr w:type="spellEnd"/>
      <w:r w:rsidRPr="00D77123">
        <w:rPr>
          <w:rFonts w:ascii="Arial" w:hAnsi="Arial" w:cs="Arial"/>
          <w:sz w:val="22"/>
          <w:szCs w:val="22"/>
          <w:lang w:eastAsia="ar-SA"/>
        </w:rPr>
        <w:t xml:space="preserve"> ;                       </w:t>
      </w:r>
    </w:p>
    <w:p w14:paraId="1F292655" w14:textId="77777777" w:rsidR="001A42B0" w:rsidRPr="00D77123" w:rsidRDefault="001A42B0" w:rsidP="001A42B0">
      <w:pPr>
        <w:numPr>
          <w:ilvl w:val="0"/>
          <w:numId w:val="42"/>
        </w:numPr>
        <w:spacing w:before="0" w:after="160" w:line="256" w:lineRule="auto"/>
        <w:contextualSpacing/>
        <w:jc w:val="left"/>
        <w:rPr>
          <w:rFonts w:ascii="Arial" w:hAnsi="Arial" w:cs="Arial"/>
          <w:sz w:val="22"/>
          <w:szCs w:val="22"/>
          <w:lang w:eastAsia="ar-SA"/>
        </w:rPr>
      </w:pPr>
      <w:proofErr w:type="spellStart"/>
      <w:r w:rsidRPr="00D77123">
        <w:rPr>
          <w:rFonts w:ascii="Arial" w:hAnsi="Arial" w:cs="Arial"/>
          <w:sz w:val="22"/>
          <w:szCs w:val="22"/>
          <w:lang w:eastAsia="ar-SA"/>
        </w:rPr>
        <w:t>l’entreprise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s’acquitte</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bonne</w:t>
      </w:r>
      <w:proofErr w:type="spellEnd"/>
      <w:r w:rsidRPr="00D77123">
        <w:rPr>
          <w:rFonts w:ascii="Arial" w:hAnsi="Arial" w:cs="Arial"/>
          <w:sz w:val="22"/>
          <w:szCs w:val="22"/>
          <w:lang w:eastAsia="ar-SA"/>
        </w:rPr>
        <w:t xml:space="preserve"> et due forme de </w:t>
      </w:r>
      <w:proofErr w:type="spellStart"/>
      <w:r w:rsidRPr="00D77123">
        <w:rPr>
          <w:rFonts w:ascii="Arial" w:hAnsi="Arial" w:cs="Arial"/>
          <w:sz w:val="22"/>
          <w:szCs w:val="22"/>
          <w:lang w:eastAsia="ar-SA"/>
        </w:rPr>
        <w:t>tous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impôts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conformément</w:t>
      </w:r>
      <w:proofErr w:type="spellEnd"/>
      <w:r w:rsidRPr="00D77123">
        <w:rPr>
          <w:rFonts w:ascii="Arial" w:hAnsi="Arial" w:cs="Arial"/>
          <w:sz w:val="22"/>
          <w:szCs w:val="22"/>
          <w:lang w:eastAsia="ar-SA"/>
        </w:rPr>
        <w:t xml:space="preserve"> à la </w:t>
      </w:r>
      <w:proofErr w:type="spellStart"/>
      <w:r w:rsidRPr="00D77123">
        <w:rPr>
          <w:rFonts w:ascii="Arial" w:hAnsi="Arial" w:cs="Arial"/>
          <w:sz w:val="22"/>
          <w:szCs w:val="22"/>
          <w:lang w:eastAsia="ar-SA"/>
        </w:rPr>
        <w:t>législation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fiscale</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pays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lequel</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elle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est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établie</w:t>
      </w:r>
      <w:proofErr w:type="spellEnd"/>
      <w:r w:rsidRPr="00D77123">
        <w:rPr>
          <w:rFonts w:ascii="Arial" w:hAnsi="Arial" w:cs="Arial"/>
          <w:sz w:val="22"/>
          <w:szCs w:val="22"/>
          <w:lang w:eastAsia="ar-SA"/>
        </w:rPr>
        <w:t xml:space="preserve"> ;               </w:t>
      </w:r>
    </w:p>
    <w:p w14:paraId="08B04327" w14:textId="77777777" w:rsidR="001A42B0" w:rsidRPr="00D77123" w:rsidRDefault="001A42B0" w:rsidP="001A42B0">
      <w:pPr>
        <w:numPr>
          <w:ilvl w:val="0"/>
          <w:numId w:val="42"/>
        </w:numPr>
        <w:spacing w:before="0" w:after="160" w:line="256" w:lineRule="auto"/>
        <w:contextualSpacing/>
        <w:jc w:val="left"/>
        <w:rPr>
          <w:rFonts w:ascii="Arial" w:hAnsi="Arial" w:cs="Arial"/>
          <w:sz w:val="22"/>
          <w:szCs w:val="22"/>
          <w:lang w:eastAsia="ar-SA"/>
        </w:rPr>
      </w:pPr>
      <w:proofErr w:type="spellStart"/>
      <w:r w:rsidRPr="00D77123">
        <w:rPr>
          <w:rFonts w:ascii="Arial" w:hAnsi="Arial" w:cs="Arial"/>
          <w:sz w:val="22"/>
          <w:szCs w:val="22"/>
          <w:lang w:eastAsia="ar-SA"/>
        </w:rPr>
        <w:t>l’entreprise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n’est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pas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n’a</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pas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été</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impliquée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procédures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judiciaires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concernant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imposition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actuellement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ni</w:t>
      </w:r>
      <w:proofErr w:type="spellEnd"/>
      <w:r w:rsidRPr="00D77123">
        <w:rPr>
          <w:rFonts w:ascii="Arial" w:hAnsi="Arial" w:cs="Arial"/>
          <w:sz w:val="22"/>
          <w:szCs w:val="22"/>
          <w:lang w:eastAsia="ar-SA"/>
        </w:rPr>
        <w:t xml:space="preserve"> par le passé ;              </w:t>
      </w:r>
    </w:p>
    <w:p w14:paraId="6D0CF273" w14:textId="77777777" w:rsidR="001A42B0" w:rsidRPr="00D77123" w:rsidRDefault="001A42B0" w:rsidP="001A42B0">
      <w:pPr>
        <w:numPr>
          <w:ilvl w:val="0"/>
          <w:numId w:val="42"/>
        </w:numPr>
        <w:spacing w:before="0" w:after="160" w:line="256" w:lineRule="auto"/>
        <w:contextualSpacing/>
        <w:jc w:val="left"/>
        <w:rPr>
          <w:rFonts w:ascii="Arial" w:hAnsi="Arial" w:cs="Arial"/>
          <w:sz w:val="22"/>
          <w:szCs w:val="22"/>
          <w:lang w:eastAsia="ar-SA"/>
        </w:rPr>
      </w:pPr>
      <w:proofErr w:type="spellStart"/>
      <w:r w:rsidRPr="00D77123">
        <w:rPr>
          <w:rFonts w:ascii="Arial" w:hAnsi="Arial" w:cs="Arial"/>
          <w:sz w:val="22"/>
          <w:szCs w:val="22"/>
          <w:lang w:eastAsia="ar-SA"/>
        </w:rPr>
        <w:t>l’entreprise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s’acquittera</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bonne</w:t>
      </w:r>
      <w:proofErr w:type="spellEnd"/>
      <w:r w:rsidRPr="00D77123">
        <w:rPr>
          <w:rFonts w:ascii="Arial" w:hAnsi="Arial" w:cs="Arial"/>
          <w:sz w:val="22"/>
          <w:szCs w:val="22"/>
          <w:lang w:eastAsia="ar-SA"/>
        </w:rPr>
        <w:t xml:space="preserve"> et due forme des </w:t>
      </w:r>
      <w:proofErr w:type="spellStart"/>
      <w:r w:rsidRPr="00D77123">
        <w:rPr>
          <w:rFonts w:ascii="Arial" w:hAnsi="Arial" w:cs="Arial"/>
          <w:sz w:val="22"/>
          <w:szCs w:val="22"/>
          <w:lang w:eastAsia="ar-SA"/>
        </w:rPr>
        <w:t>impôts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pourraient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être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le </w:t>
      </w:r>
      <w:proofErr w:type="spellStart"/>
      <w:r w:rsidRPr="00D77123">
        <w:rPr>
          <w:rFonts w:ascii="Arial" w:hAnsi="Arial" w:cs="Arial"/>
          <w:sz w:val="22"/>
          <w:szCs w:val="22"/>
          <w:lang w:eastAsia="ar-SA"/>
        </w:rPr>
        <w:t>cadre</w:t>
      </w:r>
      <w:proofErr w:type="spellEnd"/>
      <w:r w:rsidRPr="00D77123">
        <w:rPr>
          <w:rFonts w:ascii="Arial" w:hAnsi="Arial" w:cs="Arial"/>
          <w:sz w:val="22"/>
          <w:szCs w:val="22"/>
          <w:lang w:eastAsia="ar-SA"/>
        </w:rPr>
        <w:t xml:space="preserve"> de la </w:t>
      </w:r>
      <w:proofErr w:type="spellStart"/>
      <w:r w:rsidRPr="00D77123">
        <w:rPr>
          <w:rFonts w:ascii="Arial" w:hAnsi="Arial" w:cs="Arial"/>
          <w:sz w:val="22"/>
          <w:szCs w:val="22"/>
          <w:lang w:eastAsia="ar-SA"/>
        </w:rPr>
        <w:t>fourniture</w:t>
      </w:r>
      <w:proofErr w:type="spellEnd"/>
      <w:r w:rsidRPr="00D77123">
        <w:rPr>
          <w:rFonts w:ascii="Arial" w:hAnsi="Arial" w:cs="Arial"/>
          <w:sz w:val="22"/>
          <w:szCs w:val="22"/>
          <w:lang w:eastAsia="ar-SA"/>
        </w:rPr>
        <w:t xml:space="preserve"> des </w:t>
      </w:r>
      <w:proofErr w:type="spellStart"/>
      <w:r w:rsidRPr="00D77123">
        <w:rPr>
          <w:rFonts w:ascii="Arial" w:hAnsi="Arial" w:cs="Arial"/>
          <w:sz w:val="22"/>
          <w:szCs w:val="22"/>
          <w:lang w:eastAsia="ar-SA"/>
        </w:rPr>
        <w:t>prestations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services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convenues</w:t>
      </w:r>
      <w:proofErr w:type="spellEnd"/>
      <w:r w:rsidRPr="00D77123">
        <w:rPr>
          <w:rFonts w:ascii="Arial" w:hAnsi="Arial" w:cs="Arial"/>
          <w:sz w:val="22"/>
          <w:szCs w:val="22"/>
          <w:lang w:eastAsia="ar-SA"/>
        </w:rPr>
        <w:t xml:space="preserve"> par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w:t>
      </w:r>
    </w:p>
    <w:p w14:paraId="24BE2A54" w14:textId="77777777" w:rsidR="001A42B0" w:rsidRPr="00D77123" w:rsidRDefault="001A42B0" w:rsidP="001A42B0">
      <w:pPr>
        <w:numPr>
          <w:ilvl w:val="0"/>
          <w:numId w:val="42"/>
        </w:numPr>
        <w:spacing w:before="0" w:after="160" w:line="256" w:lineRule="auto"/>
        <w:contextualSpacing/>
        <w:jc w:val="left"/>
        <w:rPr>
          <w:rFonts w:ascii="Arial" w:hAnsi="Arial" w:cs="Arial"/>
          <w:sz w:val="22"/>
          <w:szCs w:val="22"/>
          <w:lang w:eastAsia="ar-SA"/>
        </w:rPr>
      </w:pPr>
      <w:proofErr w:type="spellStart"/>
      <w:r w:rsidRPr="00D77123">
        <w:rPr>
          <w:rFonts w:ascii="Arial" w:hAnsi="Arial" w:cs="Arial"/>
          <w:sz w:val="22"/>
          <w:szCs w:val="22"/>
          <w:lang w:eastAsia="ar-SA"/>
        </w:rPr>
        <w:t>toutes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informations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fournies</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déclarations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faites</w:t>
      </w:r>
      <w:proofErr w:type="spellEnd"/>
      <w:r w:rsidRPr="00D77123">
        <w:rPr>
          <w:rFonts w:ascii="Arial" w:hAnsi="Arial" w:cs="Arial"/>
          <w:sz w:val="22"/>
          <w:szCs w:val="22"/>
          <w:lang w:eastAsia="ar-SA"/>
        </w:rPr>
        <w:t xml:space="preserve"> au </w:t>
      </w:r>
      <w:proofErr w:type="spellStart"/>
      <w:r w:rsidRPr="00D77123">
        <w:rPr>
          <w:rFonts w:ascii="Arial" w:hAnsi="Arial" w:cs="Arial"/>
          <w:sz w:val="22"/>
          <w:szCs w:val="22"/>
          <w:lang w:eastAsia="ar-SA"/>
        </w:rPr>
        <w:t>préalable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complètes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exactes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quant</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leur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contenu</w:t>
      </w:r>
      <w:proofErr w:type="spellEnd"/>
      <w:r w:rsidRPr="00D77123">
        <w:rPr>
          <w:rFonts w:ascii="Arial" w:hAnsi="Arial" w:cs="Arial"/>
          <w:sz w:val="22"/>
          <w:szCs w:val="22"/>
          <w:lang w:eastAsia="ar-SA"/>
        </w:rPr>
        <w:t xml:space="preserve"> et valables à </w:t>
      </w:r>
      <w:proofErr w:type="spellStart"/>
      <w:r w:rsidRPr="00D77123">
        <w:rPr>
          <w:rFonts w:ascii="Arial" w:hAnsi="Arial" w:cs="Arial"/>
          <w:sz w:val="22"/>
          <w:szCs w:val="22"/>
          <w:lang w:eastAsia="ar-SA"/>
        </w:rPr>
        <w:t>l’heure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actuelle</w:t>
      </w:r>
      <w:proofErr w:type="spellEnd"/>
      <w:r w:rsidRPr="00D77123">
        <w:rPr>
          <w:rFonts w:ascii="Arial" w:hAnsi="Arial" w:cs="Arial"/>
          <w:sz w:val="22"/>
          <w:szCs w:val="22"/>
          <w:lang w:eastAsia="ar-SA"/>
        </w:rPr>
        <w:t>.</w:t>
      </w:r>
    </w:p>
    <w:p w14:paraId="2E6A986E" w14:textId="77777777" w:rsidR="001A42B0" w:rsidRPr="00D77123" w:rsidRDefault="001A42B0" w:rsidP="001A42B0">
      <w:pPr>
        <w:spacing w:before="120" w:after="120"/>
        <w:ind w:left="720" w:firstLine="709"/>
        <w:contextualSpacing/>
        <w:rPr>
          <w:rFonts w:ascii="Arial" w:hAnsi="Arial" w:cs="Arial"/>
          <w:sz w:val="22"/>
          <w:szCs w:val="22"/>
          <w:lang w:eastAsia="ar-SA"/>
        </w:rPr>
      </w:pPr>
    </w:p>
    <w:p w14:paraId="4A668B7A" w14:textId="77777777" w:rsidR="001A42B0" w:rsidRPr="00D77123" w:rsidRDefault="001A42B0" w:rsidP="001A42B0">
      <w:pPr>
        <w:spacing w:before="120" w:after="120"/>
        <w:ind w:left="720" w:firstLine="709"/>
        <w:contextualSpacing/>
        <w:rPr>
          <w:rFonts w:ascii="Arial" w:hAnsi="Arial" w:cs="Arial"/>
          <w:sz w:val="22"/>
          <w:szCs w:val="22"/>
          <w:lang w:eastAsia="ar-SA"/>
        </w:rPr>
      </w:pPr>
    </w:p>
    <w:p w14:paraId="5B01A727" w14:textId="77777777" w:rsidR="001A42B0" w:rsidRPr="00D77123" w:rsidRDefault="001A42B0" w:rsidP="001A42B0">
      <w:pPr>
        <w:spacing w:before="120" w:after="120"/>
        <w:ind w:firstLine="709"/>
        <w:jc w:val="center"/>
        <w:rPr>
          <w:rFonts w:ascii="Arial" w:hAnsi="Arial" w:cs="Arial"/>
          <w:b/>
          <w:bCs/>
          <w:sz w:val="22"/>
          <w:szCs w:val="22"/>
          <w:lang w:eastAsia="ar-SA"/>
        </w:rPr>
      </w:pPr>
    </w:p>
    <w:p w14:paraId="69766938" w14:textId="77777777" w:rsidR="001A42B0" w:rsidRPr="00D77123" w:rsidRDefault="001A42B0" w:rsidP="001A42B0">
      <w:pPr>
        <w:spacing w:before="120" w:after="120" w:line="360" w:lineRule="auto"/>
        <w:ind w:firstLine="709"/>
        <w:rPr>
          <w:rFonts w:ascii="Arial" w:hAnsi="Arial" w:cs="Arial"/>
          <w:sz w:val="22"/>
          <w:szCs w:val="22"/>
          <w:lang w:eastAsia="ar-SA"/>
        </w:rPr>
      </w:pPr>
      <w:r w:rsidRPr="00D77123">
        <w:rPr>
          <w:rFonts w:ascii="Arial" w:hAnsi="Arial" w:cs="Arial"/>
          <w:sz w:val="22"/>
          <w:szCs w:val="22"/>
          <w:lang w:eastAsia="ar-SA"/>
        </w:rPr>
        <w:t>..............................</w:t>
      </w:r>
      <w:r w:rsidRPr="00D77123">
        <w:rPr>
          <w:rFonts w:ascii="Arial" w:hAnsi="Arial" w:cs="Arial"/>
          <w:sz w:val="22"/>
          <w:szCs w:val="22"/>
          <w:lang w:eastAsia="ar-SA"/>
        </w:rPr>
        <w:tab/>
        <w:t>...................</w:t>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t>.......................................................</w:t>
      </w:r>
      <w:r w:rsidRPr="00D77123">
        <w:rPr>
          <w:rFonts w:ascii="Arial" w:hAnsi="Arial" w:cs="Arial"/>
          <w:sz w:val="22"/>
          <w:szCs w:val="22"/>
          <w:lang w:eastAsia="ar-SA"/>
        </w:rPr>
        <w:br/>
        <w:t>(</w:t>
      </w:r>
      <w:proofErr w:type="spellStart"/>
      <w:r w:rsidRPr="00D77123">
        <w:rPr>
          <w:rFonts w:ascii="Arial" w:hAnsi="Arial" w:cs="Arial"/>
          <w:sz w:val="22"/>
          <w:szCs w:val="22"/>
          <w:lang w:eastAsia="ar-SA"/>
        </w:rPr>
        <w:t>Lieu</w:t>
      </w:r>
      <w:proofErr w:type="spellEnd"/>
      <w:r w:rsidRPr="00D77123">
        <w:rPr>
          <w:rFonts w:ascii="Arial" w:hAnsi="Arial" w:cs="Arial"/>
          <w:sz w:val="22"/>
          <w:szCs w:val="22"/>
          <w:lang w:eastAsia="ar-SA"/>
        </w:rPr>
        <w:t>)</w:t>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t>(Date)</w:t>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t>(</w:t>
      </w:r>
      <w:proofErr w:type="spellStart"/>
      <w:r w:rsidRPr="00D77123">
        <w:rPr>
          <w:rFonts w:ascii="Arial" w:hAnsi="Arial" w:cs="Arial"/>
          <w:sz w:val="22"/>
          <w:szCs w:val="22"/>
          <w:lang w:eastAsia="ar-SA"/>
        </w:rPr>
        <w:t>Nom</w:t>
      </w:r>
      <w:proofErr w:type="spellEnd"/>
      <w:r w:rsidRPr="00D77123">
        <w:rPr>
          <w:rFonts w:ascii="Arial" w:hAnsi="Arial" w:cs="Arial"/>
          <w:sz w:val="22"/>
          <w:szCs w:val="22"/>
          <w:lang w:eastAsia="ar-SA"/>
        </w:rPr>
        <w:t xml:space="preserve"> du </w:t>
      </w:r>
      <w:proofErr w:type="spellStart"/>
      <w:r w:rsidRPr="00D77123">
        <w:rPr>
          <w:rFonts w:ascii="Arial" w:hAnsi="Arial" w:cs="Arial"/>
          <w:sz w:val="22"/>
          <w:szCs w:val="22"/>
          <w:lang w:eastAsia="ar-SA"/>
        </w:rPr>
        <w:t>Contractant</w:t>
      </w:r>
      <w:proofErr w:type="spellEnd"/>
      <w:r w:rsidRPr="00D77123">
        <w:rPr>
          <w:rFonts w:ascii="Arial" w:hAnsi="Arial" w:cs="Arial"/>
          <w:sz w:val="22"/>
          <w:szCs w:val="22"/>
          <w:lang w:eastAsia="ar-SA"/>
        </w:rPr>
        <w:t>)</w:t>
      </w:r>
    </w:p>
    <w:p w14:paraId="7EAF7251" w14:textId="77777777" w:rsidR="001A42B0" w:rsidRPr="00D77123" w:rsidRDefault="001A42B0" w:rsidP="001A42B0">
      <w:pPr>
        <w:spacing w:before="120" w:after="120" w:line="360" w:lineRule="auto"/>
        <w:ind w:firstLine="709"/>
        <w:rPr>
          <w:rFonts w:ascii="Arial" w:hAnsi="Arial" w:cs="Arial"/>
          <w:sz w:val="22"/>
          <w:szCs w:val="22"/>
          <w:lang w:eastAsia="ar-SA"/>
        </w:rPr>
      </w:pPr>
    </w:p>
    <w:p w14:paraId="2BC179A0" w14:textId="77777777" w:rsidR="001A42B0" w:rsidRPr="00D77123" w:rsidRDefault="001A42B0" w:rsidP="001A42B0">
      <w:pPr>
        <w:tabs>
          <w:tab w:val="left" w:pos="1440"/>
        </w:tabs>
        <w:spacing w:before="120" w:after="0" w:line="276" w:lineRule="auto"/>
        <w:ind w:left="1440" w:hanging="1440"/>
        <w:rPr>
          <w:rFonts w:ascii="Arial" w:hAnsi="Arial" w:cs="Arial"/>
          <w:sz w:val="22"/>
          <w:szCs w:val="22"/>
          <w:lang w:eastAsia="ar-SA"/>
        </w:rPr>
      </w:pP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t>.......................................................</w:t>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t>(</w:t>
      </w:r>
      <w:proofErr w:type="spellStart"/>
      <w:r w:rsidRPr="00D77123">
        <w:rPr>
          <w:rFonts w:ascii="Arial" w:hAnsi="Arial" w:cs="Arial"/>
          <w:sz w:val="22"/>
          <w:szCs w:val="22"/>
          <w:lang w:eastAsia="ar-SA"/>
        </w:rPr>
        <w:t>Signature</w:t>
      </w:r>
      <w:proofErr w:type="spellEnd"/>
      <w:r w:rsidRPr="00D77123">
        <w:rPr>
          <w:rFonts w:ascii="Arial" w:hAnsi="Arial" w:cs="Arial"/>
          <w:sz w:val="22"/>
          <w:szCs w:val="22"/>
          <w:lang w:eastAsia="ar-SA"/>
        </w:rPr>
        <w:t>(s))</w:t>
      </w:r>
    </w:p>
    <w:p w14:paraId="3863ADB1" w14:textId="77777777" w:rsidR="001A42B0" w:rsidRPr="00D77123" w:rsidRDefault="001A42B0" w:rsidP="001A42B0">
      <w:pPr>
        <w:spacing w:before="120" w:after="0" w:line="276" w:lineRule="auto"/>
        <w:ind w:firstLine="709"/>
        <w:jc w:val="left"/>
        <w:rPr>
          <w:rFonts w:ascii="Arial" w:hAnsi="Arial" w:cs="Arial"/>
          <w:sz w:val="22"/>
          <w:szCs w:val="22"/>
          <w:lang w:eastAsia="ar-SA"/>
        </w:rPr>
        <w:sectPr w:rsidR="001A42B0" w:rsidRPr="00D77123" w:rsidSect="00B25182">
          <w:footerReference w:type="default" r:id="rId11"/>
          <w:pgSz w:w="11906" w:h="16838"/>
          <w:pgMar w:top="709" w:right="1134" w:bottom="426" w:left="1418" w:header="567" w:footer="0" w:gutter="0"/>
          <w:cols w:space="720"/>
        </w:sectPr>
      </w:pPr>
    </w:p>
    <w:p w14:paraId="3EB6219B" w14:textId="1566CDD3" w:rsidR="001A42B0" w:rsidRPr="00B25182" w:rsidRDefault="001A42B0" w:rsidP="00D063F8">
      <w:pPr>
        <w:pStyle w:val="Titre2"/>
        <w:rPr>
          <w:lang w:val="fr-FR"/>
        </w:rPr>
      </w:pPr>
      <w:bookmarkStart w:id="169" w:name="_Toc198204284"/>
      <w:r w:rsidRPr="00B25182">
        <w:rPr>
          <w:lang w:val="fr-FR"/>
        </w:rPr>
        <w:lastRenderedPageBreak/>
        <w:t xml:space="preserve">Annexe </w:t>
      </w:r>
      <w:r w:rsidR="00DB6EE5">
        <w:rPr>
          <w:lang w:val="fr-FR"/>
        </w:rPr>
        <w:t>0</w:t>
      </w:r>
      <w:r w:rsidR="00B25182">
        <w:rPr>
          <w:lang w:val="fr-FR"/>
        </w:rPr>
        <w:t xml:space="preserve">4 : </w:t>
      </w:r>
      <w:r w:rsidRPr="00B25182">
        <w:rPr>
          <w:lang w:val="fr-FR"/>
        </w:rPr>
        <w:t>Déclaration de conformité fiscale : attestation obligatoire pour les personnes physiques</w:t>
      </w:r>
      <w:bookmarkEnd w:id="169"/>
    </w:p>
    <w:p w14:paraId="6C34169D" w14:textId="77777777" w:rsidR="001A42B0" w:rsidRPr="00D77123" w:rsidRDefault="001A42B0" w:rsidP="001A42B0">
      <w:pPr>
        <w:spacing w:before="120" w:after="120"/>
        <w:ind w:firstLine="709"/>
        <w:rPr>
          <w:rFonts w:ascii="Arial" w:hAnsi="Arial" w:cs="Arial"/>
          <w:b/>
          <w:bCs/>
          <w:sz w:val="28"/>
          <w:szCs w:val="28"/>
          <w:lang w:eastAsia="ar-SA"/>
        </w:rPr>
      </w:pPr>
    </w:p>
    <w:p w14:paraId="2554870A" w14:textId="77777777" w:rsidR="001A42B0" w:rsidRPr="00D77123" w:rsidRDefault="001A42B0" w:rsidP="001A42B0">
      <w:pPr>
        <w:spacing w:before="120" w:after="120"/>
        <w:ind w:firstLine="709"/>
        <w:rPr>
          <w:rFonts w:ascii="Arial" w:hAnsi="Arial" w:cs="Arial"/>
          <w:sz w:val="22"/>
          <w:szCs w:val="22"/>
          <w:lang w:eastAsia="ar-SA"/>
        </w:rPr>
      </w:pPr>
      <w:r w:rsidRPr="00D77123">
        <w:rPr>
          <w:rFonts w:ascii="Arial" w:hAnsi="Arial" w:cs="Arial"/>
          <w:sz w:val="22"/>
          <w:szCs w:val="22"/>
          <w:lang w:eastAsia="ar-SA"/>
        </w:rPr>
        <w:t xml:space="preserve">Par </w:t>
      </w:r>
      <w:proofErr w:type="spellStart"/>
      <w:r w:rsidRPr="00D77123">
        <w:rPr>
          <w:rFonts w:ascii="Arial" w:hAnsi="Arial" w:cs="Arial"/>
          <w:sz w:val="22"/>
          <w:szCs w:val="22"/>
          <w:lang w:eastAsia="ar-SA"/>
        </w:rPr>
        <w:t>ma</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signature</w:t>
      </w:r>
      <w:proofErr w:type="spellEnd"/>
      <w:r w:rsidRPr="00D77123">
        <w:rPr>
          <w:rFonts w:ascii="Arial" w:hAnsi="Arial" w:cs="Arial"/>
          <w:sz w:val="22"/>
          <w:szCs w:val="22"/>
          <w:lang w:eastAsia="ar-SA"/>
        </w:rPr>
        <w:t xml:space="preserve">, je </w:t>
      </w:r>
      <w:proofErr w:type="spellStart"/>
      <w:r w:rsidRPr="00D77123">
        <w:rPr>
          <w:rFonts w:ascii="Arial" w:hAnsi="Arial" w:cs="Arial"/>
          <w:sz w:val="22"/>
          <w:szCs w:val="22"/>
          <w:lang w:eastAsia="ar-SA"/>
        </w:rPr>
        <w:t>certifie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xml:space="preserve"> :                                 </w:t>
      </w:r>
    </w:p>
    <w:p w14:paraId="36CD43CE" w14:textId="77777777" w:rsidR="001A42B0" w:rsidRPr="00D77123" w:rsidRDefault="001A42B0" w:rsidP="001A42B0">
      <w:pPr>
        <w:numPr>
          <w:ilvl w:val="0"/>
          <w:numId w:val="43"/>
        </w:numPr>
        <w:spacing w:before="0" w:after="160" w:line="256" w:lineRule="auto"/>
        <w:contextualSpacing/>
        <w:jc w:val="left"/>
        <w:rPr>
          <w:rFonts w:ascii="Arial" w:hAnsi="Arial" w:cs="Arial"/>
          <w:sz w:val="22"/>
          <w:szCs w:val="22"/>
          <w:lang w:eastAsia="ar-SA"/>
        </w:rPr>
      </w:pPr>
      <w:r w:rsidRPr="00D77123">
        <w:rPr>
          <w:rFonts w:ascii="Arial" w:hAnsi="Arial" w:cs="Arial"/>
          <w:sz w:val="22"/>
          <w:szCs w:val="22"/>
          <w:lang w:eastAsia="ar-SA"/>
        </w:rPr>
        <w:t xml:space="preserve">je </w:t>
      </w:r>
      <w:proofErr w:type="spellStart"/>
      <w:r w:rsidRPr="00D77123">
        <w:rPr>
          <w:rFonts w:ascii="Arial" w:hAnsi="Arial" w:cs="Arial"/>
          <w:sz w:val="22"/>
          <w:szCs w:val="22"/>
          <w:lang w:eastAsia="ar-SA"/>
        </w:rPr>
        <w:t>fais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cette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déclaration</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mon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nom</w:t>
      </w:r>
      <w:proofErr w:type="spellEnd"/>
      <w:r w:rsidRPr="00D77123">
        <w:rPr>
          <w:rFonts w:ascii="Arial" w:hAnsi="Arial" w:cs="Arial"/>
          <w:sz w:val="22"/>
          <w:szCs w:val="22"/>
          <w:lang w:eastAsia="ar-SA"/>
        </w:rPr>
        <w:t>/</w:t>
      </w:r>
      <w:proofErr w:type="spellStart"/>
      <w:r w:rsidRPr="00D77123">
        <w:rPr>
          <w:rFonts w:ascii="Arial" w:hAnsi="Arial" w:cs="Arial"/>
          <w:sz w:val="22"/>
          <w:szCs w:val="22"/>
          <w:lang w:eastAsia="ar-SA"/>
        </w:rPr>
        <w:t>pour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mon</w:t>
      </w:r>
      <w:proofErr w:type="spellEnd"/>
      <w:r w:rsidRPr="00D77123">
        <w:rPr>
          <w:rFonts w:ascii="Arial" w:hAnsi="Arial" w:cs="Arial"/>
          <w:sz w:val="22"/>
          <w:szCs w:val="22"/>
          <w:lang w:eastAsia="ar-SA"/>
        </w:rPr>
        <w:t xml:space="preserve"> propre </w:t>
      </w:r>
      <w:proofErr w:type="spellStart"/>
      <w:r w:rsidRPr="00D77123">
        <w:rPr>
          <w:rFonts w:ascii="Arial" w:hAnsi="Arial" w:cs="Arial"/>
          <w:sz w:val="22"/>
          <w:szCs w:val="22"/>
          <w:lang w:eastAsia="ar-SA"/>
        </w:rPr>
        <w:t>compte</w:t>
      </w:r>
      <w:proofErr w:type="spellEnd"/>
      <w:r w:rsidRPr="00D77123">
        <w:rPr>
          <w:rFonts w:ascii="Arial" w:hAnsi="Arial" w:cs="Arial"/>
          <w:sz w:val="22"/>
          <w:szCs w:val="22"/>
          <w:lang w:eastAsia="ar-SA"/>
        </w:rPr>
        <w:t xml:space="preserve"> ;                      </w:t>
      </w:r>
    </w:p>
    <w:p w14:paraId="7BAF0003" w14:textId="77777777" w:rsidR="001A42B0" w:rsidRPr="00D77123" w:rsidRDefault="001A42B0" w:rsidP="001A42B0">
      <w:pPr>
        <w:numPr>
          <w:ilvl w:val="0"/>
          <w:numId w:val="43"/>
        </w:numPr>
        <w:spacing w:before="0" w:after="160" w:line="256" w:lineRule="auto"/>
        <w:contextualSpacing/>
        <w:jc w:val="left"/>
        <w:rPr>
          <w:rFonts w:ascii="Arial" w:hAnsi="Arial" w:cs="Arial"/>
          <w:sz w:val="22"/>
          <w:szCs w:val="22"/>
          <w:lang w:eastAsia="ar-SA"/>
        </w:rPr>
      </w:pPr>
      <w:r w:rsidRPr="00D77123">
        <w:rPr>
          <w:rFonts w:ascii="Arial" w:hAnsi="Arial" w:cs="Arial"/>
          <w:sz w:val="22"/>
          <w:szCs w:val="22"/>
          <w:lang w:eastAsia="ar-SA"/>
        </w:rPr>
        <w:t xml:space="preserve">je </w:t>
      </w:r>
      <w:proofErr w:type="spellStart"/>
      <w:r w:rsidRPr="00D77123">
        <w:rPr>
          <w:rFonts w:ascii="Arial" w:hAnsi="Arial" w:cs="Arial"/>
          <w:sz w:val="22"/>
          <w:szCs w:val="22"/>
          <w:lang w:eastAsia="ar-SA"/>
        </w:rPr>
        <w:t>m’acquitte</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bonne</w:t>
      </w:r>
      <w:proofErr w:type="spellEnd"/>
      <w:r w:rsidRPr="00D77123">
        <w:rPr>
          <w:rFonts w:ascii="Arial" w:hAnsi="Arial" w:cs="Arial"/>
          <w:sz w:val="22"/>
          <w:szCs w:val="22"/>
          <w:lang w:eastAsia="ar-SA"/>
        </w:rPr>
        <w:t xml:space="preserve"> et due forme des </w:t>
      </w:r>
      <w:proofErr w:type="spellStart"/>
      <w:r w:rsidRPr="00D77123">
        <w:rPr>
          <w:rFonts w:ascii="Arial" w:hAnsi="Arial" w:cs="Arial"/>
          <w:sz w:val="22"/>
          <w:szCs w:val="22"/>
          <w:lang w:eastAsia="ar-SA"/>
        </w:rPr>
        <w:t>impôts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que</w:t>
      </w:r>
      <w:proofErr w:type="spellEnd"/>
      <w:r w:rsidRPr="00D77123">
        <w:rPr>
          <w:rFonts w:ascii="Arial" w:hAnsi="Arial" w:cs="Arial"/>
          <w:sz w:val="22"/>
          <w:szCs w:val="22"/>
          <w:lang w:eastAsia="ar-SA"/>
        </w:rPr>
        <w:t xml:space="preserve"> je </w:t>
      </w:r>
      <w:proofErr w:type="spellStart"/>
      <w:r w:rsidRPr="00D77123">
        <w:rPr>
          <w:rFonts w:ascii="Arial" w:hAnsi="Arial" w:cs="Arial"/>
          <w:sz w:val="22"/>
          <w:szCs w:val="22"/>
          <w:lang w:eastAsia="ar-SA"/>
        </w:rPr>
        <w:t>suis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tenu</w:t>
      </w:r>
      <w:proofErr w:type="spellEnd"/>
      <w:r w:rsidRPr="00D77123">
        <w:rPr>
          <w:rFonts w:ascii="Arial" w:hAnsi="Arial" w:cs="Arial"/>
          <w:sz w:val="22"/>
          <w:szCs w:val="22"/>
          <w:lang w:eastAsia="ar-SA"/>
        </w:rPr>
        <w:t xml:space="preserve">(e) de </w:t>
      </w:r>
      <w:proofErr w:type="spellStart"/>
      <w:r w:rsidRPr="00D77123">
        <w:rPr>
          <w:rFonts w:ascii="Arial" w:hAnsi="Arial" w:cs="Arial"/>
          <w:sz w:val="22"/>
          <w:szCs w:val="22"/>
          <w:lang w:eastAsia="ar-SA"/>
        </w:rPr>
        <w:t>payer</w:t>
      </w:r>
      <w:proofErr w:type="spellEnd"/>
      <w:r w:rsidRPr="00D77123">
        <w:rPr>
          <w:rFonts w:ascii="Arial" w:hAnsi="Arial" w:cs="Arial"/>
          <w:sz w:val="22"/>
          <w:szCs w:val="22"/>
          <w:lang w:eastAsia="ar-SA"/>
        </w:rPr>
        <w:t xml:space="preserve"> en vertu de la </w:t>
      </w:r>
      <w:proofErr w:type="spellStart"/>
      <w:r w:rsidRPr="00D77123">
        <w:rPr>
          <w:rFonts w:ascii="Arial" w:hAnsi="Arial" w:cs="Arial"/>
          <w:sz w:val="22"/>
          <w:szCs w:val="22"/>
          <w:lang w:eastAsia="ar-SA"/>
        </w:rPr>
        <w:t>législation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fiscale</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mon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pays</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résidence</w:t>
      </w:r>
      <w:proofErr w:type="spellEnd"/>
      <w:r w:rsidRPr="00D77123">
        <w:rPr>
          <w:rFonts w:ascii="Arial" w:hAnsi="Arial" w:cs="Arial"/>
          <w:sz w:val="22"/>
          <w:szCs w:val="22"/>
          <w:lang w:eastAsia="ar-SA"/>
        </w:rPr>
        <w:t xml:space="preserve"> ;                     </w:t>
      </w:r>
    </w:p>
    <w:p w14:paraId="03A06C8D" w14:textId="77777777" w:rsidR="001A42B0" w:rsidRPr="00D77123" w:rsidRDefault="001A42B0" w:rsidP="001A42B0">
      <w:pPr>
        <w:numPr>
          <w:ilvl w:val="0"/>
          <w:numId w:val="43"/>
        </w:numPr>
        <w:spacing w:before="0" w:after="160" w:line="256" w:lineRule="auto"/>
        <w:contextualSpacing/>
        <w:jc w:val="left"/>
        <w:rPr>
          <w:rFonts w:ascii="Arial" w:hAnsi="Arial" w:cs="Arial"/>
          <w:sz w:val="22"/>
          <w:szCs w:val="22"/>
          <w:lang w:eastAsia="ar-SA"/>
        </w:rPr>
      </w:pPr>
      <w:r w:rsidRPr="00D77123">
        <w:rPr>
          <w:rFonts w:ascii="Arial" w:hAnsi="Arial" w:cs="Arial"/>
          <w:sz w:val="22"/>
          <w:szCs w:val="22"/>
          <w:lang w:eastAsia="ar-SA"/>
        </w:rPr>
        <w:t xml:space="preserve">je ne </w:t>
      </w:r>
      <w:proofErr w:type="spellStart"/>
      <w:r w:rsidRPr="00D77123">
        <w:rPr>
          <w:rFonts w:ascii="Arial" w:hAnsi="Arial" w:cs="Arial"/>
          <w:sz w:val="22"/>
          <w:szCs w:val="22"/>
          <w:lang w:eastAsia="ar-SA"/>
        </w:rPr>
        <w:t>suis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pas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ou</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n’ai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pas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été</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impliqué</w:t>
      </w:r>
      <w:proofErr w:type="spellEnd"/>
      <w:r w:rsidRPr="00D77123">
        <w:rPr>
          <w:rFonts w:ascii="Arial" w:hAnsi="Arial" w:cs="Arial"/>
          <w:sz w:val="22"/>
          <w:szCs w:val="22"/>
          <w:lang w:eastAsia="ar-SA"/>
        </w:rPr>
        <w:t xml:space="preserve">(e)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une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procédure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judiciaire</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matière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fiscale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actuellement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ni</w:t>
      </w:r>
      <w:proofErr w:type="spellEnd"/>
      <w:r w:rsidRPr="00D77123">
        <w:rPr>
          <w:rFonts w:ascii="Arial" w:hAnsi="Arial" w:cs="Arial"/>
          <w:sz w:val="22"/>
          <w:szCs w:val="22"/>
          <w:lang w:eastAsia="ar-SA"/>
        </w:rPr>
        <w:t xml:space="preserve"> par le passé ;                </w:t>
      </w:r>
    </w:p>
    <w:p w14:paraId="3C7121A2" w14:textId="77777777" w:rsidR="001A42B0" w:rsidRPr="00D77123" w:rsidRDefault="001A42B0" w:rsidP="001A42B0">
      <w:pPr>
        <w:numPr>
          <w:ilvl w:val="0"/>
          <w:numId w:val="43"/>
        </w:numPr>
        <w:spacing w:before="0" w:after="160" w:line="256" w:lineRule="auto"/>
        <w:contextualSpacing/>
        <w:jc w:val="left"/>
        <w:rPr>
          <w:rFonts w:ascii="Arial" w:hAnsi="Arial" w:cs="Arial"/>
          <w:sz w:val="22"/>
          <w:szCs w:val="22"/>
          <w:lang w:eastAsia="ar-SA"/>
        </w:rPr>
      </w:pPr>
      <w:r w:rsidRPr="00D77123">
        <w:rPr>
          <w:rFonts w:ascii="Arial" w:hAnsi="Arial" w:cs="Arial"/>
          <w:sz w:val="22"/>
          <w:szCs w:val="22"/>
          <w:lang w:eastAsia="ar-SA"/>
        </w:rPr>
        <w:t xml:space="preserve">je </w:t>
      </w:r>
      <w:proofErr w:type="spellStart"/>
      <w:r w:rsidRPr="00D77123">
        <w:rPr>
          <w:rFonts w:ascii="Arial" w:hAnsi="Arial" w:cs="Arial"/>
          <w:sz w:val="22"/>
          <w:szCs w:val="22"/>
          <w:lang w:eastAsia="ar-SA"/>
        </w:rPr>
        <w:t>m’acquitterai</w:t>
      </w:r>
      <w:proofErr w:type="spellEnd"/>
      <w:r w:rsidRPr="00D77123">
        <w:rPr>
          <w:rFonts w:ascii="Arial" w:hAnsi="Arial" w:cs="Arial"/>
          <w:sz w:val="22"/>
          <w:szCs w:val="22"/>
          <w:lang w:eastAsia="ar-SA"/>
        </w:rPr>
        <w:t xml:space="preserve"> en </w:t>
      </w:r>
      <w:proofErr w:type="spellStart"/>
      <w:r w:rsidRPr="00D77123">
        <w:rPr>
          <w:rFonts w:ascii="Arial" w:hAnsi="Arial" w:cs="Arial"/>
          <w:sz w:val="22"/>
          <w:szCs w:val="22"/>
          <w:lang w:eastAsia="ar-SA"/>
        </w:rPr>
        <w:t>bonne</w:t>
      </w:r>
      <w:proofErr w:type="spellEnd"/>
      <w:r w:rsidRPr="00D77123">
        <w:rPr>
          <w:rFonts w:ascii="Arial" w:hAnsi="Arial" w:cs="Arial"/>
          <w:sz w:val="22"/>
          <w:szCs w:val="22"/>
          <w:lang w:eastAsia="ar-SA"/>
        </w:rPr>
        <w:t xml:space="preserve"> et due forme des </w:t>
      </w:r>
      <w:proofErr w:type="spellStart"/>
      <w:r w:rsidRPr="00D77123">
        <w:rPr>
          <w:rFonts w:ascii="Arial" w:hAnsi="Arial" w:cs="Arial"/>
          <w:sz w:val="22"/>
          <w:szCs w:val="22"/>
          <w:lang w:eastAsia="ar-SA"/>
        </w:rPr>
        <w:t>impôts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qui</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pourraient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être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dus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le </w:t>
      </w:r>
      <w:proofErr w:type="spellStart"/>
      <w:r w:rsidRPr="00D77123">
        <w:rPr>
          <w:rFonts w:ascii="Arial" w:hAnsi="Arial" w:cs="Arial"/>
          <w:sz w:val="22"/>
          <w:szCs w:val="22"/>
          <w:lang w:eastAsia="ar-SA"/>
        </w:rPr>
        <w:t>cadre</w:t>
      </w:r>
      <w:proofErr w:type="spellEnd"/>
      <w:r w:rsidRPr="00D77123">
        <w:rPr>
          <w:rFonts w:ascii="Arial" w:hAnsi="Arial" w:cs="Arial"/>
          <w:sz w:val="22"/>
          <w:szCs w:val="22"/>
          <w:lang w:eastAsia="ar-SA"/>
        </w:rPr>
        <w:t xml:space="preserve"> de la </w:t>
      </w:r>
      <w:proofErr w:type="spellStart"/>
      <w:r w:rsidRPr="00D77123">
        <w:rPr>
          <w:rFonts w:ascii="Arial" w:hAnsi="Arial" w:cs="Arial"/>
          <w:sz w:val="22"/>
          <w:szCs w:val="22"/>
          <w:lang w:eastAsia="ar-SA"/>
        </w:rPr>
        <w:t>fourniture</w:t>
      </w:r>
      <w:proofErr w:type="spellEnd"/>
      <w:r w:rsidRPr="00D77123">
        <w:rPr>
          <w:rFonts w:ascii="Arial" w:hAnsi="Arial" w:cs="Arial"/>
          <w:sz w:val="22"/>
          <w:szCs w:val="22"/>
          <w:lang w:eastAsia="ar-SA"/>
        </w:rPr>
        <w:t xml:space="preserve"> de la </w:t>
      </w:r>
      <w:proofErr w:type="spellStart"/>
      <w:r w:rsidRPr="00D77123">
        <w:rPr>
          <w:rFonts w:ascii="Arial" w:hAnsi="Arial" w:cs="Arial"/>
          <w:sz w:val="22"/>
          <w:szCs w:val="22"/>
          <w:lang w:eastAsia="ar-SA"/>
        </w:rPr>
        <w:t>prestation</w:t>
      </w:r>
      <w:proofErr w:type="spellEnd"/>
      <w:r w:rsidRPr="00D77123">
        <w:rPr>
          <w:rFonts w:ascii="Arial" w:hAnsi="Arial" w:cs="Arial"/>
          <w:sz w:val="22"/>
          <w:szCs w:val="22"/>
          <w:lang w:eastAsia="ar-SA"/>
        </w:rPr>
        <w:t xml:space="preserve"> de </w:t>
      </w:r>
      <w:proofErr w:type="spellStart"/>
      <w:r w:rsidRPr="00D77123">
        <w:rPr>
          <w:rFonts w:ascii="Arial" w:hAnsi="Arial" w:cs="Arial"/>
          <w:sz w:val="22"/>
          <w:szCs w:val="22"/>
          <w:lang w:eastAsia="ar-SA"/>
        </w:rPr>
        <w:t>service</w:t>
      </w:r>
      <w:proofErr w:type="spellEnd"/>
      <w:r w:rsidRPr="00D77123">
        <w:rPr>
          <w:rFonts w:ascii="Arial" w:hAnsi="Arial" w:cs="Arial"/>
          <w:sz w:val="22"/>
          <w:szCs w:val="22"/>
          <w:lang w:eastAsia="ar-SA"/>
        </w:rPr>
        <w:t xml:space="preserve"> convenue par </w:t>
      </w:r>
      <w:proofErr w:type="spellStart"/>
      <w:r w:rsidRPr="00D77123">
        <w:rPr>
          <w:rFonts w:ascii="Arial" w:hAnsi="Arial" w:cs="Arial"/>
          <w:sz w:val="22"/>
          <w:szCs w:val="22"/>
          <w:lang w:eastAsia="ar-SA"/>
        </w:rPr>
        <w:t>contrat</w:t>
      </w:r>
      <w:proofErr w:type="spellEnd"/>
      <w:r w:rsidRPr="00D77123">
        <w:rPr>
          <w:rFonts w:ascii="Arial" w:hAnsi="Arial" w:cs="Arial"/>
          <w:sz w:val="22"/>
          <w:szCs w:val="22"/>
          <w:lang w:eastAsia="ar-SA"/>
        </w:rPr>
        <w:t xml:space="preserve">;             </w:t>
      </w:r>
    </w:p>
    <w:p w14:paraId="5B241778" w14:textId="77777777" w:rsidR="001A42B0" w:rsidRPr="00D77123" w:rsidRDefault="001A42B0" w:rsidP="001A42B0">
      <w:pPr>
        <w:numPr>
          <w:ilvl w:val="0"/>
          <w:numId w:val="43"/>
        </w:numPr>
        <w:spacing w:before="0" w:after="160" w:line="256" w:lineRule="auto"/>
        <w:contextualSpacing/>
        <w:jc w:val="left"/>
        <w:rPr>
          <w:rFonts w:ascii="Arial" w:hAnsi="Arial" w:cs="Arial"/>
          <w:sz w:val="22"/>
          <w:szCs w:val="22"/>
          <w:lang w:eastAsia="ar-SA"/>
        </w:rPr>
      </w:pPr>
      <w:proofErr w:type="spellStart"/>
      <w:r w:rsidRPr="00D77123">
        <w:rPr>
          <w:rFonts w:ascii="Arial" w:hAnsi="Arial" w:cs="Arial"/>
          <w:sz w:val="22"/>
          <w:szCs w:val="22"/>
          <w:lang w:eastAsia="ar-SA"/>
        </w:rPr>
        <w:t>toutes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les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informations</w:t>
      </w:r>
      <w:proofErr w:type="spellEnd"/>
      <w:r w:rsidRPr="00D77123">
        <w:rPr>
          <w:rFonts w:ascii="Arial" w:hAnsi="Arial" w:cs="Arial"/>
          <w:sz w:val="22"/>
          <w:szCs w:val="22"/>
          <w:lang w:eastAsia="ar-SA"/>
        </w:rPr>
        <w:t xml:space="preserve"> et </w:t>
      </w:r>
      <w:proofErr w:type="spellStart"/>
      <w:r w:rsidRPr="00D77123">
        <w:rPr>
          <w:rFonts w:ascii="Arial" w:hAnsi="Arial" w:cs="Arial"/>
          <w:sz w:val="22"/>
          <w:szCs w:val="22"/>
          <w:lang w:eastAsia="ar-SA"/>
        </w:rPr>
        <w:t>déclarations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contenues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dans</w:t>
      </w:r>
      <w:proofErr w:type="spellEnd"/>
      <w:r w:rsidRPr="00D77123">
        <w:rPr>
          <w:rFonts w:ascii="Arial" w:hAnsi="Arial" w:cs="Arial"/>
          <w:sz w:val="22"/>
          <w:szCs w:val="22"/>
          <w:lang w:eastAsia="ar-SA"/>
        </w:rPr>
        <w:t xml:space="preserve"> la </w:t>
      </w:r>
      <w:proofErr w:type="spellStart"/>
      <w:r w:rsidRPr="00D77123">
        <w:rPr>
          <w:rFonts w:ascii="Arial" w:hAnsi="Arial" w:cs="Arial"/>
          <w:sz w:val="22"/>
          <w:szCs w:val="22"/>
          <w:lang w:eastAsia="ar-SA"/>
        </w:rPr>
        <w:t>présente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attestation</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sont</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complètes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exactes</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quant</w:t>
      </w:r>
      <w:proofErr w:type="spellEnd"/>
      <w:r w:rsidRPr="00D77123">
        <w:rPr>
          <w:rFonts w:ascii="Arial" w:hAnsi="Arial" w:cs="Arial"/>
          <w:sz w:val="22"/>
          <w:szCs w:val="22"/>
          <w:lang w:eastAsia="ar-SA"/>
        </w:rPr>
        <w:t xml:space="preserve"> à </w:t>
      </w:r>
      <w:proofErr w:type="spellStart"/>
      <w:r w:rsidRPr="00D77123">
        <w:rPr>
          <w:rFonts w:ascii="Arial" w:hAnsi="Arial" w:cs="Arial"/>
          <w:sz w:val="22"/>
          <w:szCs w:val="22"/>
          <w:lang w:eastAsia="ar-SA"/>
        </w:rPr>
        <w:t>leur</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contenu</w:t>
      </w:r>
      <w:proofErr w:type="spellEnd"/>
      <w:r w:rsidRPr="00D77123">
        <w:rPr>
          <w:rFonts w:ascii="Arial" w:hAnsi="Arial" w:cs="Arial"/>
          <w:sz w:val="22"/>
          <w:szCs w:val="22"/>
          <w:lang w:eastAsia="ar-SA"/>
        </w:rPr>
        <w:t xml:space="preserve"> et valables à </w:t>
      </w:r>
      <w:proofErr w:type="spellStart"/>
      <w:r w:rsidRPr="00D77123">
        <w:rPr>
          <w:rFonts w:ascii="Arial" w:hAnsi="Arial" w:cs="Arial"/>
          <w:sz w:val="22"/>
          <w:szCs w:val="22"/>
          <w:lang w:eastAsia="ar-SA"/>
        </w:rPr>
        <w:t>l’heure</w:t>
      </w:r>
      <w:proofErr w:type="spellEnd"/>
      <w:r w:rsidRPr="00D77123">
        <w:rPr>
          <w:rFonts w:ascii="Arial" w:hAnsi="Arial" w:cs="Arial"/>
          <w:sz w:val="22"/>
          <w:szCs w:val="22"/>
          <w:lang w:eastAsia="ar-SA"/>
        </w:rPr>
        <w:t xml:space="preserve"> </w:t>
      </w:r>
      <w:proofErr w:type="spellStart"/>
      <w:r w:rsidRPr="00D77123">
        <w:rPr>
          <w:rFonts w:ascii="Arial" w:hAnsi="Arial" w:cs="Arial"/>
          <w:sz w:val="22"/>
          <w:szCs w:val="22"/>
          <w:lang w:eastAsia="ar-SA"/>
        </w:rPr>
        <w:t>actuelle</w:t>
      </w:r>
      <w:proofErr w:type="spellEnd"/>
      <w:r w:rsidRPr="00D77123">
        <w:rPr>
          <w:rFonts w:ascii="Arial" w:hAnsi="Arial" w:cs="Arial"/>
          <w:sz w:val="22"/>
          <w:szCs w:val="22"/>
          <w:lang w:eastAsia="ar-SA"/>
        </w:rPr>
        <w:t>.</w:t>
      </w:r>
    </w:p>
    <w:p w14:paraId="12A54BB6" w14:textId="77777777" w:rsidR="001A42B0" w:rsidRPr="00D77123" w:rsidRDefault="001A42B0" w:rsidP="001A42B0">
      <w:pPr>
        <w:spacing w:before="120" w:after="120"/>
        <w:ind w:firstLine="709"/>
        <w:rPr>
          <w:rFonts w:ascii="Arial" w:hAnsi="Arial" w:cs="Arial"/>
          <w:b/>
          <w:bCs/>
          <w:sz w:val="22"/>
          <w:szCs w:val="22"/>
          <w:lang w:eastAsia="ar-SA"/>
        </w:rPr>
      </w:pPr>
    </w:p>
    <w:p w14:paraId="6A5634EB" w14:textId="77777777" w:rsidR="001A42B0" w:rsidRPr="00D77123" w:rsidRDefault="001A42B0" w:rsidP="001A42B0">
      <w:pPr>
        <w:spacing w:before="120" w:after="120"/>
        <w:ind w:firstLine="709"/>
        <w:rPr>
          <w:rFonts w:ascii="Arial" w:hAnsi="Arial" w:cs="Arial"/>
          <w:b/>
          <w:bCs/>
          <w:sz w:val="22"/>
          <w:szCs w:val="22"/>
          <w:lang w:eastAsia="ar-SA"/>
        </w:rPr>
      </w:pPr>
    </w:p>
    <w:p w14:paraId="0839173B" w14:textId="77777777" w:rsidR="001A42B0" w:rsidRPr="00D77123" w:rsidRDefault="001A42B0" w:rsidP="001A42B0">
      <w:pPr>
        <w:spacing w:before="120" w:after="120"/>
        <w:ind w:firstLine="709"/>
        <w:rPr>
          <w:rFonts w:ascii="Arial" w:hAnsi="Arial" w:cs="Arial"/>
          <w:b/>
          <w:bCs/>
          <w:sz w:val="22"/>
          <w:szCs w:val="22"/>
          <w:lang w:eastAsia="ar-SA"/>
        </w:rPr>
      </w:pPr>
    </w:p>
    <w:p w14:paraId="113CEF94" w14:textId="77777777" w:rsidR="001A42B0" w:rsidRPr="00D77123" w:rsidRDefault="001A42B0" w:rsidP="001A42B0">
      <w:pPr>
        <w:spacing w:before="120" w:after="120"/>
        <w:ind w:firstLine="709"/>
        <w:rPr>
          <w:rFonts w:ascii="Arial" w:hAnsi="Arial" w:cs="Arial"/>
          <w:b/>
          <w:bCs/>
          <w:sz w:val="22"/>
          <w:szCs w:val="22"/>
          <w:lang w:eastAsia="ar-SA"/>
        </w:rPr>
      </w:pPr>
    </w:p>
    <w:p w14:paraId="69BFBCA2" w14:textId="77777777" w:rsidR="001A42B0" w:rsidRPr="00D77123" w:rsidRDefault="001A42B0" w:rsidP="001A42B0">
      <w:pPr>
        <w:spacing w:before="120" w:after="120" w:line="360" w:lineRule="auto"/>
        <w:ind w:firstLine="709"/>
        <w:rPr>
          <w:rFonts w:ascii="Arial" w:hAnsi="Arial" w:cs="Arial"/>
          <w:sz w:val="22"/>
          <w:szCs w:val="22"/>
          <w:lang w:eastAsia="ar-SA"/>
        </w:rPr>
      </w:pPr>
      <w:r w:rsidRPr="00D77123">
        <w:rPr>
          <w:rFonts w:ascii="Arial" w:hAnsi="Arial" w:cs="Arial"/>
          <w:sz w:val="22"/>
          <w:szCs w:val="22"/>
          <w:lang w:eastAsia="ar-SA"/>
        </w:rPr>
        <w:t>..............................</w:t>
      </w:r>
      <w:r w:rsidRPr="00D77123">
        <w:rPr>
          <w:rFonts w:ascii="Arial" w:hAnsi="Arial" w:cs="Arial"/>
          <w:sz w:val="22"/>
          <w:szCs w:val="22"/>
          <w:lang w:eastAsia="ar-SA"/>
        </w:rPr>
        <w:tab/>
        <w:t>...................</w:t>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t>.......................................................</w:t>
      </w:r>
      <w:r w:rsidRPr="00D77123">
        <w:rPr>
          <w:rFonts w:ascii="Arial" w:hAnsi="Arial" w:cs="Arial"/>
          <w:sz w:val="22"/>
          <w:szCs w:val="22"/>
          <w:lang w:eastAsia="ar-SA"/>
        </w:rPr>
        <w:br/>
        <w:t>(</w:t>
      </w:r>
      <w:proofErr w:type="spellStart"/>
      <w:r w:rsidRPr="00D77123">
        <w:rPr>
          <w:rFonts w:ascii="Arial" w:hAnsi="Arial" w:cs="Arial"/>
          <w:sz w:val="22"/>
          <w:szCs w:val="22"/>
          <w:lang w:eastAsia="ar-SA"/>
        </w:rPr>
        <w:t>Lieu</w:t>
      </w:r>
      <w:proofErr w:type="spellEnd"/>
      <w:r w:rsidRPr="00D77123">
        <w:rPr>
          <w:rFonts w:ascii="Arial" w:hAnsi="Arial" w:cs="Arial"/>
          <w:sz w:val="22"/>
          <w:szCs w:val="22"/>
          <w:lang w:eastAsia="ar-SA"/>
        </w:rPr>
        <w:t>)</w:t>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t>(Date)</w:t>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t>(</w:t>
      </w:r>
      <w:proofErr w:type="spellStart"/>
      <w:r w:rsidRPr="00D77123">
        <w:rPr>
          <w:rFonts w:ascii="Arial" w:hAnsi="Arial" w:cs="Arial"/>
          <w:sz w:val="22"/>
          <w:szCs w:val="22"/>
          <w:lang w:eastAsia="ar-SA"/>
        </w:rPr>
        <w:t>Nom</w:t>
      </w:r>
      <w:proofErr w:type="spellEnd"/>
      <w:r w:rsidRPr="00D77123">
        <w:rPr>
          <w:rFonts w:ascii="Arial" w:hAnsi="Arial" w:cs="Arial"/>
          <w:sz w:val="22"/>
          <w:szCs w:val="22"/>
          <w:lang w:eastAsia="ar-SA"/>
        </w:rPr>
        <w:t xml:space="preserve"> de la </w:t>
      </w:r>
      <w:proofErr w:type="spellStart"/>
      <w:r w:rsidRPr="00D77123">
        <w:rPr>
          <w:rFonts w:ascii="Arial" w:hAnsi="Arial" w:cs="Arial"/>
          <w:sz w:val="22"/>
          <w:szCs w:val="22"/>
          <w:lang w:eastAsia="ar-SA"/>
        </w:rPr>
        <w:t>personne</w:t>
      </w:r>
      <w:proofErr w:type="spellEnd"/>
      <w:r w:rsidRPr="00D77123">
        <w:rPr>
          <w:rFonts w:ascii="Arial" w:hAnsi="Arial" w:cs="Arial"/>
          <w:sz w:val="22"/>
          <w:szCs w:val="22"/>
          <w:lang w:eastAsia="ar-SA"/>
        </w:rPr>
        <w:t>)</w:t>
      </w:r>
    </w:p>
    <w:p w14:paraId="7BB471B5" w14:textId="77777777" w:rsidR="001A42B0" w:rsidRPr="00D77123" w:rsidRDefault="001A42B0" w:rsidP="001A42B0">
      <w:pPr>
        <w:spacing w:before="120" w:after="120" w:line="360" w:lineRule="auto"/>
        <w:ind w:firstLine="709"/>
        <w:rPr>
          <w:rFonts w:ascii="Arial" w:hAnsi="Arial" w:cs="Arial"/>
          <w:sz w:val="22"/>
          <w:szCs w:val="22"/>
          <w:lang w:eastAsia="ar-SA"/>
        </w:rPr>
      </w:pPr>
    </w:p>
    <w:p w14:paraId="547B2B4F" w14:textId="77777777" w:rsidR="001A42B0" w:rsidRPr="00D77123" w:rsidRDefault="001A42B0" w:rsidP="001A42B0">
      <w:pPr>
        <w:tabs>
          <w:tab w:val="left" w:pos="1440"/>
        </w:tabs>
        <w:spacing w:before="120" w:after="0" w:line="276" w:lineRule="auto"/>
        <w:ind w:left="1440" w:hanging="1440"/>
        <w:rPr>
          <w:rFonts w:ascii="Arial" w:hAnsi="Arial" w:cs="Arial"/>
          <w:sz w:val="22"/>
          <w:szCs w:val="22"/>
          <w:lang w:eastAsia="ar-SA"/>
        </w:rPr>
      </w:pP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t>.......................................................</w:t>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r>
      <w:r w:rsidRPr="00D77123">
        <w:rPr>
          <w:rFonts w:ascii="Arial" w:hAnsi="Arial" w:cs="Arial"/>
          <w:sz w:val="22"/>
          <w:szCs w:val="22"/>
          <w:lang w:eastAsia="ar-SA"/>
        </w:rPr>
        <w:tab/>
        <w:t>(</w:t>
      </w:r>
      <w:proofErr w:type="spellStart"/>
      <w:r w:rsidRPr="00D77123">
        <w:rPr>
          <w:rFonts w:ascii="Arial" w:hAnsi="Arial" w:cs="Arial"/>
          <w:sz w:val="22"/>
          <w:szCs w:val="22"/>
          <w:lang w:eastAsia="ar-SA"/>
        </w:rPr>
        <w:t>Signature</w:t>
      </w:r>
      <w:proofErr w:type="spellEnd"/>
      <w:r w:rsidRPr="00D77123">
        <w:rPr>
          <w:rFonts w:ascii="Arial" w:hAnsi="Arial" w:cs="Arial"/>
          <w:sz w:val="22"/>
          <w:szCs w:val="22"/>
          <w:lang w:eastAsia="ar-SA"/>
        </w:rPr>
        <w:t>)</w:t>
      </w:r>
    </w:p>
    <w:p w14:paraId="14394799" w14:textId="77777777" w:rsidR="001A42B0" w:rsidRPr="00D77123" w:rsidRDefault="001A42B0" w:rsidP="001A42B0">
      <w:pPr>
        <w:spacing w:before="0" w:after="0"/>
        <w:ind w:firstLine="0"/>
        <w:jc w:val="left"/>
        <w:rPr>
          <w:rFonts w:ascii="Calibri" w:hAnsi="Calibri" w:cs="Calibri"/>
          <w:b/>
          <w:bCs/>
          <w:caps/>
          <w:sz w:val="22"/>
          <w:szCs w:val="22"/>
          <w:u w:val="single"/>
          <w:lang w:eastAsia="ar-SA"/>
        </w:rPr>
      </w:pPr>
      <w:r w:rsidRPr="00D77123">
        <w:rPr>
          <w:rFonts w:ascii="Calibri" w:hAnsi="Calibri" w:cs="Calibri"/>
          <w:sz w:val="22"/>
          <w:szCs w:val="22"/>
          <w:lang w:eastAsia="ar-SA"/>
        </w:rPr>
        <w:br w:type="page"/>
      </w:r>
    </w:p>
    <w:p w14:paraId="327FDFEE" w14:textId="0BBC93E2" w:rsidR="008A0E42" w:rsidRDefault="00FC2655" w:rsidP="00D063F8">
      <w:pPr>
        <w:pStyle w:val="Titre2"/>
        <w:rPr>
          <w:lang w:val="fr-FR"/>
        </w:rPr>
      </w:pPr>
      <w:bookmarkStart w:id="170" w:name="_Toc198204285"/>
      <w:r w:rsidRPr="00D77123">
        <w:rPr>
          <w:lang w:val="fr-FR"/>
        </w:rPr>
        <w:lastRenderedPageBreak/>
        <w:t>Annexe</w:t>
      </w:r>
      <w:r w:rsidR="0081792C" w:rsidRPr="00D77123">
        <w:rPr>
          <w:lang w:val="fr-FR"/>
        </w:rPr>
        <w:t xml:space="preserve"> </w:t>
      </w:r>
      <w:r w:rsidRPr="00D77123">
        <w:rPr>
          <w:lang w:val="fr-FR"/>
        </w:rPr>
        <w:t>0</w:t>
      </w:r>
      <w:r w:rsidR="00B25182">
        <w:rPr>
          <w:lang w:val="fr-FR"/>
        </w:rPr>
        <w:t>5</w:t>
      </w:r>
      <w:r w:rsidR="00761090">
        <w:rPr>
          <w:lang w:val="fr-FR"/>
        </w:rPr>
        <w:t xml:space="preserve"> : </w:t>
      </w:r>
      <w:r w:rsidRPr="00D77123">
        <w:rPr>
          <w:lang w:val="fr-FR"/>
        </w:rPr>
        <w:t>Acte d’engagement (Soumission)</w:t>
      </w:r>
      <w:bookmarkEnd w:id="170"/>
    </w:p>
    <w:p w14:paraId="2A40A609" w14:textId="77777777" w:rsidR="00B25182" w:rsidRPr="00B25182" w:rsidRDefault="00B25182" w:rsidP="00B25182">
      <w:pPr>
        <w:rPr>
          <w:lang w:val="fr-FR"/>
        </w:rPr>
      </w:pPr>
    </w:p>
    <w:p w14:paraId="6EBE79C6" w14:textId="77777777" w:rsidR="002D7C90" w:rsidRPr="00D77123" w:rsidRDefault="00FC2655" w:rsidP="002D7C90">
      <w:pPr>
        <w:ind w:firstLine="0"/>
        <w:rPr>
          <w:rFonts w:cstheme="majorHAnsi"/>
          <w:sz w:val="22"/>
          <w:szCs w:val="22"/>
          <w:lang w:val="fr-FR"/>
        </w:rPr>
      </w:pPr>
      <w:r w:rsidRPr="00D77123">
        <w:rPr>
          <w:rFonts w:cstheme="majorHAnsi"/>
          <w:sz w:val="22"/>
          <w:szCs w:val="22"/>
          <w:lang w:val="fr-FR"/>
        </w:rPr>
        <w:t>Je soussigné : ...........................................................................................................................................</w:t>
      </w:r>
    </w:p>
    <w:p w14:paraId="1C528DFE" w14:textId="77777777" w:rsidR="002D7C90" w:rsidRPr="00D77123" w:rsidRDefault="00FC2655" w:rsidP="002D7C90">
      <w:pPr>
        <w:ind w:firstLine="0"/>
        <w:rPr>
          <w:rFonts w:cstheme="majorHAnsi"/>
          <w:sz w:val="22"/>
          <w:szCs w:val="22"/>
          <w:lang w:val="fr-FR"/>
        </w:rPr>
      </w:pPr>
      <w:r w:rsidRPr="00D77123">
        <w:rPr>
          <w:rFonts w:cstheme="majorHAnsi"/>
          <w:sz w:val="22"/>
          <w:szCs w:val="22"/>
          <w:lang w:val="fr-FR"/>
        </w:rPr>
        <w:t>Agissant en qualité de : ............................................................................................................................</w:t>
      </w:r>
    </w:p>
    <w:p w14:paraId="261DF81B" w14:textId="77777777" w:rsidR="002D7C90" w:rsidRPr="00D77123" w:rsidRDefault="00FC2655" w:rsidP="002D7C90">
      <w:pPr>
        <w:ind w:firstLine="0"/>
        <w:rPr>
          <w:rFonts w:cstheme="majorHAnsi"/>
          <w:sz w:val="22"/>
          <w:szCs w:val="22"/>
          <w:lang w:val="fr-FR"/>
        </w:rPr>
      </w:pPr>
      <w:r w:rsidRPr="00D77123">
        <w:rPr>
          <w:rFonts w:cstheme="majorHAnsi"/>
          <w:sz w:val="22"/>
          <w:szCs w:val="22"/>
          <w:lang w:val="fr-FR"/>
        </w:rPr>
        <w:t>Au nom et pour le compte de : .................................................................................................................</w:t>
      </w:r>
    </w:p>
    <w:p w14:paraId="66C3EB70" w14:textId="77777777" w:rsidR="002D7C90" w:rsidRPr="00D77123" w:rsidRDefault="00FC2655" w:rsidP="002D7C90">
      <w:pPr>
        <w:ind w:firstLine="0"/>
        <w:rPr>
          <w:rFonts w:cstheme="majorHAnsi"/>
          <w:sz w:val="22"/>
          <w:szCs w:val="22"/>
          <w:lang w:val="fr-FR"/>
        </w:rPr>
      </w:pPr>
      <w:r w:rsidRPr="00D77123">
        <w:rPr>
          <w:rFonts w:cstheme="majorHAnsi"/>
          <w:sz w:val="22"/>
          <w:szCs w:val="22"/>
          <w:lang w:val="fr-FR"/>
        </w:rPr>
        <w:t>Dont le siège social est à : .........................................................................................................................</w:t>
      </w:r>
    </w:p>
    <w:p w14:paraId="052C1A68" w14:textId="77777777" w:rsidR="002D7C90" w:rsidRPr="00D77123" w:rsidRDefault="00FC2655" w:rsidP="002D7C90">
      <w:pPr>
        <w:ind w:firstLine="0"/>
        <w:rPr>
          <w:rFonts w:cstheme="majorHAnsi"/>
          <w:sz w:val="22"/>
          <w:szCs w:val="22"/>
          <w:lang w:val="fr-FR"/>
        </w:rPr>
      </w:pPr>
      <w:r w:rsidRPr="00D77123">
        <w:rPr>
          <w:rFonts w:cstheme="majorHAnsi"/>
          <w:sz w:val="22"/>
          <w:szCs w:val="22"/>
          <w:lang w:val="fr-FR"/>
        </w:rPr>
        <w:t>Inscrit au registre le commerce de : ................................................sous le N°……………………………………..……</w:t>
      </w:r>
    </w:p>
    <w:p w14:paraId="07FDBEC8" w14:textId="77777777" w:rsidR="002D7C90" w:rsidRPr="00D77123" w:rsidRDefault="00FC2655" w:rsidP="002D7C90">
      <w:pPr>
        <w:spacing w:before="240"/>
        <w:rPr>
          <w:rFonts w:cstheme="majorHAnsi"/>
          <w:sz w:val="22"/>
          <w:szCs w:val="22"/>
          <w:lang w:val="fr-FR"/>
        </w:rPr>
      </w:pPr>
      <w:r w:rsidRPr="00D77123">
        <w:rPr>
          <w:rFonts w:cstheme="majorHAnsi"/>
          <w:bCs/>
          <w:sz w:val="22"/>
          <w:szCs w:val="22"/>
          <w:lang w:val="fr-FR"/>
        </w:rPr>
        <w:t>Après</w:t>
      </w:r>
      <w:r w:rsidRPr="00D77123">
        <w:rPr>
          <w:rFonts w:cstheme="majorHAnsi"/>
          <w:sz w:val="22"/>
          <w:szCs w:val="22"/>
          <w:lang w:val="fr-FR"/>
        </w:rPr>
        <w:t xml:space="preserve"> avoir apprécié à mon point de vue et sous ma propre responsabilité la nature et la difficulté des missions à exécuter.</w:t>
      </w:r>
    </w:p>
    <w:p w14:paraId="2C8CBE92" w14:textId="77777777" w:rsidR="002D7C90" w:rsidRPr="00D77123" w:rsidRDefault="00FC2655" w:rsidP="002D7C90">
      <w:pPr>
        <w:rPr>
          <w:rFonts w:cstheme="majorHAnsi"/>
          <w:sz w:val="22"/>
          <w:szCs w:val="22"/>
          <w:lang w:val="fr-FR"/>
        </w:rPr>
      </w:pPr>
      <w:proofErr w:type="spellStart"/>
      <w:r w:rsidRPr="00D77123">
        <w:rPr>
          <w:rFonts w:cstheme="majorHAnsi"/>
          <w:bCs/>
          <w:sz w:val="22"/>
          <w:szCs w:val="22"/>
          <w:lang w:val="fr-FR"/>
        </w:rPr>
        <w:t>Me</w:t>
      </w:r>
      <w:proofErr w:type="spellEnd"/>
      <w:r w:rsidRPr="00D77123">
        <w:rPr>
          <w:rFonts w:cstheme="majorHAnsi"/>
          <w:sz w:val="22"/>
          <w:szCs w:val="22"/>
          <w:lang w:val="fr-FR"/>
        </w:rPr>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14:paraId="2E77BE8F" w14:textId="77777777" w:rsidR="002D7C90" w:rsidRPr="00D77123" w:rsidRDefault="00FC2655" w:rsidP="002D7C90">
      <w:pPr>
        <w:spacing w:before="240"/>
        <w:ind w:firstLine="0"/>
        <w:rPr>
          <w:rFonts w:cstheme="majorHAnsi"/>
          <w:sz w:val="22"/>
          <w:szCs w:val="22"/>
          <w:lang w:val="fr-FR"/>
        </w:rPr>
      </w:pPr>
      <w:r w:rsidRPr="00D77123">
        <w:rPr>
          <w:rFonts w:cstheme="majorHAnsi"/>
          <w:sz w:val="22"/>
          <w:szCs w:val="22"/>
          <w:lang w:val="fr-FR"/>
        </w:rPr>
        <w:t>Le montant total hors TVA s’élève à la somme de : (en toutes lettres) ………………………………………………………….</w:t>
      </w:r>
    </w:p>
    <w:p w14:paraId="42D62D6B" w14:textId="77777777" w:rsidR="002D7C90" w:rsidRPr="00D77123" w:rsidRDefault="00FC2655" w:rsidP="002D7C90">
      <w:pPr>
        <w:ind w:firstLine="0"/>
        <w:rPr>
          <w:rFonts w:cstheme="majorHAnsi"/>
          <w:sz w:val="22"/>
          <w:szCs w:val="22"/>
          <w:lang w:val="fr-FR"/>
        </w:rPr>
      </w:pPr>
      <w:r w:rsidRPr="00D77123">
        <w:rPr>
          <w:rFonts w:cstheme="majorHAnsi"/>
          <w:sz w:val="22"/>
          <w:szCs w:val="22"/>
          <w:lang w:val="fr-FR"/>
        </w:rPr>
        <w:t>..................................................................................................(en chiffre) ............................................</w:t>
      </w:r>
    </w:p>
    <w:p w14:paraId="1B9D696F" w14:textId="77777777" w:rsidR="002D7C90" w:rsidRPr="00D77123" w:rsidRDefault="00FC2655" w:rsidP="002D7C90">
      <w:pPr>
        <w:spacing w:before="240"/>
        <w:rPr>
          <w:rFonts w:cstheme="majorHAnsi"/>
          <w:sz w:val="22"/>
          <w:szCs w:val="22"/>
          <w:lang w:val="fr-FR"/>
        </w:rPr>
      </w:pPr>
      <w:r w:rsidRPr="00D77123">
        <w:rPr>
          <w:rFonts w:cstheme="majorHAnsi"/>
          <w:bCs/>
          <w:sz w:val="22"/>
          <w:szCs w:val="22"/>
          <w:lang w:val="fr-FR"/>
        </w:rPr>
        <w:t>Je</w:t>
      </w:r>
      <w:r w:rsidRPr="00D77123">
        <w:rPr>
          <w:rFonts w:cstheme="majorHAnsi"/>
          <w:sz w:val="22"/>
          <w:szCs w:val="22"/>
          <w:lang w:val="fr-FR"/>
        </w:rPr>
        <w:t xml:space="preserve"> m’engage, si ma soumission est acceptée, à exécuter les prestations à dater du jour de la notification du bon de commande, ainsi qu’à les achever dans le délai contractuel.</w:t>
      </w:r>
    </w:p>
    <w:p w14:paraId="00E27E40" w14:textId="03B6A51C" w:rsidR="002D7C90" w:rsidRPr="00D77123" w:rsidRDefault="00FC2655" w:rsidP="002D7C90">
      <w:pPr>
        <w:rPr>
          <w:rFonts w:cstheme="majorHAnsi"/>
          <w:sz w:val="22"/>
          <w:szCs w:val="22"/>
          <w:lang w:val="fr-FR"/>
        </w:rPr>
      </w:pPr>
      <w:r w:rsidRPr="00D77123">
        <w:rPr>
          <w:rFonts w:cstheme="majorHAnsi"/>
          <w:bCs/>
          <w:sz w:val="22"/>
          <w:szCs w:val="22"/>
          <w:lang w:val="fr-FR"/>
        </w:rPr>
        <w:t>Je</w:t>
      </w:r>
      <w:r w:rsidRPr="00D77123">
        <w:rPr>
          <w:rFonts w:cstheme="majorHAnsi"/>
          <w:sz w:val="22"/>
          <w:szCs w:val="22"/>
          <w:lang w:val="fr-FR"/>
        </w:rPr>
        <w:t xml:space="preserve"> demeure lié par ma soumission pendant un délai de </w:t>
      </w:r>
      <w:r w:rsidR="004E7F85" w:rsidRPr="00D77123">
        <w:rPr>
          <w:rFonts w:cstheme="majorHAnsi"/>
          <w:color w:val="FF0000"/>
          <w:sz w:val="22"/>
          <w:szCs w:val="22"/>
          <w:lang w:val="fr-FR"/>
        </w:rPr>
        <w:t>(</w:t>
      </w:r>
      <w:r w:rsidR="004E57A9" w:rsidRPr="00D77123">
        <w:rPr>
          <w:rFonts w:cstheme="majorHAnsi"/>
          <w:color w:val="FF0000"/>
          <w:sz w:val="22"/>
          <w:szCs w:val="22"/>
          <w:lang w:val="fr-FR"/>
        </w:rPr>
        <w:t>90</w:t>
      </w:r>
      <w:r w:rsidRPr="00D77123">
        <w:rPr>
          <w:rFonts w:cstheme="majorHAnsi"/>
          <w:color w:val="FF0000"/>
          <w:sz w:val="22"/>
          <w:szCs w:val="22"/>
          <w:lang w:val="fr-FR"/>
        </w:rPr>
        <w:t>) jours</w:t>
      </w:r>
      <w:r w:rsidRPr="00D77123">
        <w:rPr>
          <w:rFonts w:cstheme="majorHAnsi"/>
          <w:sz w:val="22"/>
          <w:szCs w:val="22"/>
          <w:lang w:val="fr-FR"/>
        </w:rPr>
        <w:t>, à compter d</w:t>
      </w:r>
      <w:r w:rsidR="00FF49C0" w:rsidRPr="00D77123">
        <w:rPr>
          <w:rFonts w:cstheme="majorHAnsi"/>
          <w:sz w:val="22"/>
          <w:szCs w:val="22"/>
          <w:lang w:val="fr-FR"/>
        </w:rPr>
        <w:t>u lendemain d</w:t>
      </w:r>
      <w:r w:rsidRPr="00D77123">
        <w:rPr>
          <w:rFonts w:cstheme="majorHAnsi"/>
          <w:sz w:val="22"/>
          <w:szCs w:val="22"/>
          <w:lang w:val="fr-FR"/>
        </w:rPr>
        <w:t>e la date limite, fixée pour la remise des offres.</w:t>
      </w:r>
    </w:p>
    <w:p w14:paraId="0C121633" w14:textId="55A47511" w:rsidR="002D7C90" w:rsidRPr="00D77123" w:rsidRDefault="00FC2655" w:rsidP="009A0AF9">
      <w:pPr>
        <w:rPr>
          <w:rFonts w:cstheme="majorHAnsi"/>
          <w:sz w:val="22"/>
          <w:szCs w:val="22"/>
          <w:lang w:val="fr-FR"/>
        </w:rPr>
      </w:pPr>
      <w:r w:rsidRPr="00D77123">
        <w:rPr>
          <w:rFonts w:cstheme="majorHAnsi"/>
          <w:bCs/>
          <w:sz w:val="22"/>
          <w:szCs w:val="22"/>
          <w:lang w:val="fr-FR"/>
        </w:rPr>
        <w:t>La</w:t>
      </w:r>
      <w:r w:rsidRPr="00D77123">
        <w:rPr>
          <w:rFonts w:cstheme="majorHAnsi"/>
          <w:sz w:val="22"/>
          <w:szCs w:val="22"/>
          <w:lang w:val="fr-FR"/>
        </w:rPr>
        <w:t xml:space="preserve"> commune se libérera des sommes qui me sont dues par </w:t>
      </w:r>
      <w:r w:rsidR="009A0AF9" w:rsidRPr="00D77123">
        <w:rPr>
          <w:rFonts w:cstheme="majorHAnsi"/>
          <w:sz w:val="22"/>
          <w:szCs w:val="22"/>
          <w:lang w:val="fr-FR"/>
        </w:rPr>
        <w:t>elle</w:t>
      </w:r>
      <w:r w:rsidRPr="00D77123">
        <w:rPr>
          <w:rFonts w:cstheme="majorHAnsi"/>
          <w:sz w:val="22"/>
          <w:szCs w:val="22"/>
          <w:lang w:val="fr-FR"/>
        </w:rPr>
        <w:t xml:space="preserve">, pour l’exécution de la commande par virement au compte ouvert à la banque……………………………………..………., Agence................................... N°RIB ………………………………………………. </w:t>
      </w:r>
    </w:p>
    <w:p w14:paraId="2CEA57CE" w14:textId="212BED03" w:rsidR="002D7C90" w:rsidRPr="00D77123" w:rsidRDefault="00FC2655" w:rsidP="002D7C90">
      <w:pPr>
        <w:rPr>
          <w:rFonts w:cstheme="majorHAnsi"/>
          <w:sz w:val="22"/>
          <w:szCs w:val="22"/>
          <w:lang w:val="fr-FR"/>
        </w:rPr>
      </w:pPr>
      <w:r w:rsidRPr="00D77123">
        <w:rPr>
          <w:rFonts w:cstheme="majorHAnsi"/>
          <w:bCs/>
          <w:sz w:val="22"/>
          <w:szCs w:val="22"/>
          <w:lang w:val="fr-FR"/>
        </w:rPr>
        <w:t>J’affirme</w:t>
      </w:r>
      <w:r w:rsidRPr="00D77123">
        <w:rPr>
          <w:rFonts w:cstheme="majorHAnsi"/>
          <w:sz w:val="22"/>
          <w:szCs w:val="22"/>
          <w:lang w:val="fr-FR"/>
        </w:rPr>
        <w:t xml:space="preserve"> sous peine de résiliation de plein droit de la commande ou la mise en régie à mes torts exclusifs, que je ne tombe sous le coup d’interdiction légal</w:t>
      </w:r>
      <w:r w:rsidR="009A0AF9" w:rsidRPr="00D77123">
        <w:rPr>
          <w:rFonts w:cstheme="majorHAnsi"/>
          <w:sz w:val="22"/>
          <w:szCs w:val="22"/>
          <w:lang w:val="fr-FR"/>
        </w:rPr>
        <w:t>e</w:t>
      </w:r>
      <w:r w:rsidRPr="00D77123">
        <w:rPr>
          <w:rFonts w:cstheme="majorHAnsi"/>
          <w:sz w:val="22"/>
          <w:szCs w:val="22"/>
          <w:lang w:val="fr-FR"/>
        </w:rPr>
        <w:t xml:space="preserve"> édictée en Tunisie.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D700A7" w:rsidRPr="00D77123" w14:paraId="625E6026" w14:textId="77777777" w:rsidTr="004E5724">
        <w:tc>
          <w:tcPr>
            <w:tcW w:w="4886" w:type="dxa"/>
          </w:tcPr>
          <w:p w14:paraId="35373E6F" w14:textId="77777777" w:rsidR="00D700A7" w:rsidRPr="00D77123" w:rsidRDefault="00D700A7" w:rsidP="004E5724">
            <w:pPr>
              <w:tabs>
                <w:tab w:val="left" w:pos="465"/>
                <w:tab w:val="center" w:pos="2335"/>
              </w:tabs>
              <w:ind w:firstLine="0"/>
              <w:jc w:val="center"/>
              <w:rPr>
                <w:rFonts w:cstheme="majorHAnsi"/>
                <w:szCs w:val="22"/>
              </w:rPr>
            </w:pPr>
          </w:p>
        </w:tc>
        <w:tc>
          <w:tcPr>
            <w:tcW w:w="4887" w:type="dxa"/>
          </w:tcPr>
          <w:p w14:paraId="2362FA2F" w14:textId="77777777" w:rsidR="00993003" w:rsidRPr="00D77123" w:rsidRDefault="00993003" w:rsidP="004E5724">
            <w:pPr>
              <w:spacing w:line="276" w:lineRule="auto"/>
              <w:jc w:val="center"/>
              <w:rPr>
                <w:rFonts w:cstheme="majorHAnsi"/>
                <w:b/>
                <w:szCs w:val="22"/>
              </w:rPr>
            </w:pPr>
          </w:p>
          <w:p w14:paraId="2724B4B4" w14:textId="77777777" w:rsidR="00D700A7" w:rsidRPr="00D77123" w:rsidRDefault="00FC2655" w:rsidP="004E5724">
            <w:pPr>
              <w:spacing w:line="276" w:lineRule="auto"/>
              <w:jc w:val="center"/>
              <w:rPr>
                <w:rFonts w:cstheme="majorHAnsi"/>
                <w:b/>
                <w:szCs w:val="22"/>
              </w:rPr>
            </w:pPr>
            <w:r w:rsidRPr="00D77123">
              <w:rPr>
                <w:rFonts w:cstheme="majorHAnsi"/>
                <w:b/>
                <w:szCs w:val="22"/>
              </w:rPr>
              <w:t>LU ET ACCEPTE PAR</w:t>
            </w:r>
          </w:p>
          <w:p w14:paraId="4635347F" w14:textId="77777777" w:rsidR="00D700A7" w:rsidRPr="00D77123" w:rsidRDefault="00FC2655" w:rsidP="004E5724">
            <w:pPr>
              <w:ind w:firstLine="0"/>
              <w:jc w:val="center"/>
              <w:rPr>
                <w:rFonts w:cstheme="majorHAnsi"/>
                <w:szCs w:val="22"/>
              </w:rPr>
            </w:pPr>
            <w:r w:rsidRPr="00D77123">
              <w:rPr>
                <w:rFonts w:cstheme="majorHAnsi"/>
                <w:b/>
                <w:bCs/>
                <w:szCs w:val="22"/>
              </w:rPr>
              <w:t>Fait à</w:t>
            </w:r>
            <w:r w:rsidRPr="00D77123">
              <w:rPr>
                <w:rFonts w:cstheme="majorHAnsi"/>
                <w:szCs w:val="22"/>
              </w:rPr>
              <w:t xml:space="preserve"> .................., </w:t>
            </w:r>
            <w:r w:rsidRPr="00D77123">
              <w:rPr>
                <w:rFonts w:cstheme="majorHAnsi"/>
                <w:b/>
                <w:bCs/>
                <w:szCs w:val="22"/>
              </w:rPr>
              <w:t>le</w:t>
            </w:r>
            <w:r w:rsidRPr="00D77123">
              <w:rPr>
                <w:rFonts w:cstheme="majorHAnsi"/>
                <w:szCs w:val="22"/>
              </w:rPr>
              <w:t>......................................</w:t>
            </w:r>
          </w:p>
          <w:p w14:paraId="022BB8D4" w14:textId="77777777" w:rsidR="00D700A7" w:rsidRPr="00D77123" w:rsidRDefault="00FC2655" w:rsidP="00A11EEA">
            <w:pPr>
              <w:tabs>
                <w:tab w:val="left" w:pos="465"/>
                <w:tab w:val="center" w:pos="2335"/>
              </w:tabs>
              <w:ind w:firstLine="0"/>
              <w:jc w:val="center"/>
              <w:rPr>
                <w:rFonts w:cstheme="majorHAnsi"/>
                <w:szCs w:val="22"/>
              </w:rPr>
            </w:pPr>
            <w:r w:rsidRPr="00D77123">
              <w:rPr>
                <w:rFonts w:cstheme="majorHAnsi"/>
                <w:szCs w:val="22"/>
              </w:rPr>
              <w:t>(Signature et cachet du Prestataire)</w:t>
            </w:r>
          </w:p>
        </w:tc>
      </w:tr>
    </w:tbl>
    <w:p w14:paraId="599B886B" w14:textId="77777777" w:rsidR="002D7C90" w:rsidRPr="00D77123" w:rsidRDefault="00FC2655" w:rsidP="002D7C90">
      <w:pPr>
        <w:ind w:firstLine="0"/>
        <w:rPr>
          <w:rFonts w:cstheme="majorHAnsi"/>
          <w:b/>
          <w:bCs/>
          <w:iCs/>
          <w:sz w:val="32"/>
          <w:lang w:val="fr-FR" w:eastAsia="fr-FR"/>
        </w:rPr>
      </w:pPr>
      <w:r w:rsidRPr="00D77123">
        <w:rPr>
          <w:rFonts w:cstheme="majorHAnsi"/>
          <w:szCs w:val="24"/>
          <w:lang w:val="fr-FR"/>
        </w:rPr>
        <w:br w:type="page"/>
      </w:r>
    </w:p>
    <w:p w14:paraId="6B6307BB" w14:textId="265E908B" w:rsidR="0058211E" w:rsidRPr="00D77123" w:rsidRDefault="0058211E" w:rsidP="00D063F8">
      <w:pPr>
        <w:pStyle w:val="Titre2"/>
        <w:rPr>
          <w:lang w:val="fr-FR"/>
        </w:rPr>
      </w:pPr>
      <w:bookmarkStart w:id="171" w:name="_Toc198204286"/>
      <w:r w:rsidRPr="00D77123">
        <w:rPr>
          <w:lang w:val="fr-FR"/>
        </w:rPr>
        <w:lastRenderedPageBreak/>
        <w:t>Annexe 0</w:t>
      </w:r>
      <w:r w:rsidR="00B25182">
        <w:rPr>
          <w:lang w:val="fr-FR"/>
        </w:rPr>
        <w:t>6</w:t>
      </w:r>
      <w:r w:rsidRPr="00D77123">
        <w:rPr>
          <w:lang w:val="fr-FR"/>
        </w:rPr>
        <w:t> : Bordereau de Prix</w:t>
      </w:r>
      <w:bookmarkEnd w:id="171"/>
    </w:p>
    <w:p w14:paraId="512C843F" w14:textId="31C6BEC9" w:rsidR="0058211E" w:rsidRPr="00D77123" w:rsidRDefault="0058211E" w:rsidP="0058211E">
      <w:pPr>
        <w:pStyle w:val="Paragraphedeliste"/>
        <w:numPr>
          <w:ilvl w:val="3"/>
          <w:numId w:val="21"/>
        </w:numPr>
        <w:spacing w:before="120" w:after="120"/>
        <w:ind w:left="0" w:firstLine="0"/>
        <w:jc w:val="center"/>
        <w:rPr>
          <w:rFonts w:cstheme="majorHAnsi"/>
          <w:b/>
          <w:bCs/>
          <w:sz w:val="20"/>
          <w:szCs w:val="20"/>
          <w:lang w:val="fr-FR"/>
        </w:rPr>
      </w:pPr>
      <w:r w:rsidRPr="00D77123">
        <w:rPr>
          <w:rFonts w:cstheme="majorHAnsi"/>
          <w:b/>
          <w:bCs/>
          <w:sz w:val="20"/>
          <w:szCs w:val="20"/>
          <w:lang w:val="fr-FR"/>
        </w:rPr>
        <w:t>contrat pour la fourniture, installation et mise en œuvre d'un système de géolocalisation et de gestion de la flotte</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5"/>
        <w:gridCol w:w="1267"/>
        <w:gridCol w:w="992"/>
        <w:gridCol w:w="1284"/>
        <w:gridCol w:w="1467"/>
      </w:tblGrid>
      <w:tr w:rsidR="0058211E" w:rsidRPr="00D77123" w14:paraId="30BDCD01" w14:textId="77777777" w:rsidTr="00DA1C37">
        <w:trPr>
          <w:jc w:val="center"/>
        </w:trPr>
        <w:tc>
          <w:tcPr>
            <w:tcW w:w="4115" w:type="dxa"/>
            <w:vAlign w:val="center"/>
          </w:tcPr>
          <w:p w14:paraId="33DA53B5" w14:textId="77777777" w:rsidR="0058211E" w:rsidRPr="00D77123" w:rsidRDefault="0058211E" w:rsidP="00890FF0">
            <w:pPr>
              <w:ind w:firstLine="0"/>
              <w:jc w:val="center"/>
              <w:rPr>
                <w:rFonts w:cstheme="majorHAnsi"/>
                <w:b/>
                <w:bCs/>
                <w:sz w:val="20"/>
                <w:szCs w:val="20"/>
                <w:lang w:val="fr-FR" w:eastAsia="en-US" w:bidi="he-IL"/>
              </w:rPr>
            </w:pPr>
            <w:r w:rsidRPr="00D77123">
              <w:rPr>
                <w:rFonts w:cstheme="majorHAnsi"/>
                <w:b/>
                <w:bCs/>
                <w:sz w:val="20"/>
                <w:szCs w:val="20"/>
                <w:lang w:val="fr-FR"/>
              </w:rPr>
              <w:t>DESIGNATION</w:t>
            </w:r>
          </w:p>
        </w:tc>
        <w:tc>
          <w:tcPr>
            <w:tcW w:w="1267" w:type="dxa"/>
            <w:vAlign w:val="center"/>
          </w:tcPr>
          <w:p w14:paraId="59CA1308" w14:textId="77777777" w:rsidR="0058211E" w:rsidRPr="00D77123" w:rsidRDefault="0058211E" w:rsidP="00890FF0">
            <w:pPr>
              <w:ind w:firstLine="0"/>
              <w:jc w:val="center"/>
              <w:rPr>
                <w:rFonts w:cstheme="majorHAnsi"/>
                <w:b/>
                <w:bCs/>
                <w:sz w:val="20"/>
                <w:szCs w:val="20"/>
                <w:lang w:val="fr-FR" w:eastAsia="en-US" w:bidi="he-IL"/>
              </w:rPr>
            </w:pPr>
            <w:r w:rsidRPr="00D77123">
              <w:rPr>
                <w:rFonts w:cstheme="majorHAnsi"/>
                <w:b/>
                <w:bCs/>
                <w:sz w:val="20"/>
                <w:szCs w:val="20"/>
                <w:lang w:val="fr-FR" w:eastAsia="en-US" w:bidi="he-IL"/>
              </w:rPr>
              <w:t>U</w:t>
            </w:r>
          </w:p>
        </w:tc>
        <w:tc>
          <w:tcPr>
            <w:tcW w:w="992" w:type="dxa"/>
            <w:vAlign w:val="center"/>
          </w:tcPr>
          <w:p w14:paraId="3848F04D" w14:textId="77777777" w:rsidR="0058211E" w:rsidRPr="00D77123" w:rsidRDefault="0058211E" w:rsidP="00890FF0">
            <w:pPr>
              <w:ind w:firstLine="0"/>
              <w:jc w:val="center"/>
              <w:rPr>
                <w:rFonts w:cstheme="majorHAnsi"/>
                <w:b/>
                <w:bCs/>
                <w:sz w:val="20"/>
                <w:szCs w:val="20"/>
                <w:lang w:val="fr-FR" w:eastAsia="en-US" w:bidi="he-IL"/>
              </w:rPr>
            </w:pPr>
            <w:r w:rsidRPr="00D77123">
              <w:rPr>
                <w:rFonts w:cstheme="majorHAnsi"/>
                <w:b/>
                <w:bCs/>
                <w:sz w:val="20"/>
                <w:szCs w:val="20"/>
                <w:lang w:val="fr-FR" w:eastAsia="en-US" w:bidi="he-IL"/>
              </w:rPr>
              <w:t>Qté</w:t>
            </w:r>
          </w:p>
        </w:tc>
        <w:tc>
          <w:tcPr>
            <w:tcW w:w="1284" w:type="dxa"/>
            <w:shd w:val="clear" w:color="auto" w:fill="auto"/>
            <w:vAlign w:val="center"/>
          </w:tcPr>
          <w:p w14:paraId="61377E01" w14:textId="77777777" w:rsidR="0058211E" w:rsidRPr="00D77123" w:rsidRDefault="0058211E" w:rsidP="00890FF0">
            <w:pPr>
              <w:widowControl w:val="0"/>
              <w:tabs>
                <w:tab w:val="left" w:pos="1565"/>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sz w:val="20"/>
                <w:szCs w:val="20"/>
                <w:lang w:val="fr-FR" w:eastAsia="en-US" w:bidi="he-IL"/>
              </w:rPr>
              <w:t>PU HTVA</w:t>
            </w:r>
          </w:p>
        </w:tc>
        <w:tc>
          <w:tcPr>
            <w:tcW w:w="1467" w:type="dxa"/>
            <w:shd w:val="clear" w:color="auto" w:fill="auto"/>
            <w:vAlign w:val="center"/>
          </w:tcPr>
          <w:p w14:paraId="28E9E9DF"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sz w:val="20"/>
                <w:szCs w:val="20"/>
                <w:lang w:val="fr-FR" w:eastAsia="en-US" w:bidi="he-IL"/>
              </w:rPr>
              <w:t>Montant total HTVA</w:t>
            </w:r>
          </w:p>
        </w:tc>
      </w:tr>
      <w:tr w:rsidR="0058211E" w:rsidRPr="00D77123" w14:paraId="586D0324" w14:textId="77777777" w:rsidTr="00DA1C37">
        <w:trPr>
          <w:trHeight w:hRule="exact" w:val="851"/>
          <w:jc w:val="center"/>
        </w:trPr>
        <w:tc>
          <w:tcPr>
            <w:tcW w:w="4115" w:type="dxa"/>
            <w:vAlign w:val="center"/>
          </w:tcPr>
          <w:p w14:paraId="7C6E73A7" w14:textId="77777777" w:rsidR="0058211E" w:rsidRPr="00D77123" w:rsidRDefault="0058211E" w:rsidP="00890FF0">
            <w:pPr>
              <w:spacing w:before="0" w:after="0"/>
              <w:ind w:firstLine="0"/>
              <w:rPr>
                <w:rFonts w:cstheme="majorHAnsi"/>
                <w:bCs/>
                <w:sz w:val="20"/>
                <w:szCs w:val="20"/>
                <w:lang w:val="fr-FR" w:eastAsia="en-US" w:bidi="he-IL"/>
              </w:rPr>
            </w:pPr>
            <w:r w:rsidRPr="00D77123">
              <w:rPr>
                <w:rFonts w:cstheme="majorHAnsi"/>
                <w:bCs/>
                <w:sz w:val="20"/>
                <w:szCs w:val="20"/>
                <w:lang w:val="fr-FR"/>
              </w:rPr>
              <w:t>Fourniture, installation et paramétrage de l'ensemble de la partie Soft</w:t>
            </w:r>
            <w:r w:rsidRPr="00D77123">
              <w:rPr>
                <w:rFonts w:cstheme="majorHAnsi"/>
                <w:bCs/>
                <w:sz w:val="20"/>
                <w:szCs w:val="20"/>
                <w:lang w:val="fr-FR" w:eastAsia="en-US" w:bidi="he-IL"/>
              </w:rPr>
              <w:t xml:space="preserve"> du système dans la commune</w:t>
            </w:r>
          </w:p>
        </w:tc>
        <w:tc>
          <w:tcPr>
            <w:tcW w:w="1267" w:type="dxa"/>
            <w:shd w:val="clear" w:color="auto" w:fill="auto"/>
            <w:vAlign w:val="center"/>
          </w:tcPr>
          <w:p w14:paraId="3457DB22" w14:textId="77777777" w:rsidR="0058211E" w:rsidRPr="00D77123" w:rsidRDefault="0058211E" w:rsidP="00890FF0">
            <w:pPr>
              <w:widowControl w:val="0"/>
              <w:tabs>
                <w:tab w:val="right" w:pos="9072"/>
                <w:tab w:val="right" w:pos="9639"/>
              </w:tabs>
              <w:autoSpaceDE w:val="0"/>
              <w:autoSpaceDN w:val="0"/>
              <w:adjustRightInd w:val="0"/>
              <w:spacing w:before="0" w:after="0"/>
              <w:ind w:firstLine="0"/>
              <w:jc w:val="center"/>
              <w:rPr>
                <w:rFonts w:cstheme="majorHAnsi"/>
                <w:sz w:val="20"/>
                <w:szCs w:val="20"/>
                <w:lang w:val="fr-FR" w:eastAsia="en-US" w:bidi="he-IL"/>
              </w:rPr>
            </w:pPr>
            <w:r w:rsidRPr="00D77123">
              <w:rPr>
                <w:rFonts w:cstheme="majorHAnsi"/>
                <w:b/>
                <w:bCs/>
                <w:sz w:val="20"/>
                <w:szCs w:val="20"/>
                <w:lang w:val="fr-FR" w:eastAsia="en-US" w:bidi="he-IL"/>
              </w:rPr>
              <w:t>Ensemble</w:t>
            </w:r>
          </w:p>
        </w:tc>
        <w:tc>
          <w:tcPr>
            <w:tcW w:w="992" w:type="dxa"/>
            <w:shd w:val="clear" w:color="auto" w:fill="auto"/>
            <w:vAlign w:val="center"/>
          </w:tcPr>
          <w:p w14:paraId="297E7ECB" w14:textId="77777777" w:rsidR="0058211E" w:rsidRPr="00D77123" w:rsidRDefault="0058211E" w:rsidP="00890FF0">
            <w:pPr>
              <w:widowControl w:val="0"/>
              <w:tabs>
                <w:tab w:val="right" w:pos="9072"/>
                <w:tab w:val="right" w:pos="9639"/>
              </w:tabs>
              <w:autoSpaceDE w:val="0"/>
              <w:autoSpaceDN w:val="0"/>
              <w:adjustRightInd w:val="0"/>
              <w:spacing w:before="0" w:after="0"/>
              <w:ind w:firstLine="0"/>
              <w:jc w:val="center"/>
              <w:rPr>
                <w:rFonts w:cstheme="majorHAnsi"/>
                <w:b/>
                <w:bCs/>
                <w:sz w:val="20"/>
                <w:szCs w:val="20"/>
                <w:lang w:val="fr-FR" w:eastAsia="en-US" w:bidi="he-IL"/>
              </w:rPr>
            </w:pPr>
            <w:r w:rsidRPr="00D77123">
              <w:rPr>
                <w:rFonts w:cstheme="majorHAnsi"/>
                <w:b/>
                <w:bCs/>
                <w:sz w:val="20"/>
                <w:szCs w:val="20"/>
                <w:lang w:val="fr-FR" w:eastAsia="en-US" w:bidi="he-IL"/>
              </w:rPr>
              <w:t>01</w:t>
            </w:r>
          </w:p>
        </w:tc>
        <w:tc>
          <w:tcPr>
            <w:tcW w:w="1284" w:type="dxa"/>
            <w:tcBorders>
              <w:right w:val="single" w:sz="4" w:space="0" w:color="auto"/>
            </w:tcBorders>
            <w:shd w:val="clear" w:color="auto" w:fill="auto"/>
            <w:vAlign w:val="center"/>
          </w:tcPr>
          <w:p w14:paraId="74D30A9C" w14:textId="77777777" w:rsidR="0058211E" w:rsidRPr="00D77123" w:rsidRDefault="0058211E" w:rsidP="00890FF0">
            <w:pPr>
              <w:widowControl w:val="0"/>
              <w:tabs>
                <w:tab w:val="right" w:pos="9072"/>
                <w:tab w:val="right" w:pos="9639"/>
              </w:tabs>
              <w:autoSpaceDE w:val="0"/>
              <w:autoSpaceDN w:val="0"/>
              <w:adjustRightInd w:val="0"/>
              <w:spacing w:before="0" w:after="0"/>
              <w:ind w:left="284" w:right="340" w:firstLine="0"/>
              <w:jc w:val="left"/>
              <w:outlineLvl w:val="0"/>
              <w:rPr>
                <w:rFonts w:cstheme="majorHAnsi"/>
                <w:sz w:val="20"/>
                <w:szCs w:val="20"/>
                <w:lang w:val="fr-FR" w:eastAsia="en-US" w:bidi="he-IL"/>
              </w:rPr>
            </w:pPr>
          </w:p>
        </w:tc>
        <w:tc>
          <w:tcPr>
            <w:tcW w:w="1467" w:type="dxa"/>
            <w:tcBorders>
              <w:left w:val="single" w:sz="4" w:space="0" w:color="auto"/>
            </w:tcBorders>
            <w:shd w:val="clear" w:color="auto" w:fill="auto"/>
            <w:vAlign w:val="center"/>
          </w:tcPr>
          <w:p w14:paraId="5F4AECD8" w14:textId="77777777" w:rsidR="0058211E" w:rsidRPr="00D77123" w:rsidRDefault="0058211E" w:rsidP="00890FF0">
            <w:pPr>
              <w:widowControl w:val="0"/>
              <w:tabs>
                <w:tab w:val="right" w:pos="9072"/>
                <w:tab w:val="right" w:pos="9639"/>
              </w:tabs>
              <w:autoSpaceDE w:val="0"/>
              <w:autoSpaceDN w:val="0"/>
              <w:adjustRightInd w:val="0"/>
              <w:spacing w:before="0" w:after="0"/>
              <w:ind w:left="284" w:right="340" w:firstLine="0"/>
              <w:jc w:val="left"/>
              <w:outlineLvl w:val="0"/>
              <w:rPr>
                <w:rFonts w:cstheme="majorHAnsi"/>
                <w:sz w:val="20"/>
                <w:szCs w:val="20"/>
                <w:lang w:val="fr-FR" w:eastAsia="en-US" w:bidi="he-IL"/>
              </w:rPr>
            </w:pPr>
          </w:p>
        </w:tc>
      </w:tr>
      <w:tr w:rsidR="0058211E" w:rsidRPr="00D77123" w14:paraId="680EB28A" w14:textId="77777777" w:rsidTr="00DA1C37">
        <w:trPr>
          <w:trHeight w:hRule="exact" w:val="851"/>
          <w:jc w:val="center"/>
        </w:trPr>
        <w:tc>
          <w:tcPr>
            <w:tcW w:w="4115" w:type="dxa"/>
            <w:vAlign w:val="center"/>
          </w:tcPr>
          <w:p w14:paraId="691E72C3" w14:textId="7A9A5ADD" w:rsidR="0058211E" w:rsidRPr="00D77123" w:rsidRDefault="0058211E" w:rsidP="00890FF0">
            <w:pPr>
              <w:spacing w:before="0" w:after="0"/>
              <w:ind w:firstLine="0"/>
              <w:rPr>
                <w:rFonts w:cstheme="majorHAnsi"/>
                <w:bCs/>
                <w:sz w:val="20"/>
                <w:szCs w:val="20"/>
                <w:lang w:val="fr-FR"/>
              </w:rPr>
            </w:pPr>
            <w:r w:rsidRPr="00D77123">
              <w:rPr>
                <w:rFonts w:cstheme="majorHAnsi"/>
                <w:bCs/>
                <w:sz w:val="20"/>
                <w:szCs w:val="20"/>
                <w:lang w:val="fr-FR"/>
              </w:rPr>
              <w:t xml:space="preserve">Fourniture, installation, paramétrage de l’équipement embarqué </w:t>
            </w:r>
            <w:r w:rsidR="00D1141C" w:rsidRPr="00D77123">
              <w:rPr>
                <w:rFonts w:cstheme="majorHAnsi"/>
                <w:bCs/>
                <w:sz w:val="20"/>
                <w:szCs w:val="20"/>
                <w:lang w:val="fr-FR"/>
              </w:rPr>
              <w:t>sur les</w:t>
            </w:r>
            <w:r w:rsidRPr="00D77123">
              <w:rPr>
                <w:rFonts w:cstheme="majorHAnsi"/>
                <w:bCs/>
                <w:sz w:val="20"/>
                <w:szCs w:val="20"/>
                <w:lang w:val="fr-FR"/>
              </w:rPr>
              <w:t xml:space="preserve"> véhicules</w:t>
            </w:r>
          </w:p>
        </w:tc>
        <w:tc>
          <w:tcPr>
            <w:tcW w:w="1267" w:type="dxa"/>
            <w:shd w:val="clear" w:color="auto" w:fill="auto"/>
            <w:vAlign w:val="center"/>
          </w:tcPr>
          <w:p w14:paraId="50259840" w14:textId="77777777" w:rsidR="0058211E" w:rsidRPr="00D77123" w:rsidRDefault="0058211E" w:rsidP="00890FF0">
            <w:pPr>
              <w:widowControl w:val="0"/>
              <w:tabs>
                <w:tab w:val="right" w:pos="9072"/>
                <w:tab w:val="right" w:pos="9639"/>
              </w:tabs>
              <w:autoSpaceDE w:val="0"/>
              <w:autoSpaceDN w:val="0"/>
              <w:adjustRightInd w:val="0"/>
              <w:spacing w:before="0" w:after="0"/>
              <w:ind w:firstLine="0"/>
              <w:jc w:val="center"/>
              <w:rPr>
                <w:rFonts w:cstheme="majorHAnsi"/>
                <w:b/>
                <w:bCs/>
                <w:sz w:val="20"/>
                <w:szCs w:val="20"/>
                <w:lang w:val="fr-FR" w:eastAsia="en-US" w:bidi="he-IL"/>
              </w:rPr>
            </w:pPr>
            <w:r w:rsidRPr="00D77123">
              <w:rPr>
                <w:rFonts w:cstheme="majorHAnsi"/>
                <w:b/>
                <w:bCs/>
                <w:sz w:val="20"/>
                <w:szCs w:val="20"/>
                <w:lang w:val="fr-FR" w:eastAsia="en-US" w:bidi="he-IL"/>
              </w:rPr>
              <w:t>U</w:t>
            </w:r>
          </w:p>
        </w:tc>
        <w:tc>
          <w:tcPr>
            <w:tcW w:w="992" w:type="dxa"/>
            <w:shd w:val="clear" w:color="auto" w:fill="auto"/>
            <w:vAlign w:val="center"/>
          </w:tcPr>
          <w:p w14:paraId="4D4EC14A" w14:textId="40DB7B15" w:rsidR="0058211E" w:rsidRPr="00D77123" w:rsidRDefault="0058211E" w:rsidP="00890FF0">
            <w:pPr>
              <w:widowControl w:val="0"/>
              <w:tabs>
                <w:tab w:val="right" w:pos="9072"/>
                <w:tab w:val="right" w:pos="9639"/>
              </w:tabs>
              <w:autoSpaceDE w:val="0"/>
              <w:autoSpaceDN w:val="0"/>
              <w:adjustRightInd w:val="0"/>
              <w:spacing w:before="0" w:after="0"/>
              <w:ind w:firstLine="0"/>
              <w:jc w:val="center"/>
              <w:rPr>
                <w:rFonts w:cstheme="majorHAnsi"/>
                <w:b/>
                <w:bCs/>
                <w:color w:val="FF0000"/>
                <w:sz w:val="20"/>
                <w:szCs w:val="20"/>
                <w:lang w:val="fr-FR" w:eastAsia="en-US" w:bidi="he-IL"/>
              </w:rPr>
            </w:pPr>
            <w:r w:rsidRPr="00D77123">
              <w:rPr>
                <w:rFonts w:cstheme="majorHAnsi"/>
                <w:b/>
                <w:bCs/>
                <w:color w:val="FF0000"/>
                <w:sz w:val="20"/>
                <w:szCs w:val="20"/>
                <w:lang w:val="fr-FR" w:eastAsia="en-US" w:bidi="he-IL"/>
              </w:rPr>
              <w:t>Nombre de véhicule</w:t>
            </w:r>
            <w:r w:rsidR="00DA1C37" w:rsidRPr="00D77123">
              <w:rPr>
                <w:rFonts w:cstheme="majorHAnsi"/>
                <w:b/>
                <w:bCs/>
                <w:color w:val="FF0000"/>
                <w:sz w:val="20"/>
                <w:szCs w:val="20"/>
                <w:lang w:val="fr-FR" w:eastAsia="en-US" w:bidi="he-IL"/>
              </w:rPr>
              <w:t>s</w:t>
            </w:r>
          </w:p>
        </w:tc>
        <w:tc>
          <w:tcPr>
            <w:tcW w:w="1284" w:type="dxa"/>
            <w:tcBorders>
              <w:right w:val="single" w:sz="4" w:space="0" w:color="auto"/>
            </w:tcBorders>
            <w:shd w:val="clear" w:color="auto" w:fill="auto"/>
            <w:vAlign w:val="center"/>
          </w:tcPr>
          <w:p w14:paraId="615A1F41" w14:textId="77777777" w:rsidR="0058211E" w:rsidRPr="00D77123" w:rsidRDefault="0058211E" w:rsidP="00890FF0">
            <w:pPr>
              <w:widowControl w:val="0"/>
              <w:tabs>
                <w:tab w:val="right" w:pos="9072"/>
                <w:tab w:val="right" w:pos="9639"/>
              </w:tabs>
              <w:autoSpaceDE w:val="0"/>
              <w:autoSpaceDN w:val="0"/>
              <w:adjustRightInd w:val="0"/>
              <w:spacing w:before="0" w:after="0"/>
              <w:ind w:left="284" w:right="340" w:firstLine="0"/>
              <w:jc w:val="left"/>
              <w:outlineLvl w:val="0"/>
              <w:rPr>
                <w:rFonts w:cstheme="majorHAnsi"/>
                <w:sz w:val="20"/>
                <w:szCs w:val="20"/>
                <w:lang w:val="fr-FR" w:eastAsia="en-US" w:bidi="he-IL"/>
              </w:rPr>
            </w:pPr>
          </w:p>
        </w:tc>
        <w:tc>
          <w:tcPr>
            <w:tcW w:w="1467" w:type="dxa"/>
            <w:tcBorders>
              <w:left w:val="single" w:sz="4" w:space="0" w:color="auto"/>
            </w:tcBorders>
            <w:shd w:val="clear" w:color="auto" w:fill="auto"/>
            <w:vAlign w:val="center"/>
          </w:tcPr>
          <w:p w14:paraId="596DE59E" w14:textId="77777777" w:rsidR="0058211E" w:rsidRPr="00D77123" w:rsidRDefault="0058211E" w:rsidP="00890FF0">
            <w:pPr>
              <w:widowControl w:val="0"/>
              <w:tabs>
                <w:tab w:val="right" w:pos="9072"/>
                <w:tab w:val="right" w:pos="9639"/>
              </w:tabs>
              <w:autoSpaceDE w:val="0"/>
              <w:autoSpaceDN w:val="0"/>
              <w:adjustRightInd w:val="0"/>
              <w:spacing w:before="0" w:after="0"/>
              <w:ind w:left="284" w:right="340" w:firstLine="0"/>
              <w:jc w:val="left"/>
              <w:outlineLvl w:val="0"/>
              <w:rPr>
                <w:rFonts w:cstheme="majorHAnsi"/>
                <w:sz w:val="20"/>
                <w:szCs w:val="20"/>
                <w:lang w:val="fr-FR" w:eastAsia="en-US" w:bidi="he-IL"/>
              </w:rPr>
            </w:pPr>
          </w:p>
        </w:tc>
      </w:tr>
      <w:tr w:rsidR="0058211E" w:rsidRPr="00D77123" w14:paraId="147C8A78" w14:textId="77777777" w:rsidTr="00DA1C37">
        <w:trPr>
          <w:trHeight w:hRule="exact" w:val="851"/>
          <w:jc w:val="center"/>
        </w:trPr>
        <w:tc>
          <w:tcPr>
            <w:tcW w:w="4115" w:type="dxa"/>
            <w:vAlign w:val="center"/>
          </w:tcPr>
          <w:p w14:paraId="16E457AA" w14:textId="77777777" w:rsidR="0058211E" w:rsidRPr="00D77123" w:rsidRDefault="0058211E" w:rsidP="00890FF0">
            <w:pPr>
              <w:spacing w:before="0" w:after="0"/>
              <w:ind w:firstLine="0"/>
              <w:rPr>
                <w:rFonts w:cstheme="majorHAnsi"/>
                <w:bCs/>
                <w:sz w:val="20"/>
                <w:szCs w:val="20"/>
                <w:lang w:val="fr-FR"/>
              </w:rPr>
            </w:pPr>
            <w:r w:rsidRPr="00D77123">
              <w:rPr>
                <w:rFonts w:cstheme="majorHAnsi"/>
                <w:bCs/>
                <w:sz w:val="20"/>
                <w:szCs w:val="20"/>
                <w:lang w:val="fr-FR"/>
              </w:rPr>
              <w:t>Hébergement annuel (de la réception provisoire sans réserve à la réception définitive)</w:t>
            </w:r>
          </w:p>
        </w:tc>
        <w:tc>
          <w:tcPr>
            <w:tcW w:w="1267" w:type="dxa"/>
            <w:shd w:val="clear" w:color="auto" w:fill="auto"/>
            <w:vAlign w:val="center"/>
          </w:tcPr>
          <w:p w14:paraId="5103CE14" w14:textId="77777777" w:rsidR="0058211E" w:rsidRPr="00D77123" w:rsidRDefault="0058211E" w:rsidP="00890FF0">
            <w:pPr>
              <w:widowControl w:val="0"/>
              <w:tabs>
                <w:tab w:val="right" w:pos="9072"/>
                <w:tab w:val="right" w:pos="9639"/>
              </w:tabs>
              <w:autoSpaceDE w:val="0"/>
              <w:autoSpaceDN w:val="0"/>
              <w:adjustRightInd w:val="0"/>
              <w:spacing w:before="0" w:after="0"/>
              <w:ind w:firstLine="0"/>
              <w:jc w:val="center"/>
              <w:rPr>
                <w:rFonts w:cstheme="majorHAnsi"/>
                <w:b/>
                <w:bCs/>
                <w:sz w:val="20"/>
                <w:szCs w:val="20"/>
                <w:lang w:val="fr-FR" w:eastAsia="en-US" w:bidi="he-IL"/>
              </w:rPr>
            </w:pPr>
            <w:r w:rsidRPr="00D77123">
              <w:rPr>
                <w:rFonts w:cstheme="majorHAnsi"/>
                <w:b/>
                <w:bCs/>
                <w:color w:val="FF0000"/>
                <w:sz w:val="20"/>
                <w:szCs w:val="20"/>
                <w:lang w:val="fr-FR" w:eastAsia="en-US" w:bidi="he-IL"/>
              </w:rPr>
              <w:t xml:space="preserve">Ensemble </w:t>
            </w:r>
          </w:p>
        </w:tc>
        <w:tc>
          <w:tcPr>
            <w:tcW w:w="992" w:type="dxa"/>
            <w:shd w:val="clear" w:color="auto" w:fill="auto"/>
            <w:vAlign w:val="center"/>
          </w:tcPr>
          <w:p w14:paraId="1A05AD62" w14:textId="77777777" w:rsidR="0058211E" w:rsidRPr="00D77123" w:rsidRDefault="0058211E" w:rsidP="00890FF0">
            <w:pPr>
              <w:widowControl w:val="0"/>
              <w:tabs>
                <w:tab w:val="right" w:pos="9072"/>
                <w:tab w:val="right" w:pos="9639"/>
              </w:tabs>
              <w:autoSpaceDE w:val="0"/>
              <w:autoSpaceDN w:val="0"/>
              <w:adjustRightInd w:val="0"/>
              <w:spacing w:before="0" w:after="0"/>
              <w:ind w:firstLine="0"/>
              <w:jc w:val="center"/>
              <w:rPr>
                <w:rFonts w:cstheme="majorHAnsi"/>
                <w:b/>
                <w:bCs/>
                <w:color w:val="FF0000"/>
                <w:sz w:val="20"/>
                <w:szCs w:val="20"/>
                <w:lang w:val="fr-FR" w:eastAsia="en-US" w:bidi="he-IL"/>
              </w:rPr>
            </w:pPr>
            <w:r w:rsidRPr="00D77123">
              <w:rPr>
                <w:rFonts w:cstheme="majorHAnsi"/>
                <w:b/>
                <w:bCs/>
                <w:color w:val="FF0000"/>
                <w:sz w:val="20"/>
                <w:szCs w:val="20"/>
                <w:lang w:val="fr-FR" w:eastAsia="en-US" w:bidi="he-IL"/>
              </w:rPr>
              <w:t>1</w:t>
            </w:r>
          </w:p>
        </w:tc>
        <w:tc>
          <w:tcPr>
            <w:tcW w:w="1284" w:type="dxa"/>
            <w:tcBorders>
              <w:right w:val="single" w:sz="4" w:space="0" w:color="auto"/>
            </w:tcBorders>
            <w:shd w:val="clear" w:color="auto" w:fill="auto"/>
            <w:vAlign w:val="center"/>
          </w:tcPr>
          <w:p w14:paraId="66D95374" w14:textId="77777777" w:rsidR="0058211E" w:rsidRPr="00D77123" w:rsidRDefault="0058211E" w:rsidP="00890FF0">
            <w:pPr>
              <w:widowControl w:val="0"/>
              <w:tabs>
                <w:tab w:val="right" w:pos="9072"/>
                <w:tab w:val="right" w:pos="9639"/>
              </w:tabs>
              <w:autoSpaceDE w:val="0"/>
              <w:autoSpaceDN w:val="0"/>
              <w:adjustRightInd w:val="0"/>
              <w:spacing w:before="0" w:after="0"/>
              <w:ind w:left="284" w:right="340" w:firstLine="0"/>
              <w:jc w:val="left"/>
              <w:outlineLvl w:val="0"/>
              <w:rPr>
                <w:rFonts w:cstheme="majorHAnsi"/>
                <w:sz w:val="20"/>
                <w:szCs w:val="20"/>
                <w:lang w:val="fr-FR" w:eastAsia="en-US" w:bidi="he-IL"/>
              </w:rPr>
            </w:pPr>
          </w:p>
        </w:tc>
        <w:tc>
          <w:tcPr>
            <w:tcW w:w="1467" w:type="dxa"/>
            <w:tcBorders>
              <w:left w:val="single" w:sz="4" w:space="0" w:color="auto"/>
            </w:tcBorders>
            <w:shd w:val="clear" w:color="auto" w:fill="auto"/>
            <w:vAlign w:val="center"/>
          </w:tcPr>
          <w:p w14:paraId="3A637497" w14:textId="77777777" w:rsidR="0058211E" w:rsidRPr="00D77123" w:rsidRDefault="0058211E" w:rsidP="00890FF0">
            <w:pPr>
              <w:widowControl w:val="0"/>
              <w:tabs>
                <w:tab w:val="right" w:pos="9072"/>
                <w:tab w:val="right" w:pos="9639"/>
              </w:tabs>
              <w:autoSpaceDE w:val="0"/>
              <w:autoSpaceDN w:val="0"/>
              <w:adjustRightInd w:val="0"/>
              <w:spacing w:before="0" w:after="0"/>
              <w:ind w:left="284" w:right="340" w:firstLine="0"/>
              <w:jc w:val="left"/>
              <w:outlineLvl w:val="0"/>
              <w:rPr>
                <w:rFonts w:cstheme="majorHAnsi"/>
                <w:sz w:val="20"/>
                <w:szCs w:val="20"/>
                <w:lang w:val="fr-FR" w:eastAsia="en-US" w:bidi="he-IL"/>
              </w:rPr>
            </w:pPr>
          </w:p>
        </w:tc>
      </w:tr>
      <w:tr w:rsidR="0058211E" w:rsidRPr="00D77123" w14:paraId="441351B5" w14:textId="77777777" w:rsidTr="00DA1C37">
        <w:trPr>
          <w:trHeight w:hRule="exact" w:val="851"/>
          <w:jc w:val="center"/>
        </w:trPr>
        <w:tc>
          <w:tcPr>
            <w:tcW w:w="4115" w:type="dxa"/>
            <w:vAlign w:val="center"/>
          </w:tcPr>
          <w:p w14:paraId="08D8C742" w14:textId="5005DCAB" w:rsidR="0058211E" w:rsidRPr="00D77123" w:rsidRDefault="0058211E" w:rsidP="00890FF0">
            <w:pPr>
              <w:spacing w:before="0" w:after="0"/>
              <w:ind w:firstLine="0"/>
              <w:rPr>
                <w:rFonts w:cstheme="majorHAnsi"/>
                <w:bCs/>
                <w:sz w:val="20"/>
                <w:szCs w:val="20"/>
                <w:lang w:val="fr-FR"/>
              </w:rPr>
            </w:pPr>
            <w:r w:rsidRPr="00D77123">
              <w:rPr>
                <w:rFonts w:cstheme="majorHAnsi"/>
                <w:bCs/>
                <w:sz w:val="20"/>
                <w:szCs w:val="20"/>
                <w:lang w:val="fr-FR"/>
              </w:rPr>
              <w:t xml:space="preserve">Formation d'agents communaux </w:t>
            </w:r>
            <w:r w:rsidR="00D1141C" w:rsidRPr="00D77123">
              <w:rPr>
                <w:rFonts w:cstheme="majorHAnsi"/>
                <w:bCs/>
                <w:sz w:val="20"/>
                <w:szCs w:val="20"/>
                <w:lang w:val="fr-FR"/>
              </w:rPr>
              <w:t>pour deux</w:t>
            </w:r>
            <w:r w:rsidRPr="00D77123">
              <w:rPr>
                <w:rFonts w:cstheme="majorHAnsi"/>
                <w:bCs/>
                <w:sz w:val="20"/>
                <w:szCs w:val="20"/>
                <w:lang w:val="fr-FR"/>
              </w:rPr>
              <w:t xml:space="preserve"> jours sur site.</w:t>
            </w:r>
          </w:p>
        </w:tc>
        <w:tc>
          <w:tcPr>
            <w:tcW w:w="1267" w:type="dxa"/>
            <w:shd w:val="clear" w:color="auto" w:fill="auto"/>
            <w:vAlign w:val="center"/>
          </w:tcPr>
          <w:p w14:paraId="7F60E226" w14:textId="77777777" w:rsidR="0058211E" w:rsidRPr="00D77123" w:rsidRDefault="0058211E" w:rsidP="00890FF0">
            <w:pPr>
              <w:widowControl w:val="0"/>
              <w:tabs>
                <w:tab w:val="right" w:pos="9072"/>
                <w:tab w:val="right" w:pos="9639"/>
              </w:tabs>
              <w:autoSpaceDE w:val="0"/>
              <w:autoSpaceDN w:val="0"/>
              <w:adjustRightInd w:val="0"/>
              <w:spacing w:before="0" w:after="0"/>
              <w:ind w:firstLine="0"/>
              <w:jc w:val="center"/>
              <w:rPr>
                <w:rFonts w:cstheme="majorHAnsi"/>
                <w:b/>
                <w:bCs/>
                <w:sz w:val="20"/>
                <w:szCs w:val="20"/>
                <w:lang w:val="fr-FR" w:eastAsia="en-US" w:bidi="he-IL"/>
              </w:rPr>
            </w:pPr>
            <w:r w:rsidRPr="00D77123">
              <w:rPr>
                <w:rFonts w:cstheme="majorHAnsi"/>
                <w:b/>
                <w:bCs/>
                <w:sz w:val="20"/>
                <w:szCs w:val="20"/>
                <w:lang w:val="fr-FR" w:eastAsia="en-US" w:bidi="he-IL"/>
              </w:rPr>
              <w:t>Personne</w:t>
            </w:r>
          </w:p>
        </w:tc>
        <w:tc>
          <w:tcPr>
            <w:tcW w:w="992" w:type="dxa"/>
            <w:shd w:val="clear" w:color="auto" w:fill="auto"/>
            <w:vAlign w:val="center"/>
          </w:tcPr>
          <w:p w14:paraId="42D0CE54" w14:textId="77777777" w:rsidR="0058211E" w:rsidRPr="00D77123" w:rsidRDefault="0058211E" w:rsidP="00890FF0">
            <w:pPr>
              <w:widowControl w:val="0"/>
              <w:tabs>
                <w:tab w:val="right" w:pos="9072"/>
                <w:tab w:val="right" w:pos="9639"/>
              </w:tabs>
              <w:autoSpaceDE w:val="0"/>
              <w:autoSpaceDN w:val="0"/>
              <w:adjustRightInd w:val="0"/>
              <w:spacing w:before="0" w:after="0"/>
              <w:ind w:firstLine="0"/>
              <w:jc w:val="center"/>
              <w:rPr>
                <w:rFonts w:cstheme="majorHAnsi"/>
                <w:b/>
                <w:bCs/>
                <w:sz w:val="20"/>
                <w:szCs w:val="20"/>
                <w:lang w:val="fr-FR" w:eastAsia="en-US" w:bidi="he-IL"/>
              </w:rPr>
            </w:pPr>
            <w:r w:rsidRPr="00D77123">
              <w:rPr>
                <w:rFonts w:cstheme="majorHAnsi"/>
                <w:b/>
                <w:bCs/>
                <w:sz w:val="20"/>
                <w:szCs w:val="20"/>
                <w:lang w:val="fr-FR" w:eastAsia="en-US" w:bidi="he-IL"/>
              </w:rPr>
              <w:t>04</w:t>
            </w:r>
          </w:p>
        </w:tc>
        <w:tc>
          <w:tcPr>
            <w:tcW w:w="1284" w:type="dxa"/>
            <w:tcBorders>
              <w:right w:val="single" w:sz="4" w:space="0" w:color="auto"/>
            </w:tcBorders>
            <w:shd w:val="clear" w:color="auto" w:fill="auto"/>
            <w:vAlign w:val="center"/>
          </w:tcPr>
          <w:p w14:paraId="5F88568A" w14:textId="77777777" w:rsidR="0058211E" w:rsidRPr="00D77123" w:rsidRDefault="0058211E" w:rsidP="00890FF0">
            <w:pPr>
              <w:widowControl w:val="0"/>
              <w:tabs>
                <w:tab w:val="right" w:pos="9072"/>
                <w:tab w:val="right" w:pos="9639"/>
              </w:tabs>
              <w:autoSpaceDE w:val="0"/>
              <w:autoSpaceDN w:val="0"/>
              <w:adjustRightInd w:val="0"/>
              <w:spacing w:before="0" w:after="0"/>
              <w:ind w:left="284" w:right="340" w:firstLine="0"/>
              <w:jc w:val="left"/>
              <w:outlineLvl w:val="0"/>
              <w:rPr>
                <w:rFonts w:cstheme="majorHAnsi"/>
                <w:sz w:val="20"/>
                <w:szCs w:val="20"/>
                <w:lang w:val="fr-FR" w:eastAsia="en-US" w:bidi="he-IL"/>
              </w:rPr>
            </w:pPr>
          </w:p>
        </w:tc>
        <w:tc>
          <w:tcPr>
            <w:tcW w:w="1467" w:type="dxa"/>
            <w:tcBorders>
              <w:left w:val="single" w:sz="4" w:space="0" w:color="auto"/>
            </w:tcBorders>
            <w:shd w:val="clear" w:color="auto" w:fill="auto"/>
            <w:vAlign w:val="center"/>
          </w:tcPr>
          <w:p w14:paraId="0C6CC6CD" w14:textId="77777777" w:rsidR="0058211E" w:rsidRPr="00D77123" w:rsidRDefault="0058211E" w:rsidP="00890FF0">
            <w:pPr>
              <w:widowControl w:val="0"/>
              <w:tabs>
                <w:tab w:val="right" w:pos="9072"/>
                <w:tab w:val="right" w:pos="9639"/>
              </w:tabs>
              <w:autoSpaceDE w:val="0"/>
              <w:autoSpaceDN w:val="0"/>
              <w:adjustRightInd w:val="0"/>
              <w:spacing w:before="0" w:after="0"/>
              <w:ind w:left="284" w:right="340" w:firstLine="0"/>
              <w:jc w:val="left"/>
              <w:outlineLvl w:val="0"/>
              <w:rPr>
                <w:rFonts w:cstheme="majorHAnsi"/>
                <w:sz w:val="20"/>
                <w:szCs w:val="20"/>
                <w:lang w:val="fr-FR" w:eastAsia="en-US" w:bidi="he-IL"/>
              </w:rPr>
            </w:pPr>
          </w:p>
        </w:tc>
      </w:tr>
      <w:tr w:rsidR="0058211E" w:rsidRPr="00D77123" w14:paraId="2414F87F" w14:textId="77777777" w:rsidTr="00DA1C37">
        <w:trPr>
          <w:trHeight w:hRule="exact" w:val="454"/>
          <w:jc w:val="center"/>
        </w:trPr>
        <w:tc>
          <w:tcPr>
            <w:tcW w:w="6374" w:type="dxa"/>
            <w:gridSpan w:val="3"/>
            <w:vAlign w:val="center"/>
          </w:tcPr>
          <w:p w14:paraId="34325F2D"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sz w:val="20"/>
                <w:szCs w:val="20"/>
                <w:lang w:val="fr-FR" w:eastAsia="en-US" w:bidi="he-IL"/>
              </w:rPr>
              <w:t>TOTAL 1</w:t>
            </w:r>
          </w:p>
        </w:tc>
        <w:tc>
          <w:tcPr>
            <w:tcW w:w="1284" w:type="dxa"/>
            <w:tcBorders>
              <w:right w:val="single" w:sz="4" w:space="0" w:color="auto"/>
            </w:tcBorders>
            <w:shd w:val="clear" w:color="auto" w:fill="auto"/>
            <w:vAlign w:val="center"/>
          </w:tcPr>
          <w:p w14:paraId="0B7A13B3"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c>
          <w:tcPr>
            <w:tcW w:w="1467" w:type="dxa"/>
            <w:tcBorders>
              <w:left w:val="single" w:sz="4" w:space="0" w:color="auto"/>
            </w:tcBorders>
            <w:shd w:val="clear" w:color="auto" w:fill="auto"/>
            <w:vAlign w:val="center"/>
          </w:tcPr>
          <w:p w14:paraId="65525F0A"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r>
    </w:tbl>
    <w:p w14:paraId="538DEF43" w14:textId="77777777" w:rsidR="0058211E" w:rsidRPr="00D77123" w:rsidRDefault="0058211E" w:rsidP="0058211E">
      <w:pPr>
        <w:spacing w:before="0" w:after="0"/>
        <w:ind w:firstLine="0"/>
        <w:rPr>
          <w:rFonts w:cstheme="majorHAnsi"/>
          <w:sz w:val="20"/>
          <w:szCs w:val="20"/>
          <w:lang w:val="fr-FR"/>
        </w:rPr>
      </w:pPr>
      <w:r w:rsidRPr="00D77123">
        <w:rPr>
          <w:rFonts w:cstheme="majorHAnsi"/>
          <w:sz w:val="20"/>
          <w:szCs w:val="20"/>
          <w:lang w:val="fr-FR"/>
        </w:rPr>
        <w:t>Le montant total hors TVA s’élève à la somme de : (en toutes lettres) ………………………………………………………….</w:t>
      </w:r>
    </w:p>
    <w:p w14:paraId="0720AFFD" w14:textId="77777777" w:rsidR="0058211E" w:rsidRPr="00D77123" w:rsidRDefault="0058211E" w:rsidP="0058211E">
      <w:pPr>
        <w:spacing w:before="0" w:after="0"/>
        <w:ind w:firstLine="0"/>
        <w:rPr>
          <w:rFonts w:cstheme="majorHAnsi"/>
          <w:sz w:val="20"/>
          <w:szCs w:val="20"/>
          <w:lang w:val="fr-FR"/>
        </w:rPr>
      </w:pPr>
      <w:r w:rsidRPr="00D77123">
        <w:rPr>
          <w:rFonts w:cstheme="majorHAnsi"/>
          <w:sz w:val="20"/>
          <w:szCs w:val="20"/>
          <w:lang w:val="fr-FR"/>
        </w:rPr>
        <w:t>.................................................................................................. (En chiffre) ............................................</w:t>
      </w:r>
    </w:p>
    <w:p w14:paraId="0C0C3DCD" w14:textId="41119EF4" w:rsidR="0058211E" w:rsidRPr="0064571D" w:rsidRDefault="0058211E" w:rsidP="0058211E">
      <w:pPr>
        <w:pStyle w:val="Paragraphedeliste"/>
        <w:numPr>
          <w:ilvl w:val="3"/>
          <w:numId w:val="21"/>
        </w:numPr>
        <w:spacing w:before="0" w:after="0"/>
        <w:ind w:left="0" w:firstLine="0"/>
        <w:jc w:val="center"/>
        <w:rPr>
          <w:rFonts w:cstheme="majorHAnsi"/>
          <w:sz w:val="20"/>
          <w:szCs w:val="20"/>
          <w:lang w:val="fr-FR"/>
        </w:rPr>
      </w:pPr>
      <w:r w:rsidRPr="00D77123">
        <w:rPr>
          <w:rFonts w:cstheme="majorHAnsi"/>
          <w:b/>
          <w:bCs/>
          <w:sz w:val="20"/>
          <w:szCs w:val="20"/>
          <w:lang w:val="fr-FR"/>
        </w:rPr>
        <w:t xml:space="preserve">Contrat pour la maintenance et l'hébergement du système </w:t>
      </w:r>
    </w:p>
    <w:p w14:paraId="5C0BE0F6" w14:textId="77777777" w:rsidR="0064571D" w:rsidRPr="00D77123" w:rsidRDefault="0064571D" w:rsidP="0058211E">
      <w:pPr>
        <w:pStyle w:val="Paragraphedeliste"/>
        <w:numPr>
          <w:ilvl w:val="3"/>
          <w:numId w:val="21"/>
        </w:numPr>
        <w:spacing w:before="0" w:after="0"/>
        <w:ind w:left="0" w:firstLine="0"/>
        <w:jc w:val="center"/>
        <w:rPr>
          <w:rFonts w:cstheme="majorHAnsi"/>
          <w:sz w:val="20"/>
          <w:szCs w:val="20"/>
          <w:lang w:val="fr-FR"/>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691"/>
        <w:gridCol w:w="1271"/>
        <w:gridCol w:w="856"/>
        <w:gridCol w:w="1559"/>
        <w:gridCol w:w="1364"/>
        <w:gridCol w:w="1467"/>
      </w:tblGrid>
      <w:tr w:rsidR="0058211E" w:rsidRPr="00D77123" w14:paraId="13E755DC" w14:textId="77777777" w:rsidTr="00890FF0">
        <w:trPr>
          <w:trHeight w:val="567"/>
          <w:jc w:val="center"/>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CABA07D" w14:textId="77777777" w:rsidR="0058211E" w:rsidRPr="00D77123" w:rsidRDefault="0058211E" w:rsidP="00890FF0">
            <w:pPr>
              <w:ind w:firstLine="0"/>
              <w:jc w:val="center"/>
              <w:rPr>
                <w:rFonts w:cstheme="majorHAnsi"/>
                <w:b/>
                <w:bCs/>
                <w:sz w:val="20"/>
                <w:szCs w:val="20"/>
                <w:lang w:val="fr-FR"/>
              </w:rPr>
            </w:pPr>
            <w:r w:rsidRPr="00D77123">
              <w:rPr>
                <w:rFonts w:cstheme="majorHAnsi"/>
                <w:b/>
                <w:bCs/>
                <w:sz w:val="20"/>
                <w:szCs w:val="20"/>
                <w:lang w:val="fr-FR"/>
              </w:rPr>
              <w:t>DESIGNATION</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F38AC08" w14:textId="77777777" w:rsidR="0058211E" w:rsidRPr="00D77123" w:rsidRDefault="0058211E" w:rsidP="00890FF0">
            <w:pPr>
              <w:ind w:firstLine="0"/>
              <w:jc w:val="center"/>
              <w:rPr>
                <w:rFonts w:cstheme="majorHAnsi"/>
                <w:b/>
                <w:bCs/>
                <w:sz w:val="20"/>
                <w:szCs w:val="20"/>
                <w:lang w:val="fr-FR"/>
              </w:rPr>
            </w:pPr>
            <w:r w:rsidRPr="00D77123">
              <w:rPr>
                <w:rFonts w:cstheme="majorHAnsi"/>
                <w:b/>
                <w:bCs/>
                <w:sz w:val="20"/>
                <w:szCs w:val="20"/>
                <w:lang w:val="fr-FR"/>
              </w:rPr>
              <w:t>U</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C2C99D4" w14:textId="77777777" w:rsidR="0058211E" w:rsidRPr="00D77123" w:rsidRDefault="0058211E" w:rsidP="00890FF0">
            <w:pPr>
              <w:ind w:firstLine="0"/>
              <w:jc w:val="center"/>
              <w:rPr>
                <w:rFonts w:cstheme="majorHAnsi"/>
                <w:b/>
                <w:bCs/>
                <w:sz w:val="20"/>
                <w:szCs w:val="20"/>
                <w:lang w:val="fr-FR"/>
              </w:rPr>
            </w:pPr>
            <w:r w:rsidRPr="00D77123">
              <w:rPr>
                <w:rFonts w:cstheme="majorHAnsi"/>
                <w:b/>
                <w:bCs/>
                <w:sz w:val="20"/>
                <w:szCs w:val="20"/>
                <w:lang w:val="fr-FR"/>
              </w:rPr>
              <w:t>Qté</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163BA7" w14:textId="77777777" w:rsidR="0058211E" w:rsidRPr="00D77123" w:rsidRDefault="0058211E" w:rsidP="00890FF0">
            <w:pPr>
              <w:ind w:firstLine="0"/>
              <w:jc w:val="center"/>
              <w:rPr>
                <w:rFonts w:cstheme="majorHAnsi"/>
                <w:b/>
                <w:bCs/>
                <w:sz w:val="20"/>
                <w:szCs w:val="20"/>
                <w:lang w:val="fr-FR"/>
              </w:rPr>
            </w:pPr>
            <w:r w:rsidRPr="00D77123">
              <w:rPr>
                <w:rFonts w:cstheme="majorHAnsi"/>
                <w:b/>
                <w:bCs/>
                <w:sz w:val="20"/>
                <w:szCs w:val="20"/>
                <w:lang w:val="fr-FR"/>
              </w:rPr>
              <w:t>PU HTVA*</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1DFB1CDC" w14:textId="77777777" w:rsidR="0058211E" w:rsidRPr="00D77123" w:rsidRDefault="0058211E" w:rsidP="00890FF0">
            <w:pPr>
              <w:ind w:firstLine="0"/>
              <w:jc w:val="center"/>
              <w:rPr>
                <w:rFonts w:cstheme="majorHAnsi"/>
                <w:b/>
                <w:bCs/>
                <w:sz w:val="20"/>
                <w:szCs w:val="20"/>
                <w:lang w:val="fr-FR"/>
              </w:rPr>
            </w:pPr>
            <w:r w:rsidRPr="00D77123">
              <w:rPr>
                <w:rFonts w:cstheme="majorHAnsi"/>
                <w:b/>
                <w:bCs/>
                <w:sz w:val="20"/>
                <w:szCs w:val="20"/>
                <w:lang w:val="fr-FR"/>
              </w:rPr>
              <w:t>TVA (…. %)</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458ED753" w14:textId="77777777" w:rsidR="0058211E" w:rsidRPr="00D77123" w:rsidRDefault="0058211E" w:rsidP="00890FF0">
            <w:pPr>
              <w:ind w:firstLine="0"/>
              <w:jc w:val="center"/>
              <w:rPr>
                <w:rFonts w:cstheme="majorHAnsi"/>
                <w:b/>
                <w:bCs/>
                <w:sz w:val="20"/>
                <w:szCs w:val="20"/>
                <w:lang w:val="fr-FR"/>
              </w:rPr>
            </w:pPr>
            <w:r w:rsidRPr="00D77123">
              <w:rPr>
                <w:rFonts w:cstheme="majorHAnsi"/>
                <w:b/>
                <w:bCs/>
                <w:sz w:val="20"/>
                <w:szCs w:val="20"/>
                <w:lang w:val="fr-FR"/>
              </w:rPr>
              <w:t>Montant total TTC</w:t>
            </w:r>
          </w:p>
        </w:tc>
      </w:tr>
      <w:tr w:rsidR="0058211E" w:rsidRPr="00D77123" w14:paraId="54C84501" w14:textId="77777777" w:rsidTr="00890FF0">
        <w:trPr>
          <w:trHeight w:hRule="exact" w:val="454"/>
          <w:jc w:val="center"/>
        </w:trPr>
        <w:tc>
          <w:tcPr>
            <w:tcW w:w="1278" w:type="dxa"/>
            <w:vMerge w:val="restart"/>
            <w:vAlign w:val="center"/>
          </w:tcPr>
          <w:p w14:paraId="2CD59012" w14:textId="77777777" w:rsidR="0058211E" w:rsidRPr="00D77123" w:rsidRDefault="0058211E" w:rsidP="00890FF0">
            <w:pPr>
              <w:widowControl w:val="0"/>
              <w:tabs>
                <w:tab w:val="right" w:pos="9072"/>
                <w:tab w:val="right" w:pos="9639"/>
              </w:tabs>
              <w:autoSpaceDE w:val="0"/>
              <w:autoSpaceDN w:val="0"/>
              <w:adjustRightInd w:val="0"/>
              <w:ind w:right="57" w:firstLine="0"/>
              <w:jc w:val="center"/>
              <w:rPr>
                <w:rFonts w:cstheme="majorHAnsi"/>
                <w:b/>
                <w:bCs/>
                <w:sz w:val="20"/>
                <w:szCs w:val="20"/>
                <w:lang w:val="fr-FR" w:eastAsia="en-US" w:bidi="he-IL"/>
              </w:rPr>
            </w:pPr>
            <w:r w:rsidRPr="00D77123">
              <w:rPr>
                <w:rFonts w:cstheme="majorHAnsi"/>
                <w:b/>
                <w:bCs/>
                <w:sz w:val="20"/>
                <w:szCs w:val="20"/>
                <w:lang w:val="fr-FR" w:eastAsia="en-US" w:bidi="he-IL"/>
              </w:rPr>
              <w:t>Année 01</w:t>
            </w:r>
          </w:p>
        </w:tc>
        <w:tc>
          <w:tcPr>
            <w:tcW w:w="2691" w:type="dxa"/>
          </w:tcPr>
          <w:p w14:paraId="1804D064"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sz w:val="20"/>
                <w:szCs w:val="20"/>
                <w:lang w:val="fr-FR" w:eastAsia="en-US" w:bidi="he-IL"/>
              </w:rPr>
              <w:t>Maintenance</w:t>
            </w:r>
          </w:p>
        </w:tc>
        <w:tc>
          <w:tcPr>
            <w:tcW w:w="1271" w:type="dxa"/>
            <w:shd w:val="clear" w:color="auto" w:fill="auto"/>
            <w:vAlign w:val="center"/>
          </w:tcPr>
          <w:p w14:paraId="0BBB5B9B"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sz w:val="20"/>
                <w:szCs w:val="20"/>
                <w:lang w:val="fr-FR" w:eastAsia="en-US" w:bidi="he-IL"/>
              </w:rPr>
              <w:t>Forfait</w:t>
            </w:r>
          </w:p>
        </w:tc>
        <w:tc>
          <w:tcPr>
            <w:tcW w:w="856" w:type="dxa"/>
            <w:shd w:val="clear" w:color="auto" w:fill="auto"/>
            <w:vAlign w:val="center"/>
          </w:tcPr>
          <w:p w14:paraId="2DB60388"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sz w:val="20"/>
                <w:szCs w:val="20"/>
                <w:lang w:val="fr-FR" w:eastAsia="en-US" w:bidi="he-IL"/>
              </w:rPr>
              <w:t>01</w:t>
            </w:r>
          </w:p>
        </w:tc>
        <w:tc>
          <w:tcPr>
            <w:tcW w:w="1559" w:type="dxa"/>
            <w:shd w:val="clear" w:color="auto" w:fill="auto"/>
            <w:vAlign w:val="center"/>
          </w:tcPr>
          <w:p w14:paraId="3AB2310D"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c>
          <w:tcPr>
            <w:tcW w:w="1364" w:type="dxa"/>
            <w:shd w:val="clear" w:color="auto" w:fill="auto"/>
            <w:vAlign w:val="center"/>
          </w:tcPr>
          <w:p w14:paraId="6110A5D9"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c>
          <w:tcPr>
            <w:tcW w:w="1467" w:type="dxa"/>
            <w:shd w:val="clear" w:color="auto" w:fill="auto"/>
            <w:vAlign w:val="center"/>
          </w:tcPr>
          <w:p w14:paraId="56B765C6"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r>
      <w:tr w:rsidR="0058211E" w:rsidRPr="00D77123" w14:paraId="289AFBE8" w14:textId="77777777" w:rsidTr="00890FF0">
        <w:trPr>
          <w:trHeight w:hRule="exact" w:val="454"/>
          <w:jc w:val="center"/>
        </w:trPr>
        <w:tc>
          <w:tcPr>
            <w:tcW w:w="1278" w:type="dxa"/>
            <w:vMerge/>
            <w:vAlign w:val="center"/>
          </w:tcPr>
          <w:p w14:paraId="220C1CAB" w14:textId="77777777" w:rsidR="0058211E" w:rsidRPr="00D77123" w:rsidRDefault="0058211E" w:rsidP="00890FF0">
            <w:pPr>
              <w:widowControl w:val="0"/>
              <w:tabs>
                <w:tab w:val="right" w:pos="9072"/>
                <w:tab w:val="right" w:pos="9639"/>
              </w:tabs>
              <w:autoSpaceDE w:val="0"/>
              <w:autoSpaceDN w:val="0"/>
              <w:adjustRightInd w:val="0"/>
              <w:ind w:right="57" w:firstLine="0"/>
              <w:jc w:val="center"/>
              <w:rPr>
                <w:rFonts w:cstheme="majorHAnsi"/>
                <w:b/>
                <w:bCs/>
                <w:sz w:val="20"/>
                <w:szCs w:val="20"/>
                <w:lang w:val="fr-FR" w:eastAsia="en-US" w:bidi="he-IL"/>
              </w:rPr>
            </w:pPr>
          </w:p>
        </w:tc>
        <w:tc>
          <w:tcPr>
            <w:tcW w:w="2691" w:type="dxa"/>
          </w:tcPr>
          <w:p w14:paraId="45B495C7"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sz w:val="20"/>
                <w:szCs w:val="20"/>
                <w:lang w:val="fr-FR" w:eastAsia="en-US" w:bidi="he-IL"/>
              </w:rPr>
              <w:t>Hébergement</w:t>
            </w:r>
          </w:p>
        </w:tc>
        <w:tc>
          <w:tcPr>
            <w:tcW w:w="1271" w:type="dxa"/>
            <w:shd w:val="clear" w:color="auto" w:fill="auto"/>
            <w:vAlign w:val="center"/>
          </w:tcPr>
          <w:p w14:paraId="3BE2BBF9"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color w:val="FF0000"/>
                <w:sz w:val="20"/>
                <w:szCs w:val="20"/>
                <w:lang w:val="fr-FR" w:eastAsia="en-US" w:bidi="he-IL"/>
              </w:rPr>
              <w:t>Ensemble</w:t>
            </w:r>
          </w:p>
        </w:tc>
        <w:tc>
          <w:tcPr>
            <w:tcW w:w="856" w:type="dxa"/>
            <w:shd w:val="clear" w:color="auto" w:fill="auto"/>
            <w:vAlign w:val="center"/>
          </w:tcPr>
          <w:p w14:paraId="045220A5"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i/>
                <w:iCs/>
                <w:color w:val="FF0000"/>
                <w:sz w:val="20"/>
                <w:szCs w:val="20"/>
                <w:lang w:val="fr-FR" w:eastAsia="en-US" w:bidi="he-IL"/>
              </w:rPr>
            </w:pPr>
            <w:r w:rsidRPr="00D77123">
              <w:rPr>
                <w:rFonts w:cstheme="majorHAnsi"/>
                <w:b/>
                <w:bCs/>
                <w:i/>
                <w:iCs/>
                <w:color w:val="FF0000"/>
                <w:sz w:val="20"/>
                <w:szCs w:val="20"/>
                <w:lang w:val="fr-FR" w:eastAsia="en-US" w:bidi="he-IL"/>
              </w:rPr>
              <w:t>1</w:t>
            </w:r>
          </w:p>
        </w:tc>
        <w:tc>
          <w:tcPr>
            <w:tcW w:w="1559" w:type="dxa"/>
            <w:shd w:val="clear" w:color="auto" w:fill="auto"/>
            <w:vAlign w:val="center"/>
          </w:tcPr>
          <w:p w14:paraId="5DBAFD9B"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c>
          <w:tcPr>
            <w:tcW w:w="1364" w:type="dxa"/>
            <w:shd w:val="clear" w:color="auto" w:fill="auto"/>
            <w:vAlign w:val="center"/>
          </w:tcPr>
          <w:p w14:paraId="69A00ED4"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c>
          <w:tcPr>
            <w:tcW w:w="1467" w:type="dxa"/>
            <w:shd w:val="clear" w:color="auto" w:fill="auto"/>
            <w:vAlign w:val="center"/>
          </w:tcPr>
          <w:p w14:paraId="3C65CDF5"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r>
      <w:tr w:rsidR="0058211E" w:rsidRPr="00D77123" w14:paraId="28733F06" w14:textId="77777777" w:rsidTr="00890FF0">
        <w:trPr>
          <w:trHeight w:hRule="exact" w:val="454"/>
          <w:jc w:val="center"/>
        </w:trPr>
        <w:tc>
          <w:tcPr>
            <w:tcW w:w="1278" w:type="dxa"/>
            <w:vMerge w:val="restart"/>
            <w:vAlign w:val="center"/>
          </w:tcPr>
          <w:p w14:paraId="5CBECD32" w14:textId="77777777" w:rsidR="0058211E" w:rsidRPr="00D77123" w:rsidRDefault="0058211E" w:rsidP="00890FF0">
            <w:pPr>
              <w:widowControl w:val="0"/>
              <w:tabs>
                <w:tab w:val="right" w:pos="9072"/>
                <w:tab w:val="right" w:pos="9639"/>
              </w:tabs>
              <w:autoSpaceDE w:val="0"/>
              <w:autoSpaceDN w:val="0"/>
              <w:adjustRightInd w:val="0"/>
              <w:ind w:right="57" w:firstLine="0"/>
              <w:jc w:val="center"/>
              <w:rPr>
                <w:rFonts w:cstheme="majorHAnsi"/>
                <w:b/>
                <w:bCs/>
                <w:sz w:val="20"/>
                <w:szCs w:val="20"/>
                <w:lang w:val="fr-FR" w:eastAsia="en-US" w:bidi="he-IL"/>
              </w:rPr>
            </w:pPr>
            <w:r w:rsidRPr="00D77123">
              <w:rPr>
                <w:rFonts w:cstheme="majorHAnsi"/>
                <w:b/>
                <w:bCs/>
                <w:sz w:val="20"/>
                <w:szCs w:val="20"/>
                <w:lang w:val="fr-FR" w:eastAsia="en-US" w:bidi="he-IL"/>
              </w:rPr>
              <w:t>Année 02</w:t>
            </w:r>
          </w:p>
        </w:tc>
        <w:tc>
          <w:tcPr>
            <w:tcW w:w="2691" w:type="dxa"/>
          </w:tcPr>
          <w:p w14:paraId="1ED2CFCE"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sz w:val="20"/>
                <w:szCs w:val="20"/>
                <w:lang w:val="fr-FR" w:eastAsia="en-US" w:bidi="he-IL"/>
              </w:rPr>
              <w:t>Maintenance</w:t>
            </w:r>
          </w:p>
        </w:tc>
        <w:tc>
          <w:tcPr>
            <w:tcW w:w="1271" w:type="dxa"/>
            <w:shd w:val="clear" w:color="auto" w:fill="auto"/>
            <w:vAlign w:val="center"/>
          </w:tcPr>
          <w:p w14:paraId="187AE71B"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sz w:val="20"/>
                <w:szCs w:val="20"/>
                <w:lang w:val="fr-FR" w:eastAsia="en-US" w:bidi="he-IL"/>
              </w:rPr>
              <w:t>Forfait</w:t>
            </w:r>
          </w:p>
        </w:tc>
        <w:tc>
          <w:tcPr>
            <w:tcW w:w="856" w:type="dxa"/>
            <w:shd w:val="clear" w:color="auto" w:fill="auto"/>
            <w:vAlign w:val="center"/>
          </w:tcPr>
          <w:p w14:paraId="3E00C569"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sz w:val="20"/>
                <w:szCs w:val="20"/>
                <w:lang w:val="fr-FR" w:eastAsia="en-US" w:bidi="he-IL"/>
              </w:rPr>
              <w:t>01</w:t>
            </w:r>
          </w:p>
        </w:tc>
        <w:tc>
          <w:tcPr>
            <w:tcW w:w="1559" w:type="dxa"/>
            <w:shd w:val="clear" w:color="auto" w:fill="auto"/>
            <w:vAlign w:val="center"/>
          </w:tcPr>
          <w:p w14:paraId="3EA21560"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c>
          <w:tcPr>
            <w:tcW w:w="1364" w:type="dxa"/>
            <w:shd w:val="clear" w:color="auto" w:fill="auto"/>
            <w:vAlign w:val="center"/>
          </w:tcPr>
          <w:p w14:paraId="6B1AE19C"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c>
          <w:tcPr>
            <w:tcW w:w="1467" w:type="dxa"/>
            <w:shd w:val="clear" w:color="auto" w:fill="auto"/>
            <w:vAlign w:val="center"/>
          </w:tcPr>
          <w:p w14:paraId="014E006E"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r>
      <w:tr w:rsidR="0058211E" w:rsidRPr="00D77123" w14:paraId="591128F9" w14:textId="77777777" w:rsidTr="00890FF0">
        <w:trPr>
          <w:trHeight w:hRule="exact" w:val="454"/>
          <w:jc w:val="center"/>
        </w:trPr>
        <w:tc>
          <w:tcPr>
            <w:tcW w:w="1278" w:type="dxa"/>
            <w:vMerge/>
            <w:vAlign w:val="center"/>
          </w:tcPr>
          <w:p w14:paraId="68459275" w14:textId="77777777" w:rsidR="0058211E" w:rsidRPr="00D77123" w:rsidRDefault="0058211E" w:rsidP="00890FF0">
            <w:pPr>
              <w:widowControl w:val="0"/>
              <w:tabs>
                <w:tab w:val="right" w:pos="9072"/>
                <w:tab w:val="right" w:pos="9639"/>
              </w:tabs>
              <w:autoSpaceDE w:val="0"/>
              <w:autoSpaceDN w:val="0"/>
              <w:adjustRightInd w:val="0"/>
              <w:ind w:right="57" w:firstLine="0"/>
              <w:jc w:val="center"/>
              <w:rPr>
                <w:rFonts w:cstheme="majorHAnsi"/>
                <w:b/>
                <w:bCs/>
                <w:sz w:val="20"/>
                <w:szCs w:val="20"/>
                <w:lang w:val="fr-FR" w:eastAsia="en-US" w:bidi="he-IL"/>
              </w:rPr>
            </w:pPr>
          </w:p>
        </w:tc>
        <w:tc>
          <w:tcPr>
            <w:tcW w:w="2691" w:type="dxa"/>
          </w:tcPr>
          <w:p w14:paraId="50109092"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sz w:val="20"/>
                <w:szCs w:val="20"/>
                <w:lang w:val="fr-FR" w:eastAsia="en-US" w:bidi="he-IL"/>
              </w:rPr>
              <w:t>Hébergement</w:t>
            </w:r>
          </w:p>
        </w:tc>
        <w:tc>
          <w:tcPr>
            <w:tcW w:w="1271" w:type="dxa"/>
            <w:shd w:val="clear" w:color="auto" w:fill="auto"/>
            <w:vAlign w:val="center"/>
          </w:tcPr>
          <w:p w14:paraId="26870F27"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color w:val="FF0000"/>
                <w:sz w:val="20"/>
                <w:szCs w:val="20"/>
                <w:lang w:val="fr-FR" w:eastAsia="en-US" w:bidi="he-IL"/>
              </w:rPr>
              <w:t>Ensemble</w:t>
            </w:r>
          </w:p>
        </w:tc>
        <w:tc>
          <w:tcPr>
            <w:tcW w:w="856" w:type="dxa"/>
            <w:shd w:val="clear" w:color="auto" w:fill="auto"/>
            <w:vAlign w:val="center"/>
          </w:tcPr>
          <w:p w14:paraId="265D040A"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i/>
                <w:iCs/>
                <w:color w:val="FF0000"/>
                <w:sz w:val="20"/>
                <w:szCs w:val="20"/>
                <w:lang w:val="fr-FR" w:eastAsia="en-US" w:bidi="he-IL"/>
              </w:rPr>
            </w:pPr>
            <w:r w:rsidRPr="00D77123">
              <w:rPr>
                <w:rFonts w:cstheme="majorHAnsi"/>
                <w:b/>
                <w:bCs/>
                <w:i/>
                <w:iCs/>
                <w:color w:val="FF0000"/>
                <w:sz w:val="20"/>
                <w:szCs w:val="20"/>
                <w:lang w:val="fr-FR" w:eastAsia="en-US" w:bidi="he-IL"/>
              </w:rPr>
              <w:t>1</w:t>
            </w:r>
          </w:p>
        </w:tc>
        <w:tc>
          <w:tcPr>
            <w:tcW w:w="1559" w:type="dxa"/>
            <w:shd w:val="clear" w:color="auto" w:fill="auto"/>
            <w:vAlign w:val="center"/>
          </w:tcPr>
          <w:p w14:paraId="5970C84D"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c>
          <w:tcPr>
            <w:tcW w:w="1364" w:type="dxa"/>
            <w:shd w:val="clear" w:color="auto" w:fill="auto"/>
            <w:vAlign w:val="center"/>
          </w:tcPr>
          <w:p w14:paraId="56C1158D"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c>
          <w:tcPr>
            <w:tcW w:w="1467" w:type="dxa"/>
            <w:shd w:val="clear" w:color="auto" w:fill="auto"/>
            <w:vAlign w:val="center"/>
          </w:tcPr>
          <w:p w14:paraId="4864AB6C"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r>
      <w:tr w:rsidR="0058211E" w:rsidRPr="00D77123" w14:paraId="3E7D0C3B" w14:textId="77777777" w:rsidTr="00890FF0">
        <w:trPr>
          <w:trHeight w:hRule="exact" w:val="454"/>
          <w:jc w:val="center"/>
        </w:trPr>
        <w:tc>
          <w:tcPr>
            <w:tcW w:w="1278" w:type="dxa"/>
            <w:vMerge w:val="restart"/>
            <w:vAlign w:val="center"/>
          </w:tcPr>
          <w:p w14:paraId="025DB107" w14:textId="77777777" w:rsidR="0058211E" w:rsidRPr="00D77123" w:rsidRDefault="0058211E" w:rsidP="00890FF0">
            <w:pPr>
              <w:widowControl w:val="0"/>
              <w:tabs>
                <w:tab w:val="right" w:pos="9072"/>
                <w:tab w:val="right" w:pos="9639"/>
              </w:tabs>
              <w:autoSpaceDE w:val="0"/>
              <w:autoSpaceDN w:val="0"/>
              <w:adjustRightInd w:val="0"/>
              <w:ind w:right="57" w:firstLine="0"/>
              <w:jc w:val="center"/>
              <w:rPr>
                <w:rFonts w:cstheme="majorHAnsi"/>
                <w:b/>
                <w:bCs/>
                <w:sz w:val="20"/>
                <w:szCs w:val="20"/>
                <w:lang w:val="fr-FR" w:eastAsia="en-US" w:bidi="he-IL"/>
              </w:rPr>
            </w:pPr>
            <w:r w:rsidRPr="00D77123">
              <w:rPr>
                <w:rFonts w:cstheme="majorHAnsi"/>
                <w:b/>
                <w:bCs/>
                <w:sz w:val="20"/>
                <w:szCs w:val="20"/>
                <w:lang w:val="fr-FR" w:eastAsia="en-US" w:bidi="he-IL"/>
              </w:rPr>
              <w:t>Année 03</w:t>
            </w:r>
          </w:p>
        </w:tc>
        <w:tc>
          <w:tcPr>
            <w:tcW w:w="2691" w:type="dxa"/>
          </w:tcPr>
          <w:p w14:paraId="5F5D017A"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sz w:val="20"/>
                <w:szCs w:val="20"/>
                <w:lang w:val="fr-FR" w:eastAsia="en-US" w:bidi="he-IL"/>
              </w:rPr>
              <w:t>Maintenance</w:t>
            </w:r>
          </w:p>
        </w:tc>
        <w:tc>
          <w:tcPr>
            <w:tcW w:w="1271" w:type="dxa"/>
            <w:shd w:val="clear" w:color="auto" w:fill="auto"/>
            <w:vAlign w:val="center"/>
          </w:tcPr>
          <w:p w14:paraId="0E0E9E69"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sz w:val="20"/>
                <w:szCs w:val="20"/>
                <w:lang w:val="fr-FR" w:eastAsia="en-US" w:bidi="he-IL"/>
              </w:rPr>
              <w:t>Forfait</w:t>
            </w:r>
          </w:p>
        </w:tc>
        <w:tc>
          <w:tcPr>
            <w:tcW w:w="856" w:type="dxa"/>
            <w:shd w:val="clear" w:color="auto" w:fill="auto"/>
            <w:vAlign w:val="center"/>
          </w:tcPr>
          <w:p w14:paraId="61DFDAA4"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sz w:val="20"/>
                <w:szCs w:val="20"/>
                <w:lang w:val="fr-FR" w:eastAsia="en-US" w:bidi="he-IL"/>
              </w:rPr>
              <w:t>01</w:t>
            </w:r>
          </w:p>
        </w:tc>
        <w:tc>
          <w:tcPr>
            <w:tcW w:w="1559" w:type="dxa"/>
            <w:shd w:val="clear" w:color="auto" w:fill="auto"/>
            <w:vAlign w:val="center"/>
          </w:tcPr>
          <w:p w14:paraId="63D39DC4"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c>
          <w:tcPr>
            <w:tcW w:w="1364" w:type="dxa"/>
            <w:shd w:val="clear" w:color="auto" w:fill="auto"/>
            <w:vAlign w:val="center"/>
          </w:tcPr>
          <w:p w14:paraId="48586063"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c>
          <w:tcPr>
            <w:tcW w:w="1467" w:type="dxa"/>
            <w:shd w:val="clear" w:color="auto" w:fill="auto"/>
            <w:vAlign w:val="center"/>
          </w:tcPr>
          <w:p w14:paraId="01769D4C"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r>
      <w:tr w:rsidR="0058211E" w:rsidRPr="00D77123" w14:paraId="76B17977" w14:textId="77777777" w:rsidTr="00890FF0">
        <w:trPr>
          <w:trHeight w:hRule="exact" w:val="454"/>
          <w:jc w:val="center"/>
        </w:trPr>
        <w:tc>
          <w:tcPr>
            <w:tcW w:w="1278" w:type="dxa"/>
            <w:vMerge/>
          </w:tcPr>
          <w:p w14:paraId="5E4AFFEF" w14:textId="77777777" w:rsidR="0058211E" w:rsidRPr="00D77123" w:rsidRDefault="0058211E" w:rsidP="00890FF0">
            <w:pPr>
              <w:widowControl w:val="0"/>
              <w:tabs>
                <w:tab w:val="right" w:pos="9072"/>
                <w:tab w:val="right" w:pos="9639"/>
              </w:tabs>
              <w:autoSpaceDE w:val="0"/>
              <w:autoSpaceDN w:val="0"/>
              <w:adjustRightInd w:val="0"/>
              <w:ind w:right="57" w:firstLine="0"/>
              <w:rPr>
                <w:rFonts w:cstheme="majorHAnsi"/>
                <w:b/>
                <w:bCs/>
                <w:sz w:val="20"/>
                <w:szCs w:val="20"/>
                <w:lang w:val="fr-FR" w:eastAsia="en-US" w:bidi="he-IL"/>
              </w:rPr>
            </w:pPr>
          </w:p>
        </w:tc>
        <w:tc>
          <w:tcPr>
            <w:tcW w:w="2691" w:type="dxa"/>
          </w:tcPr>
          <w:p w14:paraId="7E496A95"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sz w:val="20"/>
                <w:szCs w:val="20"/>
                <w:lang w:val="fr-FR" w:eastAsia="en-US" w:bidi="he-IL"/>
              </w:rPr>
              <w:t>Hébergement</w:t>
            </w:r>
          </w:p>
        </w:tc>
        <w:tc>
          <w:tcPr>
            <w:tcW w:w="1271" w:type="dxa"/>
            <w:shd w:val="clear" w:color="auto" w:fill="auto"/>
            <w:vAlign w:val="center"/>
          </w:tcPr>
          <w:p w14:paraId="618AD282"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sz w:val="20"/>
                <w:szCs w:val="20"/>
                <w:lang w:val="fr-FR" w:eastAsia="en-US" w:bidi="he-IL"/>
              </w:rPr>
            </w:pPr>
            <w:r w:rsidRPr="00D77123">
              <w:rPr>
                <w:rFonts w:cstheme="majorHAnsi"/>
                <w:b/>
                <w:bCs/>
                <w:color w:val="FF0000"/>
                <w:sz w:val="20"/>
                <w:szCs w:val="20"/>
                <w:lang w:val="fr-FR" w:eastAsia="en-US" w:bidi="he-IL"/>
              </w:rPr>
              <w:t>Ensemble</w:t>
            </w:r>
          </w:p>
        </w:tc>
        <w:tc>
          <w:tcPr>
            <w:tcW w:w="856" w:type="dxa"/>
            <w:shd w:val="clear" w:color="auto" w:fill="auto"/>
            <w:vAlign w:val="center"/>
          </w:tcPr>
          <w:p w14:paraId="25BAB326" w14:textId="77777777" w:rsidR="0058211E" w:rsidRPr="00D77123" w:rsidRDefault="0058211E" w:rsidP="00890FF0">
            <w:pPr>
              <w:widowControl w:val="0"/>
              <w:tabs>
                <w:tab w:val="right" w:pos="9072"/>
                <w:tab w:val="right" w:pos="9639"/>
              </w:tabs>
              <w:autoSpaceDE w:val="0"/>
              <w:autoSpaceDN w:val="0"/>
              <w:adjustRightInd w:val="0"/>
              <w:ind w:firstLine="0"/>
              <w:jc w:val="center"/>
              <w:rPr>
                <w:rFonts w:cstheme="majorHAnsi"/>
                <w:b/>
                <w:bCs/>
                <w:i/>
                <w:iCs/>
                <w:color w:val="FF0000"/>
                <w:sz w:val="20"/>
                <w:szCs w:val="20"/>
                <w:lang w:val="fr-FR" w:eastAsia="en-US" w:bidi="he-IL"/>
              </w:rPr>
            </w:pPr>
            <w:r w:rsidRPr="00D77123">
              <w:rPr>
                <w:rFonts w:cstheme="majorHAnsi"/>
                <w:b/>
                <w:bCs/>
                <w:i/>
                <w:iCs/>
                <w:color w:val="FF0000"/>
                <w:sz w:val="20"/>
                <w:szCs w:val="20"/>
                <w:lang w:val="fr-FR" w:eastAsia="en-US" w:bidi="he-IL"/>
              </w:rPr>
              <w:t>1</w:t>
            </w:r>
          </w:p>
        </w:tc>
        <w:tc>
          <w:tcPr>
            <w:tcW w:w="1559" w:type="dxa"/>
            <w:shd w:val="clear" w:color="auto" w:fill="auto"/>
            <w:vAlign w:val="center"/>
          </w:tcPr>
          <w:p w14:paraId="06777E31"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c>
          <w:tcPr>
            <w:tcW w:w="1364" w:type="dxa"/>
            <w:shd w:val="clear" w:color="auto" w:fill="auto"/>
            <w:vAlign w:val="center"/>
          </w:tcPr>
          <w:p w14:paraId="3130D8EC"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c>
          <w:tcPr>
            <w:tcW w:w="1467" w:type="dxa"/>
            <w:shd w:val="clear" w:color="auto" w:fill="auto"/>
            <w:vAlign w:val="center"/>
          </w:tcPr>
          <w:p w14:paraId="39FE9546" w14:textId="77777777" w:rsidR="0058211E" w:rsidRPr="00D77123" w:rsidRDefault="0058211E" w:rsidP="00890FF0">
            <w:pPr>
              <w:widowControl w:val="0"/>
              <w:tabs>
                <w:tab w:val="right" w:pos="9072"/>
                <w:tab w:val="right" w:pos="9639"/>
              </w:tabs>
              <w:autoSpaceDE w:val="0"/>
              <w:autoSpaceDN w:val="0"/>
              <w:adjustRightInd w:val="0"/>
              <w:spacing w:before="360" w:after="360"/>
              <w:ind w:left="284" w:right="340" w:firstLine="0"/>
              <w:jc w:val="center"/>
              <w:outlineLvl w:val="0"/>
              <w:rPr>
                <w:rFonts w:cstheme="majorHAnsi"/>
                <w:sz w:val="20"/>
                <w:szCs w:val="20"/>
                <w:lang w:val="fr-FR" w:eastAsia="en-US" w:bidi="he-IL"/>
              </w:rPr>
            </w:pPr>
          </w:p>
        </w:tc>
      </w:tr>
      <w:tr w:rsidR="0058211E" w:rsidRPr="00D77123" w14:paraId="64DDC7CA" w14:textId="77777777" w:rsidTr="00890FF0">
        <w:trPr>
          <w:trHeight w:hRule="exact" w:val="454"/>
          <w:jc w:val="center"/>
        </w:trPr>
        <w:tc>
          <w:tcPr>
            <w:tcW w:w="6096" w:type="dxa"/>
            <w:gridSpan w:val="4"/>
          </w:tcPr>
          <w:p w14:paraId="118DBEAC" w14:textId="77777777" w:rsidR="0058211E" w:rsidRPr="00D77123" w:rsidRDefault="0058211E" w:rsidP="00890FF0">
            <w:pPr>
              <w:widowControl w:val="0"/>
              <w:tabs>
                <w:tab w:val="right" w:pos="9072"/>
                <w:tab w:val="right" w:pos="9639"/>
              </w:tabs>
              <w:autoSpaceDE w:val="0"/>
              <w:autoSpaceDN w:val="0"/>
              <w:adjustRightInd w:val="0"/>
              <w:ind w:firstLine="0"/>
              <w:rPr>
                <w:rFonts w:cstheme="majorHAnsi"/>
                <w:b/>
                <w:bCs/>
                <w:sz w:val="20"/>
                <w:szCs w:val="20"/>
                <w:lang w:val="fr-FR" w:eastAsia="en-US" w:bidi="he-IL"/>
              </w:rPr>
            </w:pPr>
            <w:r w:rsidRPr="00D77123">
              <w:rPr>
                <w:rFonts w:cstheme="majorHAnsi"/>
                <w:b/>
                <w:bCs/>
                <w:sz w:val="20"/>
                <w:szCs w:val="20"/>
                <w:lang w:val="fr-FR" w:eastAsia="en-US" w:bidi="he-IL"/>
              </w:rPr>
              <w:t>Total 03 ans</w:t>
            </w:r>
          </w:p>
        </w:tc>
        <w:tc>
          <w:tcPr>
            <w:tcW w:w="1559" w:type="dxa"/>
            <w:shd w:val="clear" w:color="auto" w:fill="auto"/>
            <w:vAlign w:val="center"/>
          </w:tcPr>
          <w:p w14:paraId="05D88A74" w14:textId="77777777" w:rsidR="0058211E" w:rsidRPr="00D77123" w:rsidRDefault="0058211E" w:rsidP="00890FF0">
            <w:pPr>
              <w:widowControl w:val="0"/>
              <w:tabs>
                <w:tab w:val="right" w:pos="9072"/>
                <w:tab w:val="right" w:pos="9639"/>
              </w:tabs>
              <w:autoSpaceDE w:val="0"/>
              <w:autoSpaceDN w:val="0"/>
              <w:adjustRightInd w:val="0"/>
              <w:ind w:right="340" w:firstLine="0"/>
              <w:jc w:val="center"/>
              <w:rPr>
                <w:rFonts w:cstheme="majorHAnsi"/>
                <w:sz w:val="20"/>
                <w:szCs w:val="20"/>
                <w:lang w:val="fr-FR" w:eastAsia="en-US" w:bidi="he-IL"/>
              </w:rPr>
            </w:pPr>
          </w:p>
        </w:tc>
        <w:tc>
          <w:tcPr>
            <w:tcW w:w="1364" w:type="dxa"/>
            <w:shd w:val="clear" w:color="auto" w:fill="auto"/>
            <w:vAlign w:val="center"/>
          </w:tcPr>
          <w:p w14:paraId="5F443FEF" w14:textId="77777777" w:rsidR="0058211E" w:rsidRPr="00D77123" w:rsidRDefault="0058211E" w:rsidP="00890FF0">
            <w:pPr>
              <w:widowControl w:val="0"/>
              <w:tabs>
                <w:tab w:val="right" w:pos="9072"/>
                <w:tab w:val="right" w:pos="9639"/>
              </w:tabs>
              <w:autoSpaceDE w:val="0"/>
              <w:autoSpaceDN w:val="0"/>
              <w:adjustRightInd w:val="0"/>
              <w:ind w:right="340" w:firstLine="0"/>
              <w:jc w:val="center"/>
              <w:rPr>
                <w:rFonts w:cstheme="majorHAnsi"/>
                <w:sz w:val="20"/>
                <w:szCs w:val="20"/>
                <w:lang w:val="fr-FR" w:eastAsia="en-US" w:bidi="he-IL"/>
              </w:rPr>
            </w:pPr>
          </w:p>
        </w:tc>
        <w:tc>
          <w:tcPr>
            <w:tcW w:w="1467" w:type="dxa"/>
            <w:shd w:val="clear" w:color="auto" w:fill="auto"/>
            <w:vAlign w:val="center"/>
          </w:tcPr>
          <w:p w14:paraId="58558BB7" w14:textId="77777777" w:rsidR="0058211E" w:rsidRPr="00D77123" w:rsidRDefault="0058211E" w:rsidP="00890FF0">
            <w:pPr>
              <w:widowControl w:val="0"/>
              <w:tabs>
                <w:tab w:val="right" w:pos="9072"/>
                <w:tab w:val="right" w:pos="9639"/>
              </w:tabs>
              <w:autoSpaceDE w:val="0"/>
              <w:autoSpaceDN w:val="0"/>
              <w:adjustRightInd w:val="0"/>
              <w:ind w:right="340" w:firstLine="0"/>
              <w:jc w:val="center"/>
              <w:rPr>
                <w:rFonts w:cstheme="majorHAnsi"/>
                <w:sz w:val="20"/>
                <w:szCs w:val="20"/>
                <w:lang w:val="fr-FR" w:eastAsia="en-US" w:bidi="he-IL"/>
              </w:rPr>
            </w:pPr>
          </w:p>
        </w:tc>
      </w:tr>
    </w:tbl>
    <w:p w14:paraId="2B468832" w14:textId="77777777" w:rsidR="0058211E" w:rsidRPr="00D77123" w:rsidRDefault="0058211E" w:rsidP="0058211E">
      <w:pPr>
        <w:spacing w:before="0" w:after="0"/>
        <w:ind w:firstLine="0"/>
        <w:rPr>
          <w:rFonts w:cstheme="majorHAnsi"/>
          <w:sz w:val="20"/>
          <w:szCs w:val="20"/>
          <w:lang w:val="fr-FR"/>
        </w:rPr>
      </w:pPr>
      <w:r w:rsidRPr="00D77123">
        <w:rPr>
          <w:rFonts w:cstheme="majorHAnsi"/>
          <w:sz w:val="20"/>
          <w:szCs w:val="20"/>
          <w:lang w:val="fr-FR"/>
        </w:rPr>
        <w:t>Le montant total hors TVA du contrat de maintenance et de l'hébergement pour 3 ans s’élève à la somme de : (en toutes lettres) ………………………………………………………………………………………………………………………………….</w:t>
      </w:r>
    </w:p>
    <w:p w14:paraId="4BE3AAA6" w14:textId="77777777" w:rsidR="0058211E" w:rsidRPr="00D77123" w:rsidRDefault="0058211E" w:rsidP="0058211E">
      <w:pPr>
        <w:spacing w:before="0" w:after="0"/>
        <w:ind w:firstLine="0"/>
        <w:rPr>
          <w:rFonts w:cstheme="majorHAnsi"/>
          <w:sz w:val="20"/>
          <w:szCs w:val="20"/>
          <w:lang w:val="fr-FR"/>
        </w:rPr>
      </w:pPr>
      <w:r w:rsidRPr="00D77123">
        <w:rPr>
          <w:rFonts w:cstheme="majorHAnsi"/>
          <w:sz w:val="20"/>
          <w:szCs w:val="20"/>
          <w:lang w:val="fr-FR"/>
        </w:rPr>
        <w:t>.................................................................................................. (En chiffre) ............................................</w:t>
      </w:r>
    </w:p>
    <w:p w14:paraId="78167CE4" w14:textId="77777777" w:rsidR="0058211E" w:rsidRPr="00D77123" w:rsidRDefault="0058211E" w:rsidP="0058211E">
      <w:pPr>
        <w:spacing w:before="0" w:after="0"/>
        <w:ind w:firstLine="0"/>
        <w:rPr>
          <w:rFonts w:cstheme="majorHAnsi"/>
          <w:sz w:val="20"/>
          <w:szCs w:val="20"/>
          <w:lang w:val="fr-FR"/>
        </w:rPr>
      </w:pPr>
      <w:r w:rsidRPr="00D77123">
        <w:rPr>
          <w:rFonts w:cstheme="majorHAnsi"/>
          <w:sz w:val="20"/>
          <w:szCs w:val="20"/>
          <w:lang w:val="fr-FR"/>
        </w:rPr>
        <w:t>Montant de la TVA : (en toutes lettres) ……………………………………………………………………………………………………..</w:t>
      </w:r>
    </w:p>
    <w:p w14:paraId="11C227D3" w14:textId="77777777" w:rsidR="0058211E" w:rsidRPr="00D77123" w:rsidRDefault="0058211E" w:rsidP="0058211E">
      <w:pPr>
        <w:spacing w:before="0" w:after="0"/>
        <w:ind w:firstLine="0"/>
        <w:rPr>
          <w:rFonts w:cstheme="majorHAnsi"/>
          <w:sz w:val="20"/>
          <w:szCs w:val="20"/>
          <w:lang w:val="fr-FR"/>
        </w:rPr>
      </w:pPr>
      <w:r w:rsidRPr="00D77123">
        <w:rPr>
          <w:rFonts w:cstheme="majorHAnsi"/>
          <w:sz w:val="20"/>
          <w:szCs w:val="20"/>
          <w:lang w:val="fr-FR"/>
        </w:rPr>
        <w:t>.................................................................................................. (En chiffre) ............................................</w:t>
      </w:r>
    </w:p>
    <w:p w14:paraId="607E79D4" w14:textId="77777777" w:rsidR="0058211E" w:rsidRPr="00D77123" w:rsidRDefault="0058211E" w:rsidP="0058211E">
      <w:pPr>
        <w:spacing w:before="0" w:after="0"/>
        <w:ind w:firstLine="0"/>
        <w:rPr>
          <w:rFonts w:cstheme="majorHAnsi"/>
          <w:sz w:val="20"/>
          <w:szCs w:val="20"/>
          <w:lang w:val="fr-FR"/>
        </w:rPr>
      </w:pPr>
      <w:r w:rsidRPr="00D77123">
        <w:rPr>
          <w:rFonts w:cstheme="majorHAnsi"/>
          <w:sz w:val="20"/>
          <w:szCs w:val="20"/>
          <w:lang w:val="fr-FR"/>
        </w:rPr>
        <w:t>Le montant total TTC s’élève à la somme de : (en toutes lettres) ................................................................</w:t>
      </w:r>
    </w:p>
    <w:p w14:paraId="6F14B259" w14:textId="77777777" w:rsidR="0058211E" w:rsidRPr="00D77123" w:rsidRDefault="0058211E" w:rsidP="0058211E">
      <w:pPr>
        <w:spacing w:before="0" w:after="0"/>
        <w:ind w:firstLine="0"/>
        <w:rPr>
          <w:rFonts w:cstheme="majorHAnsi"/>
          <w:sz w:val="20"/>
          <w:szCs w:val="20"/>
          <w:lang w:val="fr-FR"/>
        </w:rPr>
      </w:pPr>
      <w:r w:rsidRPr="00D77123">
        <w:rPr>
          <w:rFonts w:cstheme="majorHAnsi"/>
          <w:sz w:val="20"/>
          <w:szCs w:val="20"/>
          <w:lang w:val="fr-FR"/>
        </w:rPr>
        <w:t>................................................................................................ (en chiffre) ............................................</w:t>
      </w:r>
    </w:p>
    <w:p w14:paraId="080AF599" w14:textId="77777777" w:rsidR="0058211E" w:rsidRPr="00D77123" w:rsidRDefault="0058211E" w:rsidP="0058211E">
      <w:pPr>
        <w:spacing w:before="0" w:after="0"/>
        <w:ind w:firstLine="0"/>
        <w:rPr>
          <w:rFonts w:cstheme="majorHAnsi"/>
          <w:sz w:val="20"/>
          <w:szCs w:val="20"/>
          <w:lang w:val="fr-FR"/>
        </w:rPr>
      </w:pPr>
      <w:r w:rsidRPr="00D77123">
        <w:rPr>
          <w:rFonts w:cstheme="majorHAnsi"/>
          <w:b/>
          <w:bCs/>
          <w:sz w:val="20"/>
          <w:szCs w:val="20"/>
          <w:lang w:val="fr-FR"/>
        </w:rPr>
        <w:t>*</w:t>
      </w:r>
      <w:r w:rsidRPr="00D77123">
        <w:rPr>
          <w:rFonts w:cstheme="majorHAnsi"/>
          <w:sz w:val="20"/>
          <w:szCs w:val="20"/>
          <w:lang w:val="fr-FR"/>
        </w:rPr>
        <w:t xml:space="preserve"> L'augmentation du montant du contrat annuel de maintenance en HTVA ne doit pas dépasser les 3 % d'une année à l'autre.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837"/>
      </w:tblGrid>
      <w:tr w:rsidR="0058211E" w:rsidRPr="00D77123" w14:paraId="07B859F4" w14:textId="77777777" w:rsidTr="00890FF0">
        <w:tc>
          <w:tcPr>
            <w:tcW w:w="4886" w:type="dxa"/>
          </w:tcPr>
          <w:p w14:paraId="277CAC66" w14:textId="77777777" w:rsidR="0058211E" w:rsidRPr="00D77123" w:rsidRDefault="0058211E" w:rsidP="00890FF0">
            <w:pPr>
              <w:tabs>
                <w:tab w:val="left" w:pos="465"/>
                <w:tab w:val="center" w:pos="2335"/>
              </w:tabs>
              <w:ind w:firstLine="0"/>
              <w:jc w:val="center"/>
              <w:rPr>
                <w:rFonts w:cstheme="majorHAnsi"/>
                <w:sz w:val="20"/>
                <w:szCs w:val="20"/>
              </w:rPr>
            </w:pPr>
          </w:p>
        </w:tc>
        <w:tc>
          <w:tcPr>
            <w:tcW w:w="4887" w:type="dxa"/>
          </w:tcPr>
          <w:p w14:paraId="74EE9945" w14:textId="77777777" w:rsidR="0058211E" w:rsidRPr="00D77123" w:rsidRDefault="0058211E" w:rsidP="00890FF0">
            <w:pPr>
              <w:spacing w:line="276" w:lineRule="auto"/>
              <w:jc w:val="center"/>
              <w:rPr>
                <w:rFonts w:cstheme="majorHAnsi"/>
                <w:sz w:val="20"/>
                <w:szCs w:val="20"/>
              </w:rPr>
            </w:pPr>
            <w:r w:rsidRPr="00D77123">
              <w:rPr>
                <w:rFonts w:cstheme="majorHAnsi"/>
                <w:b/>
                <w:bCs/>
                <w:sz w:val="20"/>
                <w:szCs w:val="20"/>
              </w:rPr>
              <w:t>Fait à</w:t>
            </w:r>
            <w:r w:rsidRPr="00D77123">
              <w:rPr>
                <w:rFonts w:cstheme="majorHAnsi"/>
                <w:sz w:val="20"/>
                <w:szCs w:val="20"/>
              </w:rPr>
              <w:t xml:space="preserve"> .................., </w:t>
            </w:r>
            <w:r w:rsidRPr="00D77123">
              <w:rPr>
                <w:rFonts w:cstheme="majorHAnsi"/>
                <w:b/>
                <w:bCs/>
                <w:sz w:val="20"/>
                <w:szCs w:val="20"/>
              </w:rPr>
              <w:t>le</w:t>
            </w:r>
            <w:r w:rsidRPr="00D77123">
              <w:rPr>
                <w:rFonts w:cstheme="majorHAnsi"/>
                <w:sz w:val="20"/>
                <w:szCs w:val="20"/>
              </w:rPr>
              <w:t>......................................</w:t>
            </w:r>
          </w:p>
          <w:p w14:paraId="007AF291" w14:textId="77777777" w:rsidR="0058211E" w:rsidRPr="00D77123" w:rsidRDefault="0058211E" w:rsidP="00890FF0">
            <w:pPr>
              <w:tabs>
                <w:tab w:val="left" w:pos="465"/>
                <w:tab w:val="center" w:pos="2335"/>
              </w:tabs>
              <w:ind w:firstLine="0"/>
              <w:jc w:val="center"/>
              <w:rPr>
                <w:rFonts w:cstheme="majorHAnsi"/>
                <w:sz w:val="20"/>
                <w:szCs w:val="20"/>
              </w:rPr>
            </w:pPr>
            <w:r w:rsidRPr="00D77123">
              <w:rPr>
                <w:rFonts w:cstheme="majorHAnsi"/>
                <w:sz w:val="20"/>
                <w:szCs w:val="20"/>
              </w:rPr>
              <w:t>(Signature et cachet du Prestataire)</w:t>
            </w:r>
          </w:p>
        </w:tc>
      </w:tr>
    </w:tbl>
    <w:p w14:paraId="465F9EBD" w14:textId="77777777" w:rsidR="0058211E" w:rsidRPr="00D77123" w:rsidRDefault="0058211E" w:rsidP="0058211E"/>
    <w:p w14:paraId="51D157D1" w14:textId="77777777" w:rsidR="0081792C" w:rsidRPr="00D77123" w:rsidRDefault="0081792C" w:rsidP="0081792C">
      <w:pPr>
        <w:rPr>
          <w:u w:val="single"/>
          <w:lang w:val="fr-FR"/>
        </w:rPr>
      </w:pPr>
      <w:r w:rsidRPr="00D77123">
        <w:rPr>
          <w:lang w:val="fr-FR"/>
        </w:rPr>
        <w:br w:type="page"/>
      </w:r>
    </w:p>
    <w:p w14:paraId="6722D633" w14:textId="57C125A4" w:rsidR="008A0E42" w:rsidRPr="00D77123" w:rsidRDefault="00FC2655" w:rsidP="00D063F8">
      <w:pPr>
        <w:pStyle w:val="Titre2"/>
        <w:rPr>
          <w:lang w:val="fr-FR"/>
        </w:rPr>
      </w:pPr>
      <w:bookmarkStart w:id="172" w:name="_Toc198204287"/>
      <w:r w:rsidRPr="00D77123">
        <w:rPr>
          <w:lang w:val="fr-FR"/>
        </w:rPr>
        <w:lastRenderedPageBreak/>
        <w:t>Annexe 0</w:t>
      </w:r>
      <w:r w:rsidR="00DB6EE5">
        <w:rPr>
          <w:lang w:val="fr-FR"/>
        </w:rPr>
        <w:t>7</w:t>
      </w:r>
      <w:r w:rsidRPr="00D77123">
        <w:rPr>
          <w:lang w:val="fr-FR"/>
        </w:rPr>
        <w:t xml:space="preserve"> : </w:t>
      </w:r>
      <w:r w:rsidR="00D049EE" w:rsidRPr="00D77123">
        <w:rPr>
          <w:lang w:val="fr-FR"/>
        </w:rPr>
        <w:t>Références</w:t>
      </w:r>
      <w:r w:rsidRPr="00D77123">
        <w:rPr>
          <w:lang w:val="fr-FR"/>
        </w:rPr>
        <w:t xml:space="preserve"> du Soumissionnaire</w:t>
      </w:r>
      <w:bookmarkEnd w:id="172"/>
    </w:p>
    <w:p w14:paraId="3E80443C" w14:textId="3EB49F2F" w:rsidR="006A1BC3" w:rsidRPr="00D77123" w:rsidRDefault="00FC2655" w:rsidP="00A11EEA">
      <w:pPr>
        <w:spacing w:before="360"/>
        <w:rPr>
          <w:rFonts w:cstheme="majorHAnsi"/>
          <w:sz w:val="22"/>
          <w:szCs w:val="22"/>
          <w:lang w:val="fr-FR"/>
        </w:rPr>
      </w:pPr>
      <w:r w:rsidRPr="00D77123">
        <w:rPr>
          <w:rFonts w:cstheme="majorHAnsi"/>
          <w:sz w:val="22"/>
          <w:szCs w:val="22"/>
          <w:lang w:val="fr-FR"/>
        </w:rPr>
        <w:t>COMMUNE :</w:t>
      </w:r>
      <w:r w:rsidRPr="00D77123">
        <w:rPr>
          <w:rFonts w:cstheme="majorHAnsi"/>
          <w:i/>
          <w:color w:val="FF0000"/>
          <w:sz w:val="22"/>
          <w:szCs w:val="22"/>
          <w:lang w:val="fr-FR"/>
        </w:rPr>
        <w:t>(</w:t>
      </w:r>
      <w:r w:rsidR="00D77123">
        <w:rPr>
          <w:rFonts w:cstheme="majorHAnsi"/>
          <w:i/>
          <w:color w:val="FF0000"/>
          <w:sz w:val="22"/>
          <w:szCs w:val="22"/>
          <w:lang w:val="fr-FR"/>
        </w:rPr>
        <w:t>insérer</w:t>
      </w:r>
      <w:r w:rsidRPr="00D77123">
        <w:rPr>
          <w:rFonts w:cstheme="majorHAnsi"/>
          <w:i/>
          <w:color w:val="FF0000"/>
          <w:sz w:val="22"/>
          <w:szCs w:val="22"/>
          <w:lang w:val="fr-FR"/>
        </w:rPr>
        <w:t xml:space="preserve"> le nom de la commune)</w:t>
      </w:r>
    </w:p>
    <w:p w14:paraId="59C6863D" w14:textId="77777777" w:rsidR="006A1BC3" w:rsidRPr="00D77123" w:rsidRDefault="00FC2655" w:rsidP="00D700A7">
      <w:pPr>
        <w:rPr>
          <w:rFonts w:cstheme="majorHAnsi"/>
          <w:sz w:val="22"/>
          <w:szCs w:val="22"/>
          <w:lang w:val="fr-FR"/>
        </w:rPr>
      </w:pPr>
      <w:r w:rsidRPr="00D77123">
        <w:rPr>
          <w:rFonts w:cstheme="majorHAnsi"/>
          <w:sz w:val="22"/>
          <w:szCs w:val="22"/>
          <w:lang w:val="fr-FR"/>
        </w:rPr>
        <w:t>SOUMISSIONNAIRE : ……………………………………………………….</w:t>
      </w:r>
    </w:p>
    <w:p w14:paraId="3018C733" w14:textId="3F0DAA33" w:rsidR="00F748CC" w:rsidRPr="00D77123" w:rsidRDefault="00F1427B" w:rsidP="00F1427B">
      <w:pPr>
        <w:spacing w:before="240"/>
        <w:rPr>
          <w:rFonts w:cstheme="majorHAnsi"/>
          <w:noProof/>
          <w:sz w:val="22"/>
          <w:szCs w:val="22"/>
          <w:lang w:val="fr-FR"/>
        </w:rPr>
      </w:pPr>
      <w:r w:rsidRPr="00D77123">
        <w:rPr>
          <w:rFonts w:cstheme="majorHAnsi"/>
          <w:noProof/>
          <w:sz w:val="22"/>
          <w:szCs w:val="22"/>
          <w:lang w:val="fr-FR"/>
        </w:rPr>
        <w:t>Nombre de contrat</w:t>
      </w:r>
      <w:r w:rsidR="00DA1C37" w:rsidRPr="00D77123">
        <w:rPr>
          <w:rFonts w:cstheme="majorHAnsi"/>
          <w:noProof/>
          <w:sz w:val="22"/>
          <w:szCs w:val="22"/>
          <w:lang w:val="fr-FR"/>
        </w:rPr>
        <w:t>s</w:t>
      </w:r>
      <w:r w:rsidRPr="00D77123">
        <w:rPr>
          <w:rFonts w:cstheme="majorHAnsi"/>
          <w:noProof/>
          <w:sz w:val="22"/>
          <w:szCs w:val="22"/>
          <w:lang w:val="fr-FR"/>
        </w:rPr>
        <w:t xml:space="preserve"> (</w:t>
      </w:r>
      <w:r w:rsidRPr="00D77123">
        <w:rPr>
          <w:rFonts w:cstheme="majorHAnsi"/>
          <w:noProof/>
          <w:color w:val="FF0000"/>
          <w:sz w:val="22"/>
          <w:szCs w:val="22"/>
          <w:lang w:val="fr-FR"/>
        </w:rPr>
        <w:t>au moins deux (02)</w:t>
      </w:r>
      <w:r w:rsidRPr="00D77123">
        <w:rPr>
          <w:rFonts w:cstheme="majorHAnsi"/>
          <w:noProof/>
          <w:sz w:val="22"/>
          <w:szCs w:val="22"/>
          <w:lang w:val="fr-FR"/>
        </w:rPr>
        <w:t xml:space="preserve">) </w:t>
      </w:r>
      <w:r w:rsidR="00FC2655" w:rsidRPr="00D77123">
        <w:rPr>
          <w:rFonts w:cstheme="majorHAnsi"/>
          <w:noProof/>
          <w:sz w:val="22"/>
          <w:szCs w:val="22"/>
          <w:lang w:val="fr-FR"/>
        </w:rPr>
        <w:t xml:space="preserve">de même typologie au cours des </w:t>
      </w:r>
      <w:r w:rsidRPr="00D77123">
        <w:rPr>
          <w:rFonts w:cstheme="majorHAnsi"/>
          <w:i/>
          <w:noProof/>
          <w:color w:val="FF0000"/>
          <w:sz w:val="22"/>
          <w:szCs w:val="22"/>
          <w:lang w:val="fr-FR"/>
        </w:rPr>
        <w:t>six (06</w:t>
      </w:r>
      <w:r w:rsidR="00FC2655" w:rsidRPr="00D77123">
        <w:rPr>
          <w:rFonts w:cstheme="majorHAnsi"/>
          <w:i/>
          <w:noProof/>
          <w:color w:val="FF0000"/>
          <w:sz w:val="22"/>
          <w:szCs w:val="22"/>
          <w:lang w:val="fr-FR"/>
        </w:rPr>
        <w:t>)</w:t>
      </w:r>
      <w:r w:rsidRPr="00D77123">
        <w:rPr>
          <w:rFonts w:cstheme="majorHAnsi"/>
          <w:noProof/>
          <w:sz w:val="22"/>
          <w:szCs w:val="22"/>
          <w:lang w:val="fr-FR"/>
        </w:rPr>
        <w:t xml:space="preserve"> </w:t>
      </w:r>
      <w:r w:rsidR="00FC2655" w:rsidRPr="00D77123">
        <w:rPr>
          <w:rFonts w:cstheme="majorHAnsi"/>
          <w:noProof/>
          <w:sz w:val="22"/>
          <w:szCs w:val="22"/>
          <w:lang w:val="fr-FR"/>
        </w:rPr>
        <w:t>dernières années comptablisés à partir de la date de remise des offres.</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1950"/>
        <w:gridCol w:w="2471"/>
        <w:gridCol w:w="1893"/>
      </w:tblGrid>
      <w:tr w:rsidR="007C5046" w:rsidRPr="00D77123" w14:paraId="4FDDA47B" w14:textId="77777777" w:rsidTr="007C5046">
        <w:trPr>
          <w:trHeight w:val="1045"/>
          <w:jc w:val="center"/>
        </w:trPr>
        <w:tc>
          <w:tcPr>
            <w:tcW w:w="2866" w:type="dxa"/>
            <w:shd w:val="clear" w:color="auto" w:fill="548DD4" w:themeFill="text2" w:themeFillTint="99"/>
            <w:vAlign w:val="center"/>
          </w:tcPr>
          <w:p w14:paraId="419EBEBA" w14:textId="77777777" w:rsidR="007C5046" w:rsidRPr="00D77123" w:rsidRDefault="00FC2655" w:rsidP="00E518C0">
            <w:pPr>
              <w:spacing w:after="200"/>
              <w:ind w:left="-21" w:firstLine="0"/>
              <w:jc w:val="center"/>
              <w:rPr>
                <w:rFonts w:cstheme="majorHAnsi"/>
                <w:b/>
                <w:bCs/>
                <w:noProof/>
                <w:color w:val="FFFFFF" w:themeColor="background1"/>
                <w:sz w:val="22"/>
                <w:szCs w:val="22"/>
                <w:lang w:val="fr-FR"/>
              </w:rPr>
            </w:pPr>
            <w:r w:rsidRPr="00D77123">
              <w:rPr>
                <w:rFonts w:cstheme="majorHAnsi"/>
                <w:b/>
                <w:bCs/>
                <w:noProof/>
                <w:color w:val="FFFFFF" w:themeColor="background1"/>
                <w:sz w:val="22"/>
                <w:szCs w:val="22"/>
                <w:lang w:val="fr-FR"/>
              </w:rPr>
              <w:t xml:space="preserve">Projet </w:t>
            </w:r>
          </w:p>
        </w:tc>
        <w:tc>
          <w:tcPr>
            <w:tcW w:w="1950" w:type="dxa"/>
            <w:shd w:val="clear" w:color="auto" w:fill="548DD4" w:themeFill="text2" w:themeFillTint="99"/>
            <w:vAlign w:val="center"/>
          </w:tcPr>
          <w:p w14:paraId="0207BF30" w14:textId="72A98862" w:rsidR="007C5046" w:rsidRPr="00D77123" w:rsidRDefault="00DA1C37" w:rsidP="00576ACD">
            <w:pPr>
              <w:spacing w:after="200"/>
              <w:ind w:left="-21" w:firstLine="0"/>
              <w:jc w:val="center"/>
              <w:rPr>
                <w:rFonts w:cstheme="majorHAnsi"/>
                <w:b/>
                <w:bCs/>
                <w:noProof/>
                <w:color w:val="FFFFFF" w:themeColor="background1"/>
                <w:sz w:val="22"/>
                <w:szCs w:val="22"/>
                <w:lang w:val="fr-FR"/>
              </w:rPr>
            </w:pPr>
            <w:r w:rsidRPr="00D77123">
              <w:rPr>
                <w:rFonts w:cstheme="majorHAnsi"/>
                <w:b/>
                <w:bCs/>
                <w:noProof/>
                <w:color w:val="FFFFFF" w:themeColor="background1"/>
                <w:sz w:val="22"/>
                <w:szCs w:val="22"/>
                <w:lang w:val="fr-FR"/>
              </w:rPr>
              <w:t>Maî</w:t>
            </w:r>
            <w:r w:rsidR="00FC2655" w:rsidRPr="00D77123">
              <w:rPr>
                <w:rFonts w:cstheme="majorHAnsi"/>
                <w:b/>
                <w:bCs/>
                <w:noProof/>
                <w:color w:val="FFFFFF" w:themeColor="background1"/>
                <w:sz w:val="22"/>
                <w:szCs w:val="22"/>
                <w:lang w:val="fr-FR"/>
              </w:rPr>
              <w:t>tre d’ouvrage</w:t>
            </w:r>
          </w:p>
        </w:tc>
        <w:tc>
          <w:tcPr>
            <w:tcW w:w="2471" w:type="dxa"/>
            <w:shd w:val="clear" w:color="auto" w:fill="548DD4" w:themeFill="text2" w:themeFillTint="99"/>
            <w:vAlign w:val="center"/>
          </w:tcPr>
          <w:p w14:paraId="7E3E5133" w14:textId="37F1B495" w:rsidR="007C5046" w:rsidRPr="00D77123" w:rsidRDefault="00FC2655" w:rsidP="00576ACD">
            <w:pPr>
              <w:spacing w:after="200"/>
              <w:ind w:left="-21" w:firstLine="0"/>
              <w:jc w:val="center"/>
              <w:rPr>
                <w:rFonts w:cstheme="majorHAnsi"/>
                <w:b/>
                <w:bCs/>
                <w:noProof/>
                <w:color w:val="FFFFFF" w:themeColor="background1"/>
                <w:sz w:val="22"/>
                <w:szCs w:val="22"/>
                <w:lang w:val="fr-FR"/>
              </w:rPr>
            </w:pPr>
            <w:r w:rsidRPr="00D77123">
              <w:rPr>
                <w:rFonts w:cstheme="majorHAnsi"/>
                <w:b/>
                <w:bCs/>
                <w:noProof/>
                <w:color w:val="FFFFFF" w:themeColor="background1"/>
                <w:sz w:val="22"/>
                <w:szCs w:val="22"/>
                <w:lang w:val="fr-FR"/>
              </w:rPr>
              <w:t>Période d’exécution du</w:t>
            </w:r>
            <w:r w:rsidR="00DA1C37" w:rsidRPr="00D77123">
              <w:rPr>
                <w:rFonts w:cstheme="majorHAnsi"/>
                <w:b/>
                <w:bCs/>
                <w:noProof/>
                <w:color w:val="FFFFFF" w:themeColor="background1"/>
                <w:sz w:val="22"/>
                <w:szCs w:val="22"/>
                <w:lang w:val="fr-FR"/>
              </w:rPr>
              <w:t xml:space="preserve"> </w:t>
            </w:r>
            <w:r w:rsidRPr="00D77123">
              <w:rPr>
                <w:rFonts w:cstheme="majorHAnsi"/>
                <w:b/>
                <w:bCs/>
                <w:noProof/>
                <w:color w:val="FFFFFF" w:themeColor="background1"/>
                <w:sz w:val="22"/>
                <w:szCs w:val="22"/>
                <w:lang w:val="fr-FR"/>
              </w:rPr>
              <w:t>projet similaire</w:t>
            </w:r>
            <w:r w:rsidR="00DA1C37" w:rsidRPr="00D77123">
              <w:rPr>
                <w:rFonts w:cstheme="majorHAnsi"/>
                <w:b/>
                <w:bCs/>
                <w:noProof/>
                <w:color w:val="FFFFFF" w:themeColor="background1"/>
                <w:sz w:val="22"/>
                <w:szCs w:val="22"/>
                <w:lang w:val="fr-FR"/>
              </w:rPr>
              <w:t xml:space="preserve"> </w:t>
            </w:r>
            <w:r w:rsidRPr="00D77123">
              <w:rPr>
                <w:rFonts w:cstheme="majorHAnsi"/>
                <w:b/>
                <w:bCs/>
                <w:noProof/>
                <w:color w:val="FFFFFF" w:themeColor="background1"/>
                <w:sz w:val="22"/>
                <w:szCs w:val="22"/>
                <w:lang w:val="fr-FR"/>
              </w:rPr>
              <w:t>(Date début/Date fin)</w:t>
            </w:r>
          </w:p>
        </w:tc>
        <w:tc>
          <w:tcPr>
            <w:tcW w:w="1893" w:type="dxa"/>
            <w:shd w:val="clear" w:color="auto" w:fill="548DD4" w:themeFill="text2" w:themeFillTint="99"/>
            <w:vAlign w:val="center"/>
          </w:tcPr>
          <w:p w14:paraId="37BE1DA5" w14:textId="77777777" w:rsidR="008A0E42" w:rsidRPr="00D77123" w:rsidRDefault="00FC2655">
            <w:pPr>
              <w:spacing w:before="0" w:after="0" w:line="240" w:lineRule="exact"/>
              <w:ind w:left="-23" w:firstLine="0"/>
              <w:jc w:val="center"/>
              <w:rPr>
                <w:rFonts w:cstheme="majorHAnsi"/>
                <w:noProof/>
                <w:color w:val="FFFFFF" w:themeColor="background1"/>
                <w:sz w:val="22"/>
                <w:szCs w:val="22"/>
                <w:lang w:val="fr-FR"/>
              </w:rPr>
            </w:pPr>
            <w:r w:rsidRPr="00D77123">
              <w:rPr>
                <w:rFonts w:cstheme="majorHAnsi"/>
                <w:b/>
                <w:bCs/>
                <w:noProof/>
                <w:color w:val="FFFFFF" w:themeColor="background1"/>
                <w:sz w:val="22"/>
                <w:szCs w:val="22"/>
                <w:lang w:val="fr-FR"/>
              </w:rPr>
              <w:t>Montant Des travaux du projet similaire</w:t>
            </w:r>
          </w:p>
          <w:p w14:paraId="13842720" w14:textId="4EA988FA" w:rsidR="007C5046" w:rsidRPr="00D77123" w:rsidRDefault="00FC2655" w:rsidP="00576ACD">
            <w:pPr>
              <w:ind w:firstLine="0"/>
              <w:jc w:val="center"/>
              <w:rPr>
                <w:rFonts w:cstheme="majorHAnsi"/>
                <w:noProof/>
                <w:color w:val="FFFFFF" w:themeColor="background1"/>
                <w:sz w:val="22"/>
                <w:szCs w:val="22"/>
                <w:lang w:val="fr-FR"/>
              </w:rPr>
            </w:pPr>
            <w:r w:rsidRPr="00D77123">
              <w:rPr>
                <w:rFonts w:cstheme="majorHAnsi"/>
                <w:noProof/>
                <w:color w:val="FFFFFF" w:themeColor="background1"/>
                <w:sz w:val="22"/>
                <w:szCs w:val="22"/>
                <w:lang w:val="fr-FR"/>
              </w:rPr>
              <w:t>En Dinars Tunisien</w:t>
            </w:r>
            <w:r w:rsidR="00DA1C37" w:rsidRPr="00D77123">
              <w:rPr>
                <w:rFonts w:cstheme="majorHAnsi"/>
                <w:noProof/>
                <w:color w:val="FFFFFF" w:themeColor="background1"/>
                <w:sz w:val="22"/>
                <w:szCs w:val="22"/>
                <w:lang w:val="fr-FR"/>
              </w:rPr>
              <w:t>s</w:t>
            </w:r>
          </w:p>
        </w:tc>
      </w:tr>
      <w:tr w:rsidR="007C5046" w:rsidRPr="00D77123" w14:paraId="1833ED18" w14:textId="77777777" w:rsidTr="007C5046">
        <w:trPr>
          <w:trHeight w:hRule="exact" w:val="851"/>
          <w:jc w:val="center"/>
        </w:trPr>
        <w:tc>
          <w:tcPr>
            <w:tcW w:w="2866" w:type="dxa"/>
            <w:vAlign w:val="center"/>
          </w:tcPr>
          <w:p w14:paraId="04FBE2D2"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b/>
                <w:bCs/>
                <w:noProof/>
                <w:sz w:val="22"/>
                <w:szCs w:val="22"/>
                <w:lang w:val="fr-FR"/>
              </w:rPr>
            </w:pPr>
          </w:p>
        </w:tc>
        <w:tc>
          <w:tcPr>
            <w:tcW w:w="1950" w:type="dxa"/>
            <w:vAlign w:val="center"/>
          </w:tcPr>
          <w:p w14:paraId="4E39477D"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2471" w:type="dxa"/>
            <w:vAlign w:val="center"/>
          </w:tcPr>
          <w:p w14:paraId="06785EE8"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1893" w:type="dxa"/>
            <w:vAlign w:val="center"/>
          </w:tcPr>
          <w:p w14:paraId="52DD8B40"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r>
      <w:tr w:rsidR="007C5046" w:rsidRPr="00D77123" w14:paraId="2069AA0B" w14:textId="77777777" w:rsidTr="007C5046">
        <w:trPr>
          <w:trHeight w:hRule="exact" w:val="851"/>
          <w:jc w:val="center"/>
        </w:trPr>
        <w:tc>
          <w:tcPr>
            <w:tcW w:w="2866" w:type="dxa"/>
            <w:vAlign w:val="center"/>
          </w:tcPr>
          <w:p w14:paraId="1B1B7934"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b/>
                <w:bCs/>
                <w:noProof/>
                <w:sz w:val="22"/>
                <w:szCs w:val="22"/>
                <w:lang w:val="fr-FR"/>
              </w:rPr>
            </w:pPr>
          </w:p>
        </w:tc>
        <w:tc>
          <w:tcPr>
            <w:tcW w:w="1950" w:type="dxa"/>
            <w:vAlign w:val="center"/>
          </w:tcPr>
          <w:p w14:paraId="08057E4F"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2471" w:type="dxa"/>
            <w:vAlign w:val="center"/>
          </w:tcPr>
          <w:p w14:paraId="55CB5BF0"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1893" w:type="dxa"/>
            <w:vAlign w:val="center"/>
          </w:tcPr>
          <w:p w14:paraId="7592EBB6"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r>
      <w:tr w:rsidR="007C5046" w:rsidRPr="00D77123" w14:paraId="02BA5FC4" w14:textId="77777777" w:rsidTr="007C5046">
        <w:trPr>
          <w:trHeight w:hRule="exact" w:val="851"/>
          <w:jc w:val="center"/>
        </w:trPr>
        <w:tc>
          <w:tcPr>
            <w:tcW w:w="2866" w:type="dxa"/>
            <w:vAlign w:val="center"/>
          </w:tcPr>
          <w:p w14:paraId="10AD2477"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b/>
                <w:bCs/>
                <w:noProof/>
                <w:sz w:val="22"/>
                <w:szCs w:val="22"/>
                <w:lang w:val="fr-FR"/>
              </w:rPr>
            </w:pPr>
          </w:p>
        </w:tc>
        <w:tc>
          <w:tcPr>
            <w:tcW w:w="1950" w:type="dxa"/>
            <w:vAlign w:val="center"/>
          </w:tcPr>
          <w:p w14:paraId="5D5CB31C"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2471" w:type="dxa"/>
            <w:vAlign w:val="center"/>
          </w:tcPr>
          <w:p w14:paraId="485016C2"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1893" w:type="dxa"/>
            <w:vAlign w:val="center"/>
          </w:tcPr>
          <w:p w14:paraId="4385E54C"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r>
      <w:tr w:rsidR="007C5046" w:rsidRPr="00D77123" w14:paraId="62606C64" w14:textId="77777777" w:rsidTr="007C5046">
        <w:trPr>
          <w:trHeight w:hRule="exact" w:val="851"/>
          <w:jc w:val="center"/>
        </w:trPr>
        <w:tc>
          <w:tcPr>
            <w:tcW w:w="2866" w:type="dxa"/>
            <w:vAlign w:val="center"/>
          </w:tcPr>
          <w:p w14:paraId="42F89CCC"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b/>
                <w:bCs/>
                <w:noProof/>
                <w:sz w:val="22"/>
                <w:szCs w:val="22"/>
                <w:lang w:val="fr-FR"/>
              </w:rPr>
            </w:pPr>
          </w:p>
        </w:tc>
        <w:tc>
          <w:tcPr>
            <w:tcW w:w="1950" w:type="dxa"/>
            <w:vAlign w:val="center"/>
          </w:tcPr>
          <w:p w14:paraId="56A41999"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2471" w:type="dxa"/>
            <w:vAlign w:val="center"/>
          </w:tcPr>
          <w:p w14:paraId="7076EB1B"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1893" w:type="dxa"/>
            <w:vAlign w:val="center"/>
          </w:tcPr>
          <w:p w14:paraId="1D265390"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r>
      <w:tr w:rsidR="007C5046" w:rsidRPr="00D77123" w14:paraId="4C828115" w14:textId="77777777" w:rsidTr="007C5046">
        <w:trPr>
          <w:trHeight w:hRule="exact" w:val="851"/>
          <w:jc w:val="center"/>
        </w:trPr>
        <w:tc>
          <w:tcPr>
            <w:tcW w:w="2866" w:type="dxa"/>
            <w:vAlign w:val="center"/>
          </w:tcPr>
          <w:p w14:paraId="282B1132"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b/>
                <w:bCs/>
                <w:noProof/>
                <w:sz w:val="22"/>
                <w:szCs w:val="22"/>
                <w:lang w:val="fr-FR"/>
              </w:rPr>
            </w:pPr>
          </w:p>
        </w:tc>
        <w:tc>
          <w:tcPr>
            <w:tcW w:w="1950" w:type="dxa"/>
            <w:vAlign w:val="center"/>
          </w:tcPr>
          <w:p w14:paraId="173F6EFA"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2471" w:type="dxa"/>
            <w:vAlign w:val="center"/>
          </w:tcPr>
          <w:p w14:paraId="77912F0E"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c>
          <w:tcPr>
            <w:tcW w:w="1893" w:type="dxa"/>
            <w:vAlign w:val="center"/>
          </w:tcPr>
          <w:p w14:paraId="17C71BCF" w14:textId="77777777" w:rsidR="007C5046" w:rsidRPr="00D77123" w:rsidRDefault="007C5046" w:rsidP="00A11EEA">
            <w:pPr>
              <w:widowControl w:val="0"/>
              <w:autoSpaceDE w:val="0"/>
              <w:autoSpaceDN w:val="0"/>
              <w:adjustRightInd w:val="0"/>
              <w:spacing w:before="360" w:after="360"/>
              <w:ind w:left="284" w:firstLine="0"/>
              <w:jc w:val="center"/>
              <w:outlineLvl w:val="0"/>
              <w:rPr>
                <w:rFonts w:cstheme="majorHAnsi"/>
                <w:noProof/>
                <w:sz w:val="22"/>
                <w:szCs w:val="22"/>
                <w:lang w:val="fr-FR"/>
              </w:rPr>
            </w:pPr>
          </w:p>
        </w:tc>
      </w:tr>
    </w:tbl>
    <w:p w14:paraId="459ED4E6" w14:textId="77777777" w:rsidR="00F748CC" w:rsidRPr="00D77123" w:rsidRDefault="00FC2655" w:rsidP="00B77FEB">
      <w:pPr>
        <w:rPr>
          <w:rFonts w:cstheme="majorHAnsi"/>
          <w:b/>
          <w:bCs/>
          <w:noProof/>
          <w:sz w:val="22"/>
          <w:szCs w:val="22"/>
          <w:lang w:val="fr-FR"/>
        </w:rPr>
      </w:pPr>
      <w:r w:rsidRPr="00D77123">
        <w:rPr>
          <w:rFonts w:cstheme="majorHAnsi"/>
          <w:b/>
          <w:bCs/>
          <w:noProof/>
          <w:sz w:val="22"/>
          <w:szCs w:val="22"/>
          <w:lang w:val="fr-FR"/>
        </w:rPr>
        <w:t>N.B. : A joindre à ce formulaire les justificatifs des marchés exécutés (Contrat ou ordre de service /Certificat de bonne exécution du marché ou PV de réception du marché/Décompte définitif ou lettre du maître d'ouvrage mentionnant le montant des travaux du projet similaire).</w:t>
      </w:r>
    </w:p>
    <w:p w14:paraId="795A6653" w14:textId="77777777" w:rsidR="00973CD0" w:rsidRPr="00D77123" w:rsidRDefault="00973CD0" w:rsidP="00B77FEB">
      <w:pPr>
        <w:rPr>
          <w:rFonts w:cstheme="majorHAnsi"/>
          <w:b/>
          <w:bCs/>
          <w:noProof/>
          <w:sz w:val="22"/>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D700A7" w:rsidRPr="00D77123" w14:paraId="26A0405E" w14:textId="77777777" w:rsidTr="004E5724">
        <w:tc>
          <w:tcPr>
            <w:tcW w:w="4886" w:type="dxa"/>
          </w:tcPr>
          <w:p w14:paraId="1C147823" w14:textId="77777777" w:rsidR="00D700A7" w:rsidRPr="00D77123" w:rsidRDefault="00D700A7" w:rsidP="004E5724">
            <w:pPr>
              <w:tabs>
                <w:tab w:val="left" w:pos="465"/>
                <w:tab w:val="center" w:pos="2335"/>
              </w:tabs>
              <w:ind w:firstLine="0"/>
              <w:jc w:val="center"/>
              <w:rPr>
                <w:rFonts w:cstheme="majorHAnsi"/>
                <w:szCs w:val="22"/>
              </w:rPr>
            </w:pPr>
          </w:p>
        </w:tc>
        <w:tc>
          <w:tcPr>
            <w:tcW w:w="4887" w:type="dxa"/>
          </w:tcPr>
          <w:p w14:paraId="5851A577" w14:textId="77777777" w:rsidR="00D700A7" w:rsidRPr="00D77123" w:rsidRDefault="00D700A7" w:rsidP="004E5724">
            <w:pPr>
              <w:spacing w:line="276" w:lineRule="auto"/>
              <w:jc w:val="center"/>
              <w:rPr>
                <w:rFonts w:cstheme="majorHAnsi"/>
                <w:b/>
                <w:szCs w:val="22"/>
              </w:rPr>
            </w:pPr>
            <w:r w:rsidRPr="00D77123">
              <w:rPr>
                <w:rFonts w:cstheme="majorHAnsi"/>
                <w:b/>
                <w:szCs w:val="22"/>
              </w:rPr>
              <w:t>LU ET ACCEPTE PAR</w:t>
            </w:r>
          </w:p>
          <w:p w14:paraId="4F459C66" w14:textId="77777777" w:rsidR="00D700A7" w:rsidRPr="00D77123" w:rsidRDefault="00D700A7" w:rsidP="004E5724">
            <w:pPr>
              <w:ind w:firstLine="0"/>
              <w:jc w:val="center"/>
              <w:rPr>
                <w:rFonts w:cstheme="majorHAnsi"/>
                <w:szCs w:val="22"/>
              </w:rPr>
            </w:pPr>
            <w:r w:rsidRPr="00D77123">
              <w:rPr>
                <w:rFonts w:cstheme="majorHAnsi"/>
                <w:b/>
                <w:bCs/>
                <w:szCs w:val="22"/>
              </w:rPr>
              <w:t>Fait à</w:t>
            </w:r>
            <w:r w:rsidRPr="00D77123">
              <w:rPr>
                <w:rFonts w:cstheme="majorHAnsi"/>
                <w:szCs w:val="22"/>
              </w:rPr>
              <w:t xml:space="preserve"> .................., </w:t>
            </w:r>
            <w:r w:rsidRPr="00D77123">
              <w:rPr>
                <w:rFonts w:cstheme="majorHAnsi"/>
                <w:b/>
                <w:bCs/>
                <w:szCs w:val="22"/>
              </w:rPr>
              <w:t>le</w:t>
            </w:r>
            <w:r w:rsidRPr="00D77123">
              <w:rPr>
                <w:rFonts w:cstheme="majorHAnsi"/>
                <w:szCs w:val="22"/>
              </w:rPr>
              <w:t>......................................</w:t>
            </w:r>
          </w:p>
          <w:p w14:paraId="3C8DCA8C" w14:textId="77777777" w:rsidR="00D700A7" w:rsidRPr="00D77123" w:rsidRDefault="00D700A7" w:rsidP="00A11EEA">
            <w:pPr>
              <w:tabs>
                <w:tab w:val="left" w:pos="465"/>
                <w:tab w:val="center" w:pos="2335"/>
              </w:tabs>
              <w:ind w:firstLine="0"/>
              <w:jc w:val="center"/>
              <w:rPr>
                <w:rFonts w:cstheme="majorHAnsi"/>
                <w:szCs w:val="22"/>
              </w:rPr>
            </w:pPr>
            <w:r w:rsidRPr="00D77123">
              <w:rPr>
                <w:rFonts w:cstheme="majorHAnsi"/>
                <w:szCs w:val="22"/>
              </w:rPr>
              <w:t xml:space="preserve">(Signature et cachet </w:t>
            </w:r>
            <w:r w:rsidR="00C72233" w:rsidRPr="00D77123">
              <w:rPr>
                <w:rFonts w:cstheme="majorHAnsi"/>
                <w:szCs w:val="22"/>
              </w:rPr>
              <w:t>du Prestataire</w:t>
            </w:r>
            <w:r w:rsidRPr="00D77123">
              <w:rPr>
                <w:rFonts w:cstheme="majorHAnsi"/>
                <w:szCs w:val="22"/>
              </w:rPr>
              <w:t>)</w:t>
            </w:r>
          </w:p>
        </w:tc>
      </w:tr>
    </w:tbl>
    <w:p w14:paraId="6CD21204" w14:textId="77777777" w:rsidR="00F748CC" w:rsidRPr="00D77123" w:rsidRDefault="00FC2655">
      <w:pPr>
        <w:ind w:firstLine="0"/>
        <w:rPr>
          <w:rFonts w:cstheme="majorHAnsi"/>
          <w:lang w:val="fr-FR"/>
        </w:rPr>
      </w:pPr>
      <w:r w:rsidRPr="00D77123">
        <w:rPr>
          <w:rFonts w:cstheme="majorHAnsi"/>
          <w:szCs w:val="24"/>
          <w:lang w:val="fr-FR"/>
        </w:rPr>
        <w:br w:type="page"/>
      </w:r>
    </w:p>
    <w:p w14:paraId="520A0250" w14:textId="35FEA52A" w:rsidR="008A0E42" w:rsidRPr="00D77123" w:rsidRDefault="00FC2655" w:rsidP="00D063F8">
      <w:pPr>
        <w:pStyle w:val="Titre2"/>
        <w:rPr>
          <w:lang w:val="fr-FR"/>
        </w:rPr>
      </w:pPr>
      <w:bookmarkStart w:id="173" w:name="_Toc198204288"/>
      <w:r w:rsidRPr="00D77123">
        <w:rPr>
          <w:lang w:val="fr-FR"/>
        </w:rPr>
        <w:lastRenderedPageBreak/>
        <w:t>Annexe 0</w:t>
      </w:r>
      <w:r w:rsidR="00DB6EE5">
        <w:rPr>
          <w:lang w:val="fr-FR"/>
        </w:rPr>
        <w:t>8</w:t>
      </w:r>
      <w:r w:rsidRPr="00D77123">
        <w:rPr>
          <w:lang w:val="fr-FR"/>
        </w:rPr>
        <w:t xml:space="preserve"> : Liste </w:t>
      </w:r>
      <w:r w:rsidR="007C6D6E" w:rsidRPr="00D77123">
        <w:rPr>
          <w:lang w:val="fr-FR"/>
        </w:rPr>
        <w:t>nominative</w:t>
      </w:r>
      <w:r w:rsidRPr="00D77123">
        <w:rPr>
          <w:lang w:val="fr-FR"/>
        </w:rPr>
        <w:t xml:space="preserve"> de personnel à affecter pour </w:t>
      </w:r>
      <w:r w:rsidR="007C6D6E" w:rsidRPr="00D77123">
        <w:rPr>
          <w:lang w:val="fr-FR"/>
        </w:rPr>
        <w:t>la</w:t>
      </w:r>
      <w:r w:rsidRPr="00D77123">
        <w:rPr>
          <w:lang w:val="fr-FR"/>
        </w:rPr>
        <w:t xml:space="preserve"> </w:t>
      </w:r>
      <w:r w:rsidR="007C6D6E" w:rsidRPr="00D77123">
        <w:rPr>
          <w:lang w:val="fr-FR"/>
        </w:rPr>
        <w:t>formation</w:t>
      </w:r>
      <w:bookmarkEnd w:id="173"/>
    </w:p>
    <w:p w14:paraId="65078F67" w14:textId="1C362504" w:rsidR="006A1BC3" w:rsidRPr="00D77123" w:rsidRDefault="00FC2655" w:rsidP="00F0043D">
      <w:pPr>
        <w:spacing w:before="360"/>
        <w:ind w:firstLine="0"/>
        <w:rPr>
          <w:rFonts w:cstheme="majorHAnsi"/>
          <w:sz w:val="22"/>
          <w:szCs w:val="22"/>
          <w:lang w:val="fr-FR"/>
        </w:rPr>
      </w:pPr>
      <w:r w:rsidRPr="00D77123">
        <w:rPr>
          <w:rFonts w:cstheme="majorHAnsi"/>
          <w:sz w:val="22"/>
          <w:szCs w:val="22"/>
          <w:lang w:val="fr-FR"/>
        </w:rPr>
        <w:t>COMMUNE :</w:t>
      </w:r>
      <w:r w:rsidRPr="00D77123">
        <w:rPr>
          <w:rFonts w:cstheme="majorHAnsi"/>
          <w:i/>
          <w:color w:val="FF0000"/>
          <w:sz w:val="22"/>
          <w:szCs w:val="22"/>
          <w:lang w:val="fr-FR"/>
        </w:rPr>
        <w:t>(</w:t>
      </w:r>
      <w:r w:rsidR="00D77123">
        <w:rPr>
          <w:rFonts w:cstheme="majorHAnsi"/>
          <w:i/>
          <w:color w:val="FF0000"/>
          <w:sz w:val="22"/>
          <w:szCs w:val="22"/>
          <w:lang w:val="fr-FR"/>
        </w:rPr>
        <w:t>insérer</w:t>
      </w:r>
      <w:r w:rsidRPr="00D77123">
        <w:rPr>
          <w:rFonts w:cstheme="majorHAnsi"/>
          <w:i/>
          <w:color w:val="FF0000"/>
          <w:sz w:val="22"/>
          <w:szCs w:val="22"/>
          <w:lang w:val="fr-FR"/>
        </w:rPr>
        <w:t xml:space="preserve"> le nom de la commune)</w:t>
      </w:r>
    </w:p>
    <w:p w14:paraId="6E15422D" w14:textId="77777777" w:rsidR="006A1BC3" w:rsidRPr="00D77123" w:rsidRDefault="00FC2655" w:rsidP="00DC708F">
      <w:pPr>
        <w:ind w:firstLine="0"/>
        <w:rPr>
          <w:rFonts w:cstheme="majorHAnsi"/>
          <w:sz w:val="22"/>
          <w:szCs w:val="22"/>
          <w:lang w:val="fr-FR"/>
        </w:rPr>
      </w:pPr>
      <w:r w:rsidRPr="00D77123">
        <w:rPr>
          <w:rFonts w:cstheme="majorHAnsi"/>
          <w:sz w:val="22"/>
          <w:szCs w:val="22"/>
          <w:lang w:val="fr-FR"/>
        </w:rPr>
        <w:t>SOUMISSIONNAIRE :………………………………….</w:t>
      </w:r>
    </w:p>
    <w:p w14:paraId="4098976F" w14:textId="77777777" w:rsidR="00F031AF" w:rsidRPr="00D77123" w:rsidRDefault="00FC2655" w:rsidP="00F031AF">
      <w:pPr>
        <w:ind w:firstLine="0"/>
        <w:rPr>
          <w:rFonts w:cstheme="majorHAnsi"/>
          <w:sz w:val="22"/>
          <w:szCs w:val="22"/>
          <w:lang w:val="fr-FR"/>
        </w:rPr>
      </w:pPr>
      <w:r w:rsidRPr="00D77123">
        <w:rPr>
          <w:rFonts w:cstheme="majorHAnsi"/>
          <w:sz w:val="22"/>
          <w:szCs w:val="22"/>
          <w:lang w:val="fr-FR"/>
        </w:rPr>
        <w:t xml:space="preserve">Je soussigné …………………………………………………………, m’engage à affecter le personnel demandé tel qu’indiqué ci-dessous, </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5703"/>
      </w:tblGrid>
      <w:tr w:rsidR="00F1427B" w:rsidRPr="00D77123" w14:paraId="5AA098C7" w14:textId="77777777" w:rsidTr="00F1427B">
        <w:trPr>
          <w:trHeight w:val="1045"/>
          <w:jc w:val="center"/>
        </w:trPr>
        <w:tc>
          <w:tcPr>
            <w:tcW w:w="9077" w:type="dxa"/>
            <w:gridSpan w:val="2"/>
            <w:shd w:val="clear" w:color="auto" w:fill="548DD4" w:themeFill="text2" w:themeFillTint="99"/>
            <w:vAlign w:val="center"/>
          </w:tcPr>
          <w:p w14:paraId="38F64422" w14:textId="77777777" w:rsidR="00F1427B" w:rsidRPr="00D77123" w:rsidRDefault="00F1427B" w:rsidP="00551B83">
            <w:pPr>
              <w:spacing w:after="200"/>
              <w:ind w:left="-21" w:firstLine="0"/>
              <w:jc w:val="center"/>
              <w:rPr>
                <w:rFonts w:cstheme="majorHAnsi"/>
                <w:b/>
                <w:bCs/>
                <w:color w:val="FFFFFF" w:themeColor="background1"/>
                <w:sz w:val="22"/>
                <w:szCs w:val="22"/>
                <w:lang w:val="fr-FR"/>
              </w:rPr>
            </w:pPr>
            <w:r w:rsidRPr="00D77123">
              <w:rPr>
                <w:rFonts w:cstheme="majorHAnsi"/>
                <w:b/>
                <w:bCs/>
                <w:color w:val="FFFFFF" w:themeColor="background1"/>
                <w:sz w:val="22"/>
                <w:szCs w:val="22"/>
                <w:lang w:val="fr-FR"/>
              </w:rPr>
              <w:t>Liste du personnel</w:t>
            </w:r>
          </w:p>
        </w:tc>
      </w:tr>
      <w:tr w:rsidR="00F1427B" w:rsidRPr="00D77123" w14:paraId="553D5564" w14:textId="77777777" w:rsidTr="00F1427B">
        <w:trPr>
          <w:trHeight w:hRule="exact" w:val="2041"/>
          <w:jc w:val="center"/>
        </w:trPr>
        <w:tc>
          <w:tcPr>
            <w:tcW w:w="3374" w:type="dxa"/>
          </w:tcPr>
          <w:p w14:paraId="5E11EE9F" w14:textId="77777777" w:rsidR="00F1427B" w:rsidRPr="00D77123" w:rsidRDefault="00F1427B" w:rsidP="00551B83">
            <w:pPr>
              <w:ind w:left="142" w:firstLine="0"/>
              <w:rPr>
                <w:rFonts w:cstheme="majorHAnsi"/>
                <w:b/>
                <w:bCs/>
                <w:sz w:val="22"/>
                <w:szCs w:val="22"/>
                <w:lang w:val="fr-FR"/>
              </w:rPr>
            </w:pPr>
            <w:r w:rsidRPr="00D77123">
              <w:rPr>
                <w:rFonts w:cstheme="majorHAnsi"/>
                <w:b/>
                <w:bCs/>
                <w:sz w:val="22"/>
                <w:szCs w:val="22"/>
                <w:lang w:val="fr-FR"/>
              </w:rPr>
              <w:t>Nom</w:t>
            </w:r>
          </w:p>
          <w:p w14:paraId="70FC2BEA" w14:textId="77777777" w:rsidR="00F1427B" w:rsidRPr="00D77123" w:rsidRDefault="00F1427B" w:rsidP="00551B83">
            <w:pPr>
              <w:ind w:left="142" w:firstLine="0"/>
              <w:rPr>
                <w:rFonts w:cstheme="majorHAnsi"/>
                <w:b/>
                <w:bCs/>
                <w:sz w:val="22"/>
                <w:szCs w:val="22"/>
                <w:lang w:val="fr-FR"/>
              </w:rPr>
            </w:pPr>
            <w:r w:rsidRPr="00D77123">
              <w:rPr>
                <w:rFonts w:cstheme="majorHAnsi"/>
                <w:b/>
                <w:bCs/>
                <w:sz w:val="22"/>
                <w:szCs w:val="22"/>
                <w:lang w:val="fr-FR"/>
              </w:rPr>
              <w:t>Prénom</w:t>
            </w:r>
          </w:p>
          <w:p w14:paraId="152DAE44" w14:textId="77777777" w:rsidR="00F1427B" w:rsidRPr="00D77123" w:rsidRDefault="00F1427B" w:rsidP="00551B83">
            <w:pPr>
              <w:tabs>
                <w:tab w:val="left" w:pos="3084"/>
              </w:tabs>
              <w:ind w:left="142" w:firstLine="0"/>
              <w:rPr>
                <w:rFonts w:cstheme="majorHAnsi"/>
                <w:b/>
                <w:bCs/>
                <w:sz w:val="22"/>
                <w:szCs w:val="22"/>
                <w:lang w:val="fr-FR"/>
              </w:rPr>
            </w:pPr>
            <w:r w:rsidRPr="00D77123">
              <w:rPr>
                <w:rFonts w:cstheme="majorHAnsi"/>
                <w:b/>
                <w:bCs/>
                <w:sz w:val="22"/>
                <w:szCs w:val="22"/>
                <w:lang w:val="fr-FR"/>
              </w:rPr>
              <w:t>Diplôme</w:t>
            </w:r>
          </w:p>
          <w:p w14:paraId="14831CBB" w14:textId="0BAB7BF8" w:rsidR="00F1427B" w:rsidRPr="00D77123" w:rsidRDefault="00F1427B" w:rsidP="00551B83">
            <w:pPr>
              <w:ind w:left="142" w:firstLine="0"/>
              <w:rPr>
                <w:rFonts w:cstheme="majorHAnsi"/>
                <w:b/>
                <w:bCs/>
                <w:sz w:val="22"/>
                <w:szCs w:val="22"/>
                <w:lang w:val="fr-FR"/>
              </w:rPr>
            </w:pPr>
            <w:r w:rsidRPr="00D77123">
              <w:rPr>
                <w:rFonts w:cstheme="majorHAnsi"/>
                <w:b/>
                <w:bCs/>
                <w:sz w:val="22"/>
                <w:szCs w:val="22"/>
                <w:lang w:val="fr-FR"/>
              </w:rPr>
              <w:t>Nombre d’année</w:t>
            </w:r>
            <w:r w:rsidR="000D7D0C" w:rsidRPr="00D77123">
              <w:rPr>
                <w:rFonts w:cstheme="majorHAnsi"/>
                <w:b/>
                <w:bCs/>
                <w:sz w:val="22"/>
                <w:szCs w:val="22"/>
                <w:lang w:val="fr-FR"/>
              </w:rPr>
              <w:t>s</w:t>
            </w:r>
            <w:r w:rsidRPr="00D77123">
              <w:rPr>
                <w:rFonts w:cstheme="majorHAnsi"/>
                <w:b/>
                <w:bCs/>
                <w:sz w:val="22"/>
                <w:szCs w:val="22"/>
                <w:lang w:val="fr-FR"/>
              </w:rPr>
              <w:t xml:space="preserve"> d’expérience</w:t>
            </w:r>
          </w:p>
          <w:p w14:paraId="04F1E3FD" w14:textId="6BAE8CA4" w:rsidR="00F1427B" w:rsidRPr="00D77123" w:rsidRDefault="00F1427B" w:rsidP="00551B83">
            <w:pPr>
              <w:ind w:left="142" w:firstLine="0"/>
              <w:rPr>
                <w:rFonts w:cstheme="majorHAnsi"/>
                <w:b/>
                <w:bCs/>
                <w:sz w:val="22"/>
                <w:szCs w:val="22"/>
                <w:lang w:val="fr-FR"/>
              </w:rPr>
            </w:pPr>
            <w:r w:rsidRPr="00D77123">
              <w:rPr>
                <w:rFonts w:cstheme="majorHAnsi"/>
                <w:b/>
                <w:bCs/>
                <w:sz w:val="22"/>
                <w:szCs w:val="22"/>
                <w:lang w:val="fr-FR"/>
              </w:rPr>
              <w:t>Nombre de contrat</w:t>
            </w:r>
            <w:r w:rsidR="000D7D0C" w:rsidRPr="00D77123">
              <w:rPr>
                <w:rFonts w:cstheme="majorHAnsi"/>
                <w:b/>
                <w:bCs/>
                <w:sz w:val="22"/>
                <w:szCs w:val="22"/>
                <w:lang w:val="fr-FR"/>
              </w:rPr>
              <w:t>s</w:t>
            </w:r>
            <w:r w:rsidRPr="00D77123">
              <w:rPr>
                <w:rFonts w:cstheme="majorHAnsi"/>
                <w:b/>
                <w:bCs/>
                <w:sz w:val="22"/>
                <w:szCs w:val="22"/>
                <w:lang w:val="fr-FR"/>
              </w:rPr>
              <w:t xml:space="preserve"> similaire</w:t>
            </w:r>
            <w:r w:rsidR="000D7D0C" w:rsidRPr="00D77123">
              <w:rPr>
                <w:rFonts w:cstheme="majorHAnsi"/>
                <w:b/>
                <w:bCs/>
                <w:sz w:val="22"/>
                <w:szCs w:val="22"/>
                <w:lang w:val="fr-FR"/>
              </w:rPr>
              <w:t>s</w:t>
            </w:r>
          </w:p>
        </w:tc>
        <w:tc>
          <w:tcPr>
            <w:tcW w:w="5703" w:type="dxa"/>
            <w:vAlign w:val="center"/>
          </w:tcPr>
          <w:p w14:paraId="4EC42146" w14:textId="77777777" w:rsidR="00F1427B" w:rsidRPr="00D77123" w:rsidRDefault="00F1427B" w:rsidP="00551B83">
            <w:pPr>
              <w:spacing w:after="200"/>
              <w:ind w:left="-17" w:firstLine="0"/>
              <w:jc w:val="center"/>
              <w:rPr>
                <w:rFonts w:cstheme="majorHAnsi"/>
                <w:sz w:val="22"/>
                <w:szCs w:val="22"/>
                <w:lang w:val="fr-FR"/>
              </w:rPr>
            </w:pPr>
          </w:p>
        </w:tc>
      </w:tr>
      <w:tr w:rsidR="00F1427B" w:rsidRPr="00D77123" w14:paraId="5A6763C8" w14:textId="77777777" w:rsidTr="00F1427B">
        <w:trPr>
          <w:trHeight w:hRule="exact" w:val="2041"/>
          <w:jc w:val="center"/>
        </w:trPr>
        <w:tc>
          <w:tcPr>
            <w:tcW w:w="3374" w:type="dxa"/>
          </w:tcPr>
          <w:p w14:paraId="2D01CACD" w14:textId="77777777" w:rsidR="00F1427B" w:rsidRPr="00D77123" w:rsidRDefault="00F1427B" w:rsidP="00551B83">
            <w:pPr>
              <w:ind w:left="142" w:firstLine="0"/>
              <w:rPr>
                <w:rFonts w:cstheme="majorHAnsi"/>
                <w:b/>
                <w:bCs/>
                <w:sz w:val="22"/>
                <w:szCs w:val="22"/>
                <w:lang w:val="fr-FR"/>
              </w:rPr>
            </w:pPr>
            <w:r w:rsidRPr="00D77123">
              <w:rPr>
                <w:rFonts w:cstheme="majorHAnsi"/>
                <w:b/>
                <w:bCs/>
                <w:sz w:val="22"/>
                <w:szCs w:val="22"/>
                <w:lang w:val="fr-FR"/>
              </w:rPr>
              <w:t>Nom</w:t>
            </w:r>
          </w:p>
          <w:p w14:paraId="38CDDC69" w14:textId="77777777" w:rsidR="00F1427B" w:rsidRPr="00D77123" w:rsidRDefault="00F1427B" w:rsidP="00551B83">
            <w:pPr>
              <w:ind w:left="142" w:firstLine="0"/>
              <w:rPr>
                <w:rFonts w:cstheme="majorHAnsi"/>
                <w:b/>
                <w:bCs/>
                <w:sz w:val="22"/>
                <w:szCs w:val="22"/>
                <w:lang w:val="fr-FR"/>
              </w:rPr>
            </w:pPr>
            <w:r w:rsidRPr="00D77123">
              <w:rPr>
                <w:rFonts w:cstheme="majorHAnsi"/>
                <w:b/>
                <w:bCs/>
                <w:sz w:val="22"/>
                <w:szCs w:val="22"/>
                <w:lang w:val="fr-FR"/>
              </w:rPr>
              <w:t>Prénom</w:t>
            </w:r>
          </w:p>
          <w:p w14:paraId="4C8D7BFD" w14:textId="77777777" w:rsidR="00F1427B" w:rsidRPr="00D77123" w:rsidRDefault="00F1427B" w:rsidP="00551B83">
            <w:pPr>
              <w:ind w:left="142" w:firstLine="0"/>
              <w:rPr>
                <w:rFonts w:cstheme="majorHAnsi"/>
                <w:b/>
                <w:bCs/>
                <w:sz w:val="22"/>
                <w:szCs w:val="22"/>
                <w:lang w:val="fr-FR"/>
              </w:rPr>
            </w:pPr>
            <w:r w:rsidRPr="00D77123">
              <w:rPr>
                <w:rFonts w:cstheme="majorHAnsi"/>
                <w:b/>
                <w:bCs/>
                <w:sz w:val="22"/>
                <w:szCs w:val="22"/>
                <w:lang w:val="fr-FR"/>
              </w:rPr>
              <w:t>Diplôme</w:t>
            </w:r>
          </w:p>
          <w:p w14:paraId="6ADA7C90" w14:textId="225653C2" w:rsidR="00F1427B" w:rsidRPr="00D77123" w:rsidRDefault="00F1427B" w:rsidP="00551B83">
            <w:pPr>
              <w:ind w:left="142" w:firstLine="0"/>
              <w:rPr>
                <w:rFonts w:cstheme="majorHAnsi"/>
                <w:b/>
                <w:bCs/>
                <w:sz w:val="22"/>
                <w:szCs w:val="22"/>
                <w:lang w:val="fr-FR"/>
              </w:rPr>
            </w:pPr>
            <w:r w:rsidRPr="00D77123">
              <w:rPr>
                <w:rFonts w:cstheme="majorHAnsi"/>
                <w:b/>
                <w:bCs/>
                <w:sz w:val="22"/>
                <w:szCs w:val="22"/>
                <w:lang w:val="fr-FR"/>
              </w:rPr>
              <w:t>Nombre d’année</w:t>
            </w:r>
            <w:r w:rsidR="000D7D0C" w:rsidRPr="00D77123">
              <w:rPr>
                <w:rFonts w:cstheme="majorHAnsi"/>
                <w:b/>
                <w:bCs/>
                <w:sz w:val="22"/>
                <w:szCs w:val="22"/>
                <w:lang w:val="fr-FR"/>
              </w:rPr>
              <w:t>s</w:t>
            </w:r>
            <w:r w:rsidRPr="00D77123">
              <w:rPr>
                <w:rFonts w:cstheme="majorHAnsi"/>
                <w:b/>
                <w:bCs/>
                <w:sz w:val="22"/>
                <w:szCs w:val="22"/>
                <w:lang w:val="fr-FR"/>
              </w:rPr>
              <w:t xml:space="preserve"> d’expérience</w:t>
            </w:r>
          </w:p>
          <w:p w14:paraId="5AE9907B" w14:textId="4F9525AB" w:rsidR="00F1427B" w:rsidRPr="00D77123" w:rsidRDefault="00F1427B" w:rsidP="00551B83">
            <w:pPr>
              <w:ind w:left="142" w:firstLine="0"/>
              <w:rPr>
                <w:rFonts w:cstheme="majorHAnsi"/>
                <w:b/>
                <w:bCs/>
                <w:sz w:val="22"/>
                <w:szCs w:val="22"/>
                <w:lang w:val="fr-FR"/>
              </w:rPr>
            </w:pPr>
            <w:r w:rsidRPr="00D77123">
              <w:rPr>
                <w:rFonts w:cstheme="majorHAnsi"/>
                <w:b/>
                <w:bCs/>
                <w:sz w:val="22"/>
                <w:szCs w:val="22"/>
                <w:lang w:val="fr-FR"/>
              </w:rPr>
              <w:t>Nombre de contrat</w:t>
            </w:r>
            <w:r w:rsidR="000D7D0C" w:rsidRPr="00D77123">
              <w:rPr>
                <w:rFonts w:cstheme="majorHAnsi"/>
                <w:b/>
                <w:bCs/>
                <w:sz w:val="22"/>
                <w:szCs w:val="22"/>
                <w:lang w:val="fr-FR"/>
              </w:rPr>
              <w:t>s</w:t>
            </w:r>
            <w:r w:rsidRPr="00D77123">
              <w:rPr>
                <w:rFonts w:cstheme="majorHAnsi"/>
                <w:b/>
                <w:bCs/>
                <w:sz w:val="22"/>
                <w:szCs w:val="22"/>
                <w:lang w:val="fr-FR"/>
              </w:rPr>
              <w:t xml:space="preserve"> similaire</w:t>
            </w:r>
            <w:r w:rsidR="000D7D0C" w:rsidRPr="00D77123">
              <w:rPr>
                <w:rFonts w:cstheme="majorHAnsi"/>
                <w:b/>
                <w:bCs/>
                <w:sz w:val="22"/>
                <w:szCs w:val="22"/>
                <w:lang w:val="fr-FR"/>
              </w:rPr>
              <w:t>s</w:t>
            </w:r>
          </w:p>
        </w:tc>
        <w:tc>
          <w:tcPr>
            <w:tcW w:w="5703" w:type="dxa"/>
            <w:vAlign w:val="center"/>
          </w:tcPr>
          <w:p w14:paraId="4D589560" w14:textId="77777777" w:rsidR="00F1427B" w:rsidRPr="00D77123" w:rsidRDefault="00F1427B" w:rsidP="00551B83">
            <w:pPr>
              <w:spacing w:after="200"/>
              <w:ind w:left="-159" w:firstLine="0"/>
              <w:jc w:val="center"/>
              <w:rPr>
                <w:rFonts w:cstheme="majorHAnsi"/>
                <w:sz w:val="22"/>
                <w:szCs w:val="22"/>
                <w:lang w:val="fr-FR"/>
              </w:rPr>
            </w:pPr>
          </w:p>
        </w:tc>
      </w:tr>
      <w:tr w:rsidR="00F1427B" w:rsidRPr="00D77123" w14:paraId="14CC0D31" w14:textId="77777777" w:rsidTr="00F1427B">
        <w:trPr>
          <w:trHeight w:hRule="exact" w:val="2041"/>
          <w:jc w:val="center"/>
        </w:trPr>
        <w:tc>
          <w:tcPr>
            <w:tcW w:w="3374" w:type="dxa"/>
          </w:tcPr>
          <w:p w14:paraId="4B6BDCAD" w14:textId="77777777" w:rsidR="00F1427B" w:rsidRPr="00D77123" w:rsidRDefault="00F1427B" w:rsidP="00551B83">
            <w:pPr>
              <w:ind w:left="142" w:firstLine="0"/>
              <w:rPr>
                <w:rFonts w:cstheme="majorHAnsi"/>
                <w:b/>
                <w:bCs/>
                <w:sz w:val="22"/>
                <w:szCs w:val="22"/>
                <w:lang w:val="fr-FR"/>
              </w:rPr>
            </w:pPr>
            <w:r w:rsidRPr="00D77123">
              <w:rPr>
                <w:rFonts w:cstheme="majorHAnsi"/>
                <w:b/>
                <w:bCs/>
                <w:sz w:val="22"/>
                <w:szCs w:val="22"/>
                <w:lang w:val="fr-FR"/>
              </w:rPr>
              <w:t>Nom</w:t>
            </w:r>
          </w:p>
          <w:p w14:paraId="03FDBDB5" w14:textId="77777777" w:rsidR="00F1427B" w:rsidRPr="00D77123" w:rsidRDefault="00F1427B" w:rsidP="00551B83">
            <w:pPr>
              <w:ind w:left="142" w:firstLine="0"/>
              <w:rPr>
                <w:rFonts w:cstheme="majorHAnsi"/>
                <w:b/>
                <w:bCs/>
                <w:sz w:val="22"/>
                <w:szCs w:val="22"/>
                <w:lang w:val="fr-FR"/>
              </w:rPr>
            </w:pPr>
            <w:r w:rsidRPr="00D77123">
              <w:rPr>
                <w:rFonts w:cstheme="majorHAnsi"/>
                <w:b/>
                <w:bCs/>
                <w:sz w:val="22"/>
                <w:szCs w:val="22"/>
                <w:lang w:val="fr-FR"/>
              </w:rPr>
              <w:t>Prénom</w:t>
            </w:r>
          </w:p>
          <w:p w14:paraId="38636899" w14:textId="77777777" w:rsidR="00F1427B" w:rsidRPr="00D77123" w:rsidRDefault="00F1427B" w:rsidP="00551B83">
            <w:pPr>
              <w:ind w:left="142" w:firstLine="0"/>
              <w:rPr>
                <w:rFonts w:cstheme="majorHAnsi"/>
                <w:b/>
                <w:bCs/>
                <w:sz w:val="22"/>
                <w:szCs w:val="22"/>
                <w:lang w:val="fr-FR"/>
              </w:rPr>
            </w:pPr>
            <w:r w:rsidRPr="00D77123">
              <w:rPr>
                <w:rFonts w:cstheme="majorHAnsi"/>
                <w:b/>
                <w:bCs/>
                <w:sz w:val="22"/>
                <w:szCs w:val="22"/>
                <w:lang w:val="fr-FR"/>
              </w:rPr>
              <w:t>Diplôme</w:t>
            </w:r>
          </w:p>
          <w:p w14:paraId="58B096FD" w14:textId="27D2E890" w:rsidR="00F1427B" w:rsidRPr="00D77123" w:rsidRDefault="00F1427B" w:rsidP="00551B83">
            <w:pPr>
              <w:ind w:left="142" w:firstLine="0"/>
              <w:rPr>
                <w:rFonts w:cstheme="majorHAnsi"/>
                <w:b/>
                <w:bCs/>
                <w:sz w:val="22"/>
                <w:szCs w:val="22"/>
                <w:lang w:val="fr-FR"/>
              </w:rPr>
            </w:pPr>
            <w:r w:rsidRPr="00D77123">
              <w:rPr>
                <w:rFonts w:cstheme="majorHAnsi"/>
                <w:b/>
                <w:bCs/>
                <w:sz w:val="22"/>
                <w:szCs w:val="22"/>
                <w:lang w:val="fr-FR"/>
              </w:rPr>
              <w:t>Nombre d’année</w:t>
            </w:r>
            <w:r w:rsidR="000D7D0C" w:rsidRPr="00D77123">
              <w:rPr>
                <w:rFonts w:cstheme="majorHAnsi"/>
                <w:b/>
                <w:bCs/>
                <w:sz w:val="22"/>
                <w:szCs w:val="22"/>
                <w:lang w:val="fr-FR"/>
              </w:rPr>
              <w:t>s</w:t>
            </w:r>
            <w:r w:rsidRPr="00D77123">
              <w:rPr>
                <w:rFonts w:cstheme="majorHAnsi"/>
                <w:b/>
                <w:bCs/>
                <w:sz w:val="22"/>
                <w:szCs w:val="22"/>
                <w:lang w:val="fr-FR"/>
              </w:rPr>
              <w:t xml:space="preserve"> d’expérience</w:t>
            </w:r>
          </w:p>
          <w:p w14:paraId="099D46D9" w14:textId="24A36986" w:rsidR="00F1427B" w:rsidRPr="00D77123" w:rsidRDefault="00F1427B" w:rsidP="00551B83">
            <w:pPr>
              <w:ind w:left="142" w:firstLine="0"/>
              <w:rPr>
                <w:rFonts w:cstheme="majorHAnsi"/>
                <w:b/>
                <w:bCs/>
                <w:sz w:val="22"/>
                <w:szCs w:val="22"/>
                <w:lang w:val="fr-FR"/>
              </w:rPr>
            </w:pPr>
            <w:r w:rsidRPr="00D77123">
              <w:rPr>
                <w:rFonts w:cstheme="majorHAnsi"/>
                <w:b/>
                <w:bCs/>
                <w:sz w:val="22"/>
                <w:szCs w:val="22"/>
                <w:lang w:val="fr-FR"/>
              </w:rPr>
              <w:t>Nombre de contrat</w:t>
            </w:r>
            <w:r w:rsidR="000D7D0C" w:rsidRPr="00D77123">
              <w:rPr>
                <w:rFonts w:cstheme="majorHAnsi"/>
                <w:b/>
                <w:bCs/>
                <w:sz w:val="22"/>
                <w:szCs w:val="22"/>
                <w:lang w:val="fr-FR"/>
              </w:rPr>
              <w:t>s</w:t>
            </w:r>
            <w:r w:rsidRPr="00D77123">
              <w:rPr>
                <w:rFonts w:cstheme="majorHAnsi"/>
                <w:b/>
                <w:bCs/>
                <w:sz w:val="22"/>
                <w:szCs w:val="22"/>
                <w:lang w:val="fr-FR"/>
              </w:rPr>
              <w:t xml:space="preserve"> similaire</w:t>
            </w:r>
            <w:r w:rsidR="000D7D0C" w:rsidRPr="00D77123">
              <w:rPr>
                <w:rFonts w:cstheme="majorHAnsi"/>
                <w:b/>
                <w:bCs/>
                <w:sz w:val="22"/>
                <w:szCs w:val="22"/>
                <w:lang w:val="fr-FR"/>
              </w:rPr>
              <w:t>s</w:t>
            </w:r>
          </w:p>
        </w:tc>
        <w:tc>
          <w:tcPr>
            <w:tcW w:w="5703" w:type="dxa"/>
            <w:vAlign w:val="center"/>
          </w:tcPr>
          <w:p w14:paraId="71B3ABA0" w14:textId="77777777" w:rsidR="00F1427B" w:rsidRPr="00D77123" w:rsidRDefault="00F1427B" w:rsidP="00551B83">
            <w:pPr>
              <w:spacing w:after="200"/>
              <w:ind w:left="-159" w:firstLine="0"/>
              <w:jc w:val="center"/>
              <w:rPr>
                <w:rFonts w:cstheme="majorHAnsi"/>
                <w:sz w:val="22"/>
                <w:szCs w:val="22"/>
                <w:lang w:val="fr-FR"/>
              </w:rPr>
            </w:pPr>
          </w:p>
        </w:tc>
      </w:tr>
    </w:tbl>
    <w:p w14:paraId="7322D236" w14:textId="77777777" w:rsidR="00E94D9E" w:rsidRPr="00D77123" w:rsidRDefault="00E94D9E" w:rsidP="00DC708F">
      <w:pPr>
        <w:ind w:firstLine="0"/>
        <w:jc w:val="right"/>
        <w:rPr>
          <w:rFonts w:cstheme="majorHAnsi"/>
          <w:sz w:val="22"/>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0"/>
      </w:tblGrid>
      <w:tr w:rsidR="00D700A7" w:rsidRPr="00D77123" w14:paraId="063E6B56" w14:textId="77777777" w:rsidTr="004E5724">
        <w:tc>
          <w:tcPr>
            <w:tcW w:w="4886" w:type="dxa"/>
          </w:tcPr>
          <w:p w14:paraId="19E7516A" w14:textId="77777777" w:rsidR="00D700A7" w:rsidRPr="00D77123" w:rsidRDefault="00D700A7" w:rsidP="004E5724">
            <w:pPr>
              <w:tabs>
                <w:tab w:val="left" w:pos="465"/>
                <w:tab w:val="center" w:pos="2335"/>
              </w:tabs>
              <w:ind w:firstLine="0"/>
              <w:jc w:val="center"/>
              <w:rPr>
                <w:rFonts w:cstheme="majorHAnsi"/>
                <w:szCs w:val="22"/>
              </w:rPr>
            </w:pPr>
          </w:p>
        </w:tc>
        <w:tc>
          <w:tcPr>
            <w:tcW w:w="4887" w:type="dxa"/>
          </w:tcPr>
          <w:p w14:paraId="5A2B0348" w14:textId="77777777" w:rsidR="00D700A7" w:rsidRPr="00D77123" w:rsidRDefault="00FC2655" w:rsidP="004E5724">
            <w:pPr>
              <w:spacing w:line="276" w:lineRule="auto"/>
              <w:jc w:val="center"/>
              <w:rPr>
                <w:rFonts w:cstheme="majorHAnsi"/>
                <w:b/>
                <w:szCs w:val="22"/>
              </w:rPr>
            </w:pPr>
            <w:r w:rsidRPr="00D77123">
              <w:rPr>
                <w:rFonts w:cstheme="majorHAnsi"/>
                <w:b/>
                <w:szCs w:val="22"/>
              </w:rPr>
              <w:t>LU ET ACCEPTE PAR</w:t>
            </w:r>
          </w:p>
          <w:p w14:paraId="3F29CEB4" w14:textId="77777777" w:rsidR="00D700A7" w:rsidRPr="00D77123" w:rsidRDefault="00FC2655" w:rsidP="004E5724">
            <w:pPr>
              <w:ind w:firstLine="0"/>
              <w:jc w:val="center"/>
              <w:rPr>
                <w:rFonts w:cstheme="majorHAnsi"/>
                <w:szCs w:val="22"/>
              </w:rPr>
            </w:pPr>
            <w:r w:rsidRPr="00D77123">
              <w:rPr>
                <w:rFonts w:cstheme="majorHAnsi"/>
                <w:b/>
                <w:bCs/>
                <w:szCs w:val="22"/>
              </w:rPr>
              <w:t>Fait à</w:t>
            </w:r>
            <w:r w:rsidRPr="00D77123">
              <w:rPr>
                <w:rFonts w:cstheme="majorHAnsi"/>
                <w:szCs w:val="22"/>
              </w:rPr>
              <w:t xml:space="preserve"> .................., </w:t>
            </w:r>
            <w:r w:rsidRPr="00D77123">
              <w:rPr>
                <w:rFonts w:cstheme="majorHAnsi"/>
                <w:b/>
                <w:bCs/>
                <w:szCs w:val="22"/>
              </w:rPr>
              <w:t>le</w:t>
            </w:r>
            <w:r w:rsidRPr="00D77123">
              <w:rPr>
                <w:rFonts w:cstheme="majorHAnsi"/>
                <w:szCs w:val="22"/>
              </w:rPr>
              <w:t>......................................</w:t>
            </w:r>
          </w:p>
          <w:p w14:paraId="41EB984C" w14:textId="77777777" w:rsidR="00D700A7" w:rsidRPr="00D77123" w:rsidRDefault="00FC2655" w:rsidP="00A11EEA">
            <w:pPr>
              <w:tabs>
                <w:tab w:val="left" w:pos="465"/>
                <w:tab w:val="center" w:pos="2335"/>
              </w:tabs>
              <w:ind w:firstLine="0"/>
              <w:jc w:val="center"/>
              <w:rPr>
                <w:rFonts w:cstheme="majorHAnsi"/>
                <w:szCs w:val="22"/>
              </w:rPr>
            </w:pPr>
            <w:r w:rsidRPr="00D77123">
              <w:rPr>
                <w:rFonts w:cstheme="majorHAnsi"/>
                <w:szCs w:val="22"/>
              </w:rPr>
              <w:t>(Signature et cachet du Prestataire)</w:t>
            </w:r>
          </w:p>
        </w:tc>
      </w:tr>
    </w:tbl>
    <w:p w14:paraId="23A87FE9" w14:textId="77777777" w:rsidR="00F50CE6" w:rsidRPr="00D77123" w:rsidRDefault="00FC2655" w:rsidP="00D700A7">
      <w:pPr>
        <w:ind w:firstLine="0"/>
        <w:rPr>
          <w:rFonts w:cstheme="majorHAnsi"/>
          <w:lang w:val="fr-FR"/>
        </w:rPr>
      </w:pPr>
      <w:r w:rsidRPr="00D77123">
        <w:rPr>
          <w:rFonts w:cstheme="majorHAnsi"/>
          <w:szCs w:val="24"/>
          <w:lang w:val="fr-FR"/>
        </w:rPr>
        <w:br w:type="page"/>
      </w:r>
    </w:p>
    <w:p w14:paraId="123FD3EE" w14:textId="5A350268" w:rsidR="008A0E42" w:rsidRPr="00D77123" w:rsidRDefault="00FC2655" w:rsidP="00D063F8">
      <w:pPr>
        <w:pStyle w:val="Titre2"/>
        <w:rPr>
          <w:lang w:val="fr-FR"/>
        </w:rPr>
      </w:pPr>
      <w:bookmarkStart w:id="174" w:name="_Toc414623552"/>
      <w:bookmarkStart w:id="175" w:name="_Toc198204289"/>
      <w:r w:rsidRPr="00D77123">
        <w:rPr>
          <w:lang w:val="fr-FR"/>
        </w:rPr>
        <w:lastRenderedPageBreak/>
        <w:t>Annexe 0</w:t>
      </w:r>
      <w:r w:rsidR="00DB6EE5">
        <w:rPr>
          <w:lang w:val="fr-FR"/>
        </w:rPr>
        <w:t>9</w:t>
      </w:r>
      <w:r w:rsidRPr="00D77123">
        <w:rPr>
          <w:lang w:val="fr-FR"/>
        </w:rPr>
        <w:t> : Modèle du Curriculum Vitae (CV)</w:t>
      </w:r>
      <w:bookmarkEnd w:id="174"/>
      <w:bookmarkEnd w:id="175"/>
    </w:p>
    <w:p w14:paraId="35B21379" w14:textId="77777777" w:rsidR="009D2AA9" w:rsidRPr="00D77123" w:rsidRDefault="00FC2655" w:rsidP="00F4054F">
      <w:pPr>
        <w:tabs>
          <w:tab w:val="left" w:pos="4230"/>
        </w:tabs>
        <w:spacing w:before="360"/>
        <w:ind w:firstLine="0"/>
        <w:rPr>
          <w:rFonts w:cstheme="majorHAnsi"/>
          <w:lang w:val="fr-FR" w:eastAsia="en-US"/>
        </w:rPr>
      </w:pPr>
      <w:r w:rsidRPr="00D77123">
        <w:rPr>
          <w:rFonts w:cstheme="majorHAnsi"/>
          <w:b/>
          <w:bCs/>
          <w:szCs w:val="24"/>
          <w:lang w:val="fr-FR" w:eastAsia="en-US"/>
        </w:rPr>
        <w:t>1</w:t>
      </w:r>
      <w:r w:rsidRPr="00D77123">
        <w:rPr>
          <w:rFonts w:cstheme="majorHAnsi"/>
          <w:szCs w:val="24"/>
          <w:lang w:val="fr-FR" w:eastAsia="en-US"/>
        </w:rPr>
        <w:t xml:space="preserve">. </w:t>
      </w:r>
      <w:r w:rsidRPr="00D77123">
        <w:rPr>
          <w:rFonts w:cstheme="majorHAnsi"/>
          <w:b/>
          <w:bCs/>
          <w:szCs w:val="24"/>
          <w:lang w:val="fr-FR" w:eastAsia="en-US"/>
        </w:rPr>
        <w:t xml:space="preserve">Poste </w:t>
      </w:r>
      <w:r w:rsidRPr="00D77123">
        <w:rPr>
          <w:rFonts w:cstheme="majorHAnsi"/>
          <w:szCs w:val="24"/>
          <w:lang w:val="fr-FR" w:eastAsia="en-US"/>
        </w:rPr>
        <w:t>[</w:t>
      </w:r>
      <w:r w:rsidRPr="00D77123">
        <w:rPr>
          <w:rFonts w:cstheme="majorHAnsi"/>
          <w:i/>
          <w:iCs/>
          <w:szCs w:val="24"/>
          <w:lang w:val="fr-FR" w:eastAsia="en-US"/>
        </w:rPr>
        <w:t>un seul candidat par poste</w:t>
      </w:r>
      <w:r w:rsidRPr="00D77123">
        <w:rPr>
          <w:rFonts w:cstheme="majorHAnsi"/>
          <w:szCs w:val="24"/>
          <w:lang w:val="fr-FR" w:eastAsia="en-US"/>
        </w:rPr>
        <w:t>]</w:t>
      </w:r>
    </w:p>
    <w:p w14:paraId="0BA1E3C6" w14:textId="77777777" w:rsidR="009D2AA9" w:rsidRPr="00D77123" w:rsidRDefault="00FC2655" w:rsidP="009D2AA9">
      <w:pPr>
        <w:ind w:firstLine="0"/>
        <w:rPr>
          <w:rFonts w:cstheme="majorHAnsi"/>
          <w:lang w:val="fr-FR" w:eastAsia="en-US"/>
        </w:rPr>
      </w:pPr>
      <w:r w:rsidRPr="00D77123">
        <w:rPr>
          <w:rFonts w:cstheme="majorHAnsi"/>
          <w:b/>
          <w:bCs/>
          <w:szCs w:val="24"/>
          <w:lang w:val="fr-FR" w:eastAsia="en-US"/>
        </w:rPr>
        <w:t xml:space="preserve">2. Nom du consultant </w:t>
      </w:r>
      <w:r w:rsidRPr="00D77123">
        <w:rPr>
          <w:rFonts w:cstheme="majorHAnsi"/>
          <w:szCs w:val="24"/>
          <w:lang w:val="fr-FR" w:eastAsia="en-US"/>
        </w:rPr>
        <w:t>[</w:t>
      </w:r>
      <w:r w:rsidRPr="00D77123">
        <w:rPr>
          <w:rFonts w:cstheme="majorHAnsi"/>
          <w:i/>
          <w:iCs/>
          <w:szCs w:val="24"/>
          <w:lang w:val="fr-FR" w:eastAsia="en-US"/>
        </w:rPr>
        <w:t>indiquer le nom de la société proposant le personnel</w:t>
      </w:r>
      <w:r w:rsidRPr="00D77123">
        <w:rPr>
          <w:rFonts w:cstheme="majorHAnsi"/>
          <w:szCs w:val="24"/>
          <w:lang w:val="fr-FR" w:eastAsia="en-US"/>
        </w:rPr>
        <w:t>]</w:t>
      </w:r>
    </w:p>
    <w:p w14:paraId="5CABDC19" w14:textId="77777777" w:rsidR="009D2AA9" w:rsidRPr="00D77123" w:rsidRDefault="00FC2655" w:rsidP="009D2AA9">
      <w:pPr>
        <w:ind w:firstLine="0"/>
        <w:rPr>
          <w:rFonts w:cstheme="majorHAnsi"/>
          <w:lang w:val="fr-FR" w:eastAsia="en-US"/>
        </w:rPr>
      </w:pPr>
      <w:r w:rsidRPr="00D77123">
        <w:rPr>
          <w:rFonts w:cstheme="majorHAnsi"/>
          <w:b/>
          <w:bCs/>
          <w:szCs w:val="24"/>
          <w:lang w:val="fr-FR" w:eastAsia="en-US"/>
        </w:rPr>
        <w:t>3. Nom de l’employé</w:t>
      </w:r>
      <w:r w:rsidR="00E23B50" w:rsidRPr="00D77123">
        <w:rPr>
          <w:rFonts w:cstheme="majorHAnsi"/>
          <w:b/>
          <w:bCs/>
          <w:szCs w:val="24"/>
          <w:lang w:val="fr-FR" w:eastAsia="en-US"/>
        </w:rPr>
        <w:t xml:space="preserve"> </w:t>
      </w:r>
      <w:r w:rsidRPr="00D77123">
        <w:rPr>
          <w:rFonts w:cstheme="majorHAnsi"/>
          <w:szCs w:val="24"/>
          <w:lang w:val="fr-FR" w:eastAsia="en-US"/>
        </w:rPr>
        <w:t>[</w:t>
      </w:r>
      <w:r w:rsidRPr="00D77123">
        <w:rPr>
          <w:rFonts w:cstheme="majorHAnsi"/>
          <w:i/>
          <w:iCs/>
          <w:szCs w:val="24"/>
          <w:lang w:val="fr-FR" w:eastAsia="en-US"/>
        </w:rPr>
        <w:t>nom complet</w:t>
      </w:r>
      <w:r w:rsidRPr="00D77123">
        <w:rPr>
          <w:rFonts w:cstheme="majorHAnsi"/>
          <w:szCs w:val="24"/>
          <w:lang w:val="fr-FR" w:eastAsia="en-US"/>
        </w:rPr>
        <w:t xml:space="preserve">] </w:t>
      </w:r>
    </w:p>
    <w:p w14:paraId="48279BA0" w14:textId="77777777" w:rsidR="009D2AA9" w:rsidRPr="00D77123" w:rsidRDefault="00FC2655" w:rsidP="009D2AA9">
      <w:pPr>
        <w:ind w:firstLine="0"/>
        <w:rPr>
          <w:rFonts w:cstheme="majorHAnsi"/>
          <w:lang w:val="fr-FR" w:eastAsia="en-US"/>
        </w:rPr>
      </w:pPr>
      <w:r w:rsidRPr="00D77123">
        <w:rPr>
          <w:rFonts w:cstheme="majorHAnsi"/>
          <w:b/>
          <w:bCs/>
          <w:szCs w:val="24"/>
          <w:lang w:val="fr-FR" w:eastAsia="en-US"/>
        </w:rPr>
        <w:t>4. Date de naissance</w:t>
      </w:r>
      <w:r w:rsidRPr="00D77123">
        <w:rPr>
          <w:rFonts w:cstheme="majorHAnsi"/>
          <w:szCs w:val="24"/>
          <w:lang w:val="fr-FR" w:eastAsia="en-US"/>
        </w:rPr>
        <w:t>_________________</w:t>
      </w:r>
      <w:r w:rsidRPr="00D77123">
        <w:rPr>
          <w:rFonts w:cstheme="majorHAnsi"/>
          <w:b/>
          <w:bCs/>
          <w:szCs w:val="24"/>
          <w:lang w:val="fr-FR" w:eastAsia="en-US"/>
        </w:rPr>
        <w:t>__ Nationalité</w:t>
      </w:r>
    </w:p>
    <w:p w14:paraId="328A1C39" w14:textId="77777777" w:rsidR="009D2AA9" w:rsidRPr="00D77123" w:rsidRDefault="00FC2655" w:rsidP="009D2AA9">
      <w:pPr>
        <w:ind w:firstLine="0"/>
        <w:rPr>
          <w:rFonts w:cstheme="majorHAnsi"/>
          <w:lang w:val="fr-FR" w:eastAsia="en-US"/>
        </w:rPr>
      </w:pPr>
      <w:r w:rsidRPr="00D77123">
        <w:rPr>
          <w:rFonts w:cstheme="majorHAnsi"/>
          <w:b/>
          <w:bCs/>
          <w:szCs w:val="24"/>
          <w:lang w:val="fr-FR" w:eastAsia="en-US"/>
        </w:rPr>
        <w:t xml:space="preserve">5. </w:t>
      </w:r>
      <w:r w:rsidR="00973CD0" w:rsidRPr="00D77123">
        <w:rPr>
          <w:rFonts w:cstheme="majorHAnsi"/>
          <w:b/>
          <w:bCs/>
          <w:szCs w:val="24"/>
          <w:lang w:val="fr-FR" w:eastAsia="en-US"/>
        </w:rPr>
        <w:t>Éducation</w:t>
      </w:r>
      <w:r w:rsidR="008B57FC" w:rsidRPr="00D77123">
        <w:rPr>
          <w:rFonts w:cstheme="majorHAnsi"/>
          <w:szCs w:val="24"/>
          <w:lang w:val="fr-FR" w:eastAsia="en-US"/>
        </w:rPr>
        <w:t xml:space="preserve"> </w:t>
      </w:r>
      <w:r w:rsidRPr="00D77123">
        <w:rPr>
          <w:rFonts w:cstheme="majorHAnsi"/>
          <w:szCs w:val="24"/>
          <w:lang w:val="fr-FR" w:eastAsia="en-US"/>
        </w:rPr>
        <w:t>[</w:t>
      </w:r>
      <w:r w:rsidRPr="00D77123">
        <w:rPr>
          <w:rFonts w:cstheme="majorHAnsi"/>
          <w:i/>
          <w:iCs/>
          <w:szCs w:val="24"/>
          <w:lang w:val="fr-FR" w:eastAsia="en-US"/>
        </w:rPr>
        <w:t>Indiquer les études universitaires et autres études Spécialisées de l’employé ainsi que les noms des institutions fréquentées, les diplômes obtenus et les dates auxquelles ils l’ont été</w:t>
      </w:r>
      <w:r w:rsidRPr="00D77123">
        <w:rPr>
          <w:rFonts w:cstheme="majorHAnsi"/>
          <w:szCs w:val="24"/>
          <w:lang w:val="fr-FR" w:eastAsia="en-US"/>
        </w:rPr>
        <w:t>]</w:t>
      </w:r>
    </w:p>
    <w:p w14:paraId="77697B0A" w14:textId="77777777" w:rsidR="009D2AA9" w:rsidRPr="00D77123" w:rsidRDefault="00FC2655" w:rsidP="009D2AA9">
      <w:pPr>
        <w:ind w:firstLine="0"/>
        <w:rPr>
          <w:rFonts w:cstheme="majorHAnsi"/>
          <w:lang w:val="fr-FR" w:eastAsia="en-US"/>
        </w:rPr>
      </w:pPr>
      <w:r w:rsidRPr="00D77123">
        <w:rPr>
          <w:rFonts w:cstheme="majorHAnsi"/>
          <w:b/>
          <w:bCs/>
          <w:szCs w:val="24"/>
          <w:lang w:val="fr-FR" w:eastAsia="en-US"/>
        </w:rPr>
        <w:t>6. Affiliation à des associations/groupements</w:t>
      </w:r>
      <w:r w:rsidR="00E23B50" w:rsidRPr="00D77123">
        <w:rPr>
          <w:rFonts w:cstheme="majorHAnsi"/>
          <w:b/>
          <w:bCs/>
          <w:szCs w:val="24"/>
          <w:lang w:val="fr-FR" w:eastAsia="en-US"/>
        </w:rPr>
        <w:t xml:space="preserve"> </w:t>
      </w:r>
      <w:r w:rsidRPr="00D77123">
        <w:rPr>
          <w:rFonts w:cstheme="majorHAnsi"/>
          <w:b/>
          <w:bCs/>
          <w:szCs w:val="24"/>
          <w:lang w:val="fr-FR" w:eastAsia="en-US"/>
        </w:rPr>
        <w:t>professionnels</w:t>
      </w:r>
    </w:p>
    <w:p w14:paraId="24A221A6" w14:textId="77777777" w:rsidR="009D2AA9" w:rsidRPr="00D77123" w:rsidRDefault="00FC2655" w:rsidP="009D2AA9">
      <w:pPr>
        <w:ind w:firstLine="0"/>
        <w:rPr>
          <w:rFonts w:cstheme="majorHAnsi"/>
          <w:lang w:val="fr-FR" w:eastAsia="en-US"/>
        </w:rPr>
      </w:pPr>
      <w:r w:rsidRPr="00D77123">
        <w:rPr>
          <w:rFonts w:cstheme="majorHAnsi"/>
          <w:b/>
          <w:bCs/>
          <w:szCs w:val="24"/>
          <w:lang w:val="fr-FR" w:eastAsia="en-US"/>
        </w:rPr>
        <w:t>7. Autres</w:t>
      </w:r>
      <w:r w:rsidR="00E23B50" w:rsidRPr="00D77123">
        <w:rPr>
          <w:rFonts w:cstheme="majorHAnsi"/>
          <w:b/>
          <w:bCs/>
          <w:szCs w:val="24"/>
          <w:lang w:val="fr-FR" w:eastAsia="en-US"/>
        </w:rPr>
        <w:t xml:space="preserve"> </w:t>
      </w:r>
      <w:r w:rsidRPr="00D77123">
        <w:rPr>
          <w:rFonts w:cstheme="majorHAnsi"/>
          <w:b/>
          <w:bCs/>
          <w:szCs w:val="24"/>
          <w:lang w:val="fr-FR" w:eastAsia="en-US"/>
        </w:rPr>
        <w:t>formations</w:t>
      </w:r>
      <w:r w:rsidR="00E23B50" w:rsidRPr="00D77123">
        <w:rPr>
          <w:rFonts w:cstheme="majorHAnsi"/>
          <w:b/>
          <w:bCs/>
          <w:szCs w:val="24"/>
          <w:lang w:val="fr-FR" w:eastAsia="en-US"/>
        </w:rPr>
        <w:t xml:space="preserve"> </w:t>
      </w:r>
      <w:r w:rsidRPr="00D77123">
        <w:rPr>
          <w:rFonts w:cstheme="majorHAnsi"/>
          <w:szCs w:val="24"/>
          <w:lang w:val="fr-FR" w:eastAsia="en-US"/>
        </w:rPr>
        <w:t>[</w:t>
      </w:r>
      <w:r w:rsidRPr="00D77123">
        <w:rPr>
          <w:rFonts w:cstheme="majorHAnsi"/>
          <w:i/>
          <w:iCs/>
          <w:szCs w:val="24"/>
          <w:lang w:val="fr-FR" w:eastAsia="en-US"/>
        </w:rPr>
        <w:t>Indiquer toute autre formation reçue depuis 5 ci-dessus</w:t>
      </w:r>
      <w:r w:rsidRPr="00D77123">
        <w:rPr>
          <w:rFonts w:cstheme="majorHAnsi"/>
          <w:szCs w:val="24"/>
          <w:lang w:val="fr-FR" w:eastAsia="en-US"/>
        </w:rPr>
        <w:t xml:space="preserve">] </w:t>
      </w:r>
    </w:p>
    <w:p w14:paraId="7AF1B03F" w14:textId="77777777" w:rsidR="009D2AA9" w:rsidRPr="00D77123" w:rsidRDefault="00FC2655" w:rsidP="009D2AA9">
      <w:pPr>
        <w:ind w:firstLine="0"/>
        <w:rPr>
          <w:rFonts w:cstheme="majorHAnsi"/>
          <w:lang w:val="fr-FR" w:eastAsia="en-US"/>
        </w:rPr>
      </w:pPr>
      <w:r w:rsidRPr="00D77123">
        <w:rPr>
          <w:rFonts w:cstheme="majorHAnsi"/>
          <w:b/>
          <w:bCs/>
          <w:szCs w:val="24"/>
          <w:lang w:val="fr-FR" w:eastAsia="en-US"/>
        </w:rPr>
        <w:t>8. Pays où l’employé a travaillé</w:t>
      </w:r>
      <w:r w:rsidR="008B57FC" w:rsidRPr="00D77123">
        <w:rPr>
          <w:rFonts w:cstheme="majorHAnsi"/>
          <w:szCs w:val="24"/>
          <w:lang w:val="fr-FR" w:eastAsia="en-US"/>
        </w:rPr>
        <w:t xml:space="preserve"> </w:t>
      </w:r>
      <w:r w:rsidRPr="00D77123">
        <w:rPr>
          <w:rFonts w:cstheme="majorHAnsi"/>
          <w:szCs w:val="24"/>
          <w:lang w:val="fr-FR" w:eastAsia="en-US"/>
        </w:rPr>
        <w:t>[</w:t>
      </w:r>
      <w:r w:rsidRPr="00D77123">
        <w:rPr>
          <w:rFonts w:cstheme="majorHAnsi"/>
          <w:i/>
          <w:iCs/>
          <w:szCs w:val="24"/>
          <w:lang w:val="fr-FR" w:eastAsia="en-US"/>
        </w:rPr>
        <w:t>Donner la liste des pays ou l’employé a travaillé au cours des 10 dernières années</w:t>
      </w:r>
      <w:r w:rsidRPr="00D77123">
        <w:rPr>
          <w:rFonts w:cstheme="majorHAnsi"/>
          <w:szCs w:val="24"/>
          <w:lang w:val="fr-FR" w:eastAsia="en-US"/>
        </w:rPr>
        <w:t>] :</w:t>
      </w:r>
    </w:p>
    <w:p w14:paraId="25036403" w14:textId="77777777" w:rsidR="009D2AA9" w:rsidRPr="00D77123" w:rsidRDefault="00FC2655" w:rsidP="009D2AA9">
      <w:pPr>
        <w:ind w:firstLine="0"/>
        <w:rPr>
          <w:rFonts w:cstheme="majorHAnsi"/>
          <w:lang w:val="fr-FR" w:eastAsia="en-US"/>
        </w:rPr>
      </w:pPr>
      <w:r w:rsidRPr="00D77123">
        <w:rPr>
          <w:rFonts w:cstheme="majorHAnsi"/>
          <w:b/>
          <w:bCs/>
          <w:szCs w:val="24"/>
          <w:lang w:val="fr-FR" w:eastAsia="en-US"/>
        </w:rPr>
        <w:t xml:space="preserve">9. Langues : </w:t>
      </w:r>
      <w:r w:rsidRPr="00D77123">
        <w:rPr>
          <w:rFonts w:cstheme="majorHAnsi"/>
          <w:szCs w:val="24"/>
          <w:lang w:val="fr-FR" w:eastAsia="en-US"/>
        </w:rPr>
        <w:t>[</w:t>
      </w:r>
      <w:r w:rsidRPr="00D77123">
        <w:rPr>
          <w:rFonts w:cstheme="majorHAnsi"/>
          <w:i/>
          <w:iCs/>
          <w:szCs w:val="24"/>
          <w:lang w:val="fr-FR" w:eastAsia="en-US"/>
        </w:rPr>
        <w:t>Indiquer pour chacune le degré de connaissance : bon, moyen, médiocre pour ce qui est de la langue parlée, lue et écrite</w:t>
      </w:r>
      <w:r w:rsidRPr="00D77123">
        <w:rPr>
          <w:rFonts w:cstheme="majorHAnsi"/>
          <w:szCs w:val="24"/>
          <w:lang w:val="fr-FR" w:eastAsia="en-US"/>
        </w:rPr>
        <w:t xml:space="preserve">] </w:t>
      </w:r>
    </w:p>
    <w:p w14:paraId="0E209C23" w14:textId="77777777" w:rsidR="009D2AA9" w:rsidRPr="00D77123" w:rsidRDefault="00FC2655" w:rsidP="009D2AA9">
      <w:pPr>
        <w:ind w:firstLine="0"/>
        <w:rPr>
          <w:rFonts w:cstheme="majorHAnsi"/>
          <w:lang w:val="fr-FR" w:eastAsia="en-US"/>
        </w:rPr>
      </w:pPr>
      <w:r w:rsidRPr="00D77123">
        <w:rPr>
          <w:rFonts w:cstheme="majorHAnsi"/>
          <w:b/>
          <w:bCs/>
          <w:szCs w:val="24"/>
          <w:lang w:val="fr-FR" w:eastAsia="en-US"/>
        </w:rPr>
        <w:t>10. Expérience</w:t>
      </w:r>
      <w:r w:rsidR="008B57FC" w:rsidRPr="00D77123">
        <w:rPr>
          <w:rFonts w:cstheme="majorHAnsi"/>
          <w:b/>
          <w:bCs/>
          <w:szCs w:val="24"/>
          <w:lang w:val="fr-FR" w:eastAsia="en-US"/>
        </w:rPr>
        <w:t xml:space="preserve"> </w:t>
      </w:r>
      <w:r w:rsidRPr="00D77123">
        <w:rPr>
          <w:rFonts w:cstheme="majorHAnsi"/>
          <w:b/>
          <w:bCs/>
          <w:szCs w:val="24"/>
          <w:lang w:val="fr-FR" w:eastAsia="en-US"/>
        </w:rPr>
        <w:t>professionnelle :</w:t>
      </w:r>
      <w:r w:rsidRPr="00D77123">
        <w:rPr>
          <w:rFonts w:cstheme="majorHAnsi"/>
          <w:szCs w:val="24"/>
          <w:lang w:val="fr-FR" w:eastAsia="en-US"/>
        </w:rPr>
        <w:t xml:space="preserve"> [</w:t>
      </w:r>
      <w:r w:rsidRPr="00D77123">
        <w:rPr>
          <w:rFonts w:cstheme="majorHAnsi"/>
          <w:i/>
          <w:iCs/>
          <w:szCs w:val="24"/>
          <w:lang w:val="fr-FR" w:eastAsia="en-US"/>
        </w:rPr>
        <w:t>En commençant par son poste actuel, donner la liste par ordre chronologique inverse de tous les emplois exercés par l’employé depuis la fin de ses études. Pour chaque</w:t>
      </w:r>
      <w:r w:rsidR="00E23B50" w:rsidRPr="00D77123">
        <w:rPr>
          <w:rFonts w:cstheme="majorHAnsi"/>
          <w:i/>
          <w:iCs/>
          <w:szCs w:val="24"/>
          <w:lang w:val="fr-FR" w:eastAsia="en-US"/>
        </w:rPr>
        <w:t xml:space="preserve"> </w:t>
      </w:r>
      <w:r w:rsidRPr="00D77123">
        <w:rPr>
          <w:rFonts w:cstheme="majorHAnsi"/>
          <w:i/>
          <w:iCs/>
          <w:szCs w:val="24"/>
          <w:lang w:val="fr-FR" w:eastAsia="en-US"/>
        </w:rPr>
        <w:t>emploi (voir le formulaire ci-dessous), donner les dates, le nom de l’employeur et le poste occupé.</w:t>
      </w:r>
      <w:r w:rsidRPr="00D77123">
        <w:rPr>
          <w:rFonts w:cstheme="majorHAnsi"/>
          <w:szCs w:val="24"/>
          <w:lang w:val="fr-FR" w:eastAsia="en-US"/>
        </w:rPr>
        <w:t>]</w:t>
      </w:r>
    </w:p>
    <w:p w14:paraId="1412A46A" w14:textId="77777777" w:rsidR="009D2AA9" w:rsidRPr="00D77123" w:rsidRDefault="00FC2655" w:rsidP="009D2AA9">
      <w:pPr>
        <w:ind w:firstLine="0"/>
        <w:rPr>
          <w:rFonts w:cstheme="majorHAnsi"/>
          <w:lang w:val="fr-FR" w:eastAsia="en-US"/>
        </w:rPr>
      </w:pPr>
      <w:r w:rsidRPr="00D77123">
        <w:rPr>
          <w:rFonts w:cstheme="majorHAnsi"/>
          <w:szCs w:val="24"/>
          <w:lang w:val="fr-FR" w:eastAsia="en-US"/>
        </w:rPr>
        <w:t>Depuis [</w:t>
      </w:r>
      <w:r w:rsidRPr="00D77123">
        <w:rPr>
          <w:rFonts w:cstheme="majorHAnsi"/>
          <w:i/>
          <w:iCs/>
          <w:szCs w:val="24"/>
          <w:lang w:val="fr-FR" w:eastAsia="en-US"/>
        </w:rPr>
        <w:t>année</w:t>
      </w:r>
      <w:r w:rsidRPr="00D77123">
        <w:rPr>
          <w:rFonts w:cstheme="majorHAnsi"/>
          <w:szCs w:val="24"/>
          <w:lang w:val="fr-FR" w:eastAsia="en-US"/>
        </w:rPr>
        <w:t>] _______ jusqu’</w:t>
      </w:r>
      <w:proofErr w:type="spellStart"/>
      <w:r w:rsidRPr="00D77123">
        <w:rPr>
          <w:rFonts w:cstheme="majorHAnsi"/>
          <w:szCs w:val="24"/>
          <w:lang w:val="fr-FR" w:eastAsia="en-US"/>
        </w:rPr>
        <w:t>a</w:t>
      </w:r>
      <w:proofErr w:type="spellEnd"/>
      <w:r w:rsidRPr="00D77123">
        <w:rPr>
          <w:rFonts w:cstheme="majorHAnsi"/>
          <w:szCs w:val="24"/>
          <w:lang w:val="fr-FR" w:eastAsia="en-US"/>
        </w:rPr>
        <w:t>̀ [</w:t>
      </w:r>
      <w:r w:rsidRPr="00D77123">
        <w:rPr>
          <w:rFonts w:cstheme="majorHAnsi"/>
          <w:i/>
          <w:iCs/>
          <w:szCs w:val="24"/>
          <w:lang w:val="fr-FR" w:eastAsia="en-US"/>
        </w:rPr>
        <w:t>année</w:t>
      </w:r>
      <w:r w:rsidRPr="00D77123">
        <w:rPr>
          <w:rFonts w:cstheme="majorHAnsi"/>
          <w:szCs w:val="24"/>
          <w:lang w:val="fr-FR" w:eastAsia="en-US"/>
        </w:rPr>
        <w:t xml:space="preserve">] ___________ </w:t>
      </w:r>
    </w:p>
    <w:p w14:paraId="2A3A24BD" w14:textId="77777777" w:rsidR="009D2AA9" w:rsidRPr="00D77123" w:rsidRDefault="00FC2655" w:rsidP="009D2AA9">
      <w:pPr>
        <w:ind w:firstLine="0"/>
        <w:rPr>
          <w:rFonts w:cstheme="majorHAnsi"/>
          <w:lang w:val="fr-FR" w:eastAsia="en-US"/>
        </w:rPr>
      </w:pPr>
      <w:r w:rsidRPr="00D77123">
        <w:rPr>
          <w:rFonts w:cstheme="majorHAnsi"/>
          <w:szCs w:val="24"/>
          <w:lang w:val="fr-FR" w:eastAsia="en-US"/>
        </w:rPr>
        <w:t>Employeur : __________________</w:t>
      </w:r>
    </w:p>
    <w:p w14:paraId="13A04346" w14:textId="77777777" w:rsidR="009D2AA9" w:rsidRPr="00D77123" w:rsidRDefault="00FC2655" w:rsidP="009D2AA9">
      <w:pPr>
        <w:spacing w:after="240"/>
        <w:ind w:firstLine="0"/>
        <w:rPr>
          <w:rFonts w:cstheme="majorHAnsi"/>
          <w:lang w:val="fr-FR" w:eastAsia="en-US"/>
        </w:rPr>
      </w:pPr>
      <w:r w:rsidRPr="00D77123">
        <w:rPr>
          <w:rFonts w:cstheme="majorHAnsi"/>
          <w:szCs w:val="24"/>
          <w:lang w:val="fr-FR" w:eastAsia="en-US"/>
        </w:rPr>
        <w:t xml:space="preserve">Poste : ___________________ </w:t>
      </w:r>
    </w:p>
    <w:tbl>
      <w:tblPr>
        <w:tblW w:w="0" w:type="auto"/>
        <w:tblCellMar>
          <w:top w:w="15" w:type="dxa"/>
          <w:left w:w="15" w:type="dxa"/>
          <w:bottom w:w="15" w:type="dxa"/>
          <w:right w:w="15" w:type="dxa"/>
        </w:tblCellMar>
        <w:tblLook w:val="04A0" w:firstRow="1" w:lastRow="0" w:firstColumn="1" w:lastColumn="0" w:noHBand="0" w:noVBand="1"/>
      </w:tblPr>
      <w:tblGrid>
        <w:gridCol w:w="2229"/>
        <w:gridCol w:w="7394"/>
      </w:tblGrid>
      <w:tr w:rsidR="009D2AA9" w:rsidRPr="00D77123" w14:paraId="6E2C8B71" w14:textId="77777777" w:rsidTr="009D2AA9">
        <w:tc>
          <w:tcPr>
            <w:tcW w:w="0" w:type="auto"/>
            <w:tcBorders>
              <w:top w:val="single" w:sz="4" w:space="0" w:color="000007"/>
              <w:left w:val="single" w:sz="4" w:space="0" w:color="000007"/>
              <w:bottom w:val="single" w:sz="4" w:space="0" w:color="000007"/>
              <w:right w:val="single" w:sz="4" w:space="0" w:color="000007"/>
            </w:tcBorders>
            <w:hideMark/>
          </w:tcPr>
          <w:p w14:paraId="06419B64" w14:textId="77777777" w:rsidR="009D2AA9" w:rsidRPr="00D77123" w:rsidRDefault="00FC2655" w:rsidP="009D2AA9">
            <w:pPr>
              <w:spacing w:before="100" w:beforeAutospacing="1" w:after="100" w:afterAutospacing="1"/>
              <w:ind w:firstLine="0"/>
              <w:rPr>
                <w:rFonts w:cstheme="majorHAnsi"/>
                <w:lang w:val="fr-FR" w:eastAsia="en-US"/>
              </w:rPr>
            </w:pPr>
            <w:r w:rsidRPr="00D77123">
              <w:rPr>
                <w:rFonts w:cstheme="majorHAnsi"/>
                <w:b/>
                <w:bCs/>
                <w:szCs w:val="24"/>
                <w:lang w:val="fr-FR" w:eastAsia="en-US"/>
              </w:rPr>
              <w:t>11. Détail des tâches exécutées</w:t>
            </w:r>
          </w:p>
          <w:p w14:paraId="1DF2FF55" w14:textId="77777777" w:rsidR="009D2AA9" w:rsidRPr="00D77123" w:rsidRDefault="00FC2655" w:rsidP="00234F64">
            <w:pPr>
              <w:spacing w:before="100" w:beforeAutospacing="1" w:after="100" w:afterAutospacing="1"/>
              <w:ind w:firstLine="0"/>
              <w:rPr>
                <w:rFonts w:cstheme="majorHAnsi"/>
                <w:lang w:val="fr-FR" w:eastAsia="en-US"/>
              </w:rPr>
            </w:pPr>
            <w:r w:rsidRPr="00D77123">
              <w:rPr>
                <w:rFonts w:cstheme="majorHAnsi"/>
                <w:i/>
                <w:iCs/>
                <w:szCs w:val="24"/>
                <w:lang w:val="fr-FR" w:eastAsia="en-US"/>
              </w:rPr>
              <w:t>[Indiquer</w:t>
            </w:r>
            <w:r w:rsidR="00E23B50" w:rsidRPr="00D77123">
              <w:rPr>
                <w:rFonts w:cstheme="majorHAnsi"/>
                <w:i/>
                <w:iCs/>
                <w:szCs w:val="24"/>
                <w:lang w:val="fr-FR" w:eastAsia="en-US"/>
              </w:rPr>
              <w:t xml:space="preserve"> </w:t>
            </w:r>
            <w:r w:rsidRPr="00D77123">
              <w:rPr>
                <w:rFonts w:cstheme="majorHAnsi"/>
                <w:i/>
                <w:iCs/>
                <w:szCs w:val="24"/>
                <w:lang w:val="fr-FR" w:eastAsia="en-US"/>
              </w:rPr>
              <w:t>toutes les tâches</w:t>
            </w:r>
            <w:r w:rsidR="00E23B50" w:rsidRPr="00D77123">
              <w:rPr>
                <w:rFonts w:cstheme="majorHAnsi"/>
                <w:i/>
                <w:iCs/>
                <w:szCs w:val="24"/>
                <w:lang w:val="fr-FR" w:eastAsia="en-US"/>
              </w:rPr>
              <w:t xml:space="preserve"> </w:t>
            </w:r>
            <w:r w:rsidRPr="00D77123">
              <w:rPr>
                <w:rFonts w:cstheme="majorHAnsi"/>
                <w:i/>
                <w:iCs/>
                <w:szCs w:val="24"/>
                <w:lang w:val="fr-FR" w:eastAsia="en-US"/>
              </w:rPr>
              <w:t>exécutées</w:t>
            </w:r>
            <w:r w:rsidR="00E23B50" w:rsidRPr="00D77123">
              <w:rPr>
                <w:rFonts w:cstheme="majorHAnsi"/>
                <w:i/>
                <w:iCs/>
                <w:szCs w:val="24"/>
                <w:lang w:val="fr-FR" w:eastAsia="en-US"/>
              </w:rPr>
              <w:t xml:space="preserve"> </w:t>
            </w:r>
            <w:r w:rsidRPr="00D77123">
              <w:rPr>
                <w:rFonts w:cstheme="majorHAnsi"/>
                <w:i/>
                <w:iCs/>
                <w:szCs w:val="24"/>
                <w:lang w:val="fr-FR" w:eastAsia="en-US"/>
              </w:rPr>
              <w:t>pour</w:t>
            </w:r>
            <w:r w:rsidR="00E23B50" w:rsidRPr="00D77123">
              <w:rPr>
                <w:rFonts w:cstheme="majorHAnsi"/>
                <w:i/>
                <w:iCs/>
                <w:szCs w:val="24"/>
                <w:lang w:val="fr-FR" w:eastAsia="en-US"/>
              </w:rPr>
              <w:t xml:space="preserve"> </w:t>
            </w:r>
            <w:r w:rsidRPr="00D77123">
              <w:rPr>
                <w:rFonts w:cstheme="majorHAnsi"/>
                <w:i/>
                <w:iCs/>
                <w:szCs w:val="24"/>
                <w:lang w:val="fr-FR" w:eastAsia="en-US"/>
              </w:rPr>
              <w:t xml:space="preserve">chaque mission] </w:t>
            </w:r>
          </w:p>
        </w:tc>
        <w:tc>
          <w:tcPr>
            <w:tcW w:w="0" w:type="auto"/>
            <w:tcBorders>
              <w:top w:val="single" w:sz="4" w:space="0" w:color="000007"/>
              <w:left w:val="single" w:sz="4" w:space="0" w:color="000007"/>
              <w:bottom w:val="single" w:sz="4" w:space="0" w:color="000007"/>
              <w:right w:val="single" w:sz="4" w:space="0" w:color="000007"/>
            </w:tcBorders>
            <w:hideMark/>
          </w:tcPr>
          <w:p w14:paraId="0E3A159B" w14:textId="77777777" w:rsidR="009D2AA9" w:rsidRPr="00D77123" w:rsidRDefault="00FC2655" w:rsidP="00F4054F">
            <w:pPr>
              <w:ind w:firstLine="0"/>
              <w:rPr>
                <w:rFonts w:cstheme="majorHAnsi"/>
                <w:lang w:val="fr-FR" w:eastAsia="en-US"/>
              </w:rPr>
            </w:pPr>
            <w:r w:rsidRPr="00D77123">
              <w:rPr>
                <w:rFonts w:cstheme="majorHAnsi"/>
                <w:b/>
                <w:bCs/>
                <w:szCs w:val="24"/>
                <w:lang w:val="fr-FR" w:eastAsia="en-US"/>
              </w:rPr>
              <w:t>12. Expérience de l’employé qui illustre le mieux</w:t>
            </w:r>
            <w:r w:rsidR="000C5366" w:rsidRPr="00D77123">
              <w:rPr>
                <w:rFonts w:cstheme="majorHAnsi"/>
                <w:b/>
                <w:bCs/>
                <w:szCs w:val="24"/>
                <w:lang w:val="fr-FR" w:eastAsia="en-US"/>
              </w:rPr>
              <w:t xml:space="preserve"> </w:t>
            </w:r>
            <w:r w:rsidRPr="00D77123">
              <w:rPr>
                <w:rFonts w:cstheme="majorHAnsi"/>
                <w:b/>
                <w:bCs/>
                <w:szCs w:val="24"/>
                <w:lang w:val="fr-FR" w:eastAsia="en-US"/>
              </w:rPr>
              <w:t>sa</w:t>
            </w:r>
            <w:r w:rsidR="000C5366" w:rsidRPr="00D77123">
              <w:rPr>
                <w:rFonts w:cstheme="majorHAnsi"/>
                <w:b/>
                <w:bCs/>
                <w:szCs w:val="24"/>
                <w:lang w:val="fr-FR" w:eastAsia="en-US"/>
              </w:rPr>
              <w:t xml:space="preserve"> </w:t>
            </w:r>
            <w:r w:rsidRPr="00D77123">
              <w:rPr>
                <w:rFonts w:cstheme="majorHAnsi"/>
                <w:b/>
                <w:bCs/>
                <w:szCs w:val="24"/>
                <w:lang w:val="fr-FR" w:eastAsia="en-US"/>
              </w:rPr>
              <w:t>compétence</w:t>
            </w:r>
            <w:r w:rsidR="000C5366" w:rsidRPr="00D77123">
              <w:rPr>
                <w:rFonts w:cstheme="majorHAnsi"/>
                <w:b/>
                <w:bCs/>
                <w:szCs w:val="24"/>
                <w:lang w:val="fr-FR" w:eastAsia="en-US"/>
              </w:rPr>
              <w:t xml:space="preserve"> </w:t>
            </w:r>
            <w:r w:rsidRPr="00D77123">
              <w:rPr>
                <w:rFonts w:cstheme="majorHAnsi"/>
                <w:szCs w:val="24"/>
                <w:lang w:val="fr-FR" w:eastAsia="en-US"/>
              </w:rPr>
              <w:t>[</w:t>
            </w:r>
            <w:r w:rsidRPr="00D77123">
              <w:rPr>
                <w:rFonts w:cstheme="majorHAnsi"/>
                <w:i/>
                <w:iCs/>
                <w:szCs w:val="24"/>
                <w:lang w:val="fr-FR" w:eastAsia="en-US"/>
              </w:rPr>
              <w:t>Donner notamment les informations</w:t>
            </w:r>
            <w:r w:rsidR="000C5366" w:rsidRPr="00D77123">
              <w:rPr>
                <w:rFonts w:cstheme="majorHAnsi"/>
                <w:i/>
                <w:iCs/>
                <w:szCs w:val="24"/>
                <w:lang w:val="fr-FR" w:eastAsia="en-US"/>
              </w:rPr>
              <w:t xml:space="preserve"> </w:t>
            </w:r>
            <w:r w:rsidRPr="00D77123">
              <w:rPr>
                <w:rFonts w:cstheme="majorHAnsi"/>
                <w:i/>
                <w:iCs/>
                <w:szCs w:val="24"/>
                <w:lang w:val="fr-FR" w:eastAsia="en-US"/>
              </w:rPr>
              <w:t>suivantes</w:t>
            </w:r>
            <w:r w:rsidR="000C5366" w:rsidRPr="00D77123">
              <w:rPr>
                <w:rFonts w:cstheme="majorHAnsi"/>
                <w:i/>
                <w:iCs/>
                <w:szCs w:val="24"/>
                <w:lang w:val="fr-FR" w:eastAsia="en-US"/>
              </w:rPr>
              <w:t xml:space="preserve"> </w:t>
            </w:r>
            <w:r w:rsidRPr="00D77123">
              <w:rPr>
                <w:rFonts w:cstheme="majorHAnsi"/>
                <w:i/>
                <w:iCs/>
                <w:szCs w:val="24"/>
                <w:lang w:val="fr-FR" w:eastAsia="en-US"/>
              </w:rPr>
              <w:t>qui</w:t>
            </w:r>
            <w:r w:rsidR="000C5366" w:rsidRPr="00D77123">
              <w:rPr>
                <w:rFonts w:cstheme="majorHAnsi"/>
                <w:i/>
                <w:iCs/>
                <w:szCs w:val="24"/>
                <w:lang w:val="fr-FR" w:eastAsia="en-US"/>
              </w:rPr>
              <w:t xml:space="preserve"> </w:t>
            </w:r>
            <w:r w:rsidRPr="00D77123">
              <w:rPr>
                <w:rFonts w:cstheme="majorHAnsi"/>
                <w:i/>
                <w:iCs/>
                <w:szCs w:val="24"/>
                <w:lang w:val="fr-FR" w:eastAsia="en-US"/>
              </w:rPr>
              <w:t>illustrent au mieux la compétence</w:t>
            </w:r>
            <w:r w:rsidR="000C5366" w:rsidRPr="00D77123">
              <w:rPr>
                <w:rFonts w:cstheme="majorHAnsi"/>
                <w:i/>
                <w:iCs/>
                <w:szCs w:val="24"/>
                <w:lang w:val="fr-FR" w:eastAsia="en-US"/>
              </w:rPr>
              <w:t xml:space="preserve"> </w:t>
            </w:r>
            <w:r w:rsidRPr="00D77123">
              <w:rPr>
                <w:rFonts w:cstheme="majorHAnsi"/>
                <w:i/>
                <w:iCs/>
                <w:szCs w:val="24"/>
                <w:lang w:val="fr-FR" w:eastAsia="en-US"/>
              </w:rPr>
              <w:t>professionnelle de l’employé pour les tâches mentionnées au point 11</w:t>
            </w:r>
            <w:r w:rsidRPr="00D77123">
              <w:rPr>
                <w:rFonts w:cstheme="majorHAnsi"/>
                <w:szCs w:val="24"/>
                <w:lang w:val="fr-FR" w:eastAsia="en-US"/>
              </w:rPr>
              <w:t xml:space="preserve">] </w:t>
            </w:r>
          </w:p>
          <w:p w14:paraId="655B97D9" w14:textId="77777777" w:rsidR="00D700A7" w:rsidRPr="00D77123" w:rsidRDefault="00FC2655" w:rsidP="00D700A7">
            <w:pPr>
              <w:ind w:firstLine="0"/>
              <w:rPr>
                <w:rFonts w:cstheme="majorHAnsi"/>
                <w:lang w:val="fr-FR" w:eastAsia="en-US"/>
              </w:rPr>
            </w:pPr>
            <w:r w:rsidRPr="00D77123">
              <w:rPr>
                <w:rFonts w:cstheme="majorHAnsi"/>
                <w:szCs w:val="24"/>
                <w:lang w:val="fr-FR" w:eastAsia="en-US"/>
              </w:rPr>
              <w:t>Nom du projet</w:t>
            </w:r>
            <w:r w:rsidR="008B57FC" w:rsidRPr="00D77123">
              <w:rPr>
                <w:rFonts w:cstheme="majorHAnsi"/>
                <w:szCs w:val="24"/>
                <w:lang w:val="fr-FR" w:eastAsia="en-US"/>
              </w:rPr>
              <w:t xml:space="preserve"> </w:t>
            </w:r>
            <w:r w:rsidRPr="00D77123">
              <w:rPr>
                <w:rFonts w:cstheme="majorHAnsi"/>
                <w:szCs w:val="24"/>
                <w:lang w:val="fr-FR" w:eastAsia="en-US"/>
              </w:rPr>
              <w:t>ou de la mission : __________ Année : _____________</w:t>
            </w:r>
          </w:p>
          <w:p w14:paraId="05DD570C" w14:textId="77777777" w:rsidR="00D700A7" w:rsidRPr="00D77123" w:rsidRDefault="00FC2655" w:rsidP="00D700A7">
            <w:pPr>
              <w:ind w:firstLine="0"/>
              <w:rPr>
                <w:rFonts w:cstheme="majorHAnsi"/>
                <w:lang w:val="fr-FR" w:eastAsia="en-US"/>
              </w:rPr>
            </w:pPr>
            <w:r w:rsidRPr="00D77123">
              <w:rPr>
                <w:rFonts w:cstheme="majorHAnsi"/>
                <w:szCs w:val="24"/>
                <w:lang w:val="fr-FR" w:eastAsia="en-US"/>
              </w:rPr>
              <w:t>Lieu : _____________________</w:t>
            </w:r>
          </w:p>
          <w:p w14:paraId="17611A77" w14:textId="77777777" w:rsidR="009D2AA9" w:rsidRPr="00D77123" w:rsidRDefault="00FC2655" w:rsidP="00D700A7">
            <w:pPr>
              <w:ind w:firstLine="0"/>
              <w:rPr>
                <w:rFonts w:cstheme="majorHAnsi"/>
                <w:lang w:val="fr-FR" w:eastAsia="en-US"/>
              </w:rPr>
            </w:pPr>
            <w:r w:rsidRPr="00D77123">
              <w:rPr>
                <w:rFonts w:cstheme="majorHAnsi"/>
                <w:szCs w:val="24"/>
                <w:lang w:val="fr-FR" w:eastAsia="en-US"/>
              </w:rPr>
              <w:t>Principales</w:t>
            </w:r>
            <w:r w:rsidR="000C5366" w:rsidRPr="00D77123">
              <w:rPr>
                <w:rFonts w:cstheme="majorHAnsi"/>
                <w:szCs w:val="24"/>
                <w:lang w:val="fr-FR" w:eastAsia="en-US"/>
              </w:rPr>
              <w:t xml:space="preserve"> </w:t>
            </w:r>
            <w:r w:rsidRPr="00D77123">
              <w:rPr>
                <w:rFonts w:cstheme="majorHAnsi"/>
                <w:szCs w:val="24"/>
                <w:lang w:val="fr-FR" w:eastAsia="en-US"/>
              </w:rPr>
              <w:t>caractéristiques du projet : _____ Poste : _____________</w:t>
            </w:r>
          </w:p>
          <w:p w14:paraId="0340F611" w14:textId="77777777" w:rsidR="009D2AA9" w:rsidRPr="00D77123" w:rsidRDefault="00FC2655" w:rsidP="009D2AA9">
            <w:pPr>
              <w:ind w:firstLine="0"/>
              <w:rPr>
                <w:rFonts w:cstheme="majorHAnsi"/>
                <w:lang w:val="fr-FR" w:eastAsia="en-US"/>
              </w:rPr>
            </w:pPr>
            <w:r w:rsidRPr="00D77123">
              <w:rPr>
                <w:rFonts w:cstheme="majorHAnsi"/>
                <w:szCs w:val="24"/>
                <w:lang w:val="fr-FR" w:eastAsia="en-US"/>
              </w:rPr>
              <w:t xml:space="preserve">Activités : ______ ___________ </w:t>
            </w:r>
          </w:p>
        </w:tc>
      </w:tr>
    </w:tbl>
    <w:p w14:paraId="3DEE60C5" w14:textId="77777777" w:rsidR="009D2AA9" w:rsidRPr="00D77123" w:rsidRDefault="00FC2655" w:rsidP="009D2AA9">
      <w:pPr>
        <w:spacing w:before="100" w:beforeAutospacing="1"/>
        <w:ind w:firstLine="0"/>
        <w:rPr>
          <w:rFonts w:cstheme="majorHAnsi"/>
          <w:lang w:val="fr-FR" w:eastAsia="en-US"/>
        </w:rPr>
      </w:pPr>
      <w:r w:rsidRPr="00D77123">
        <w:rPr>
          <w:rFonts w:cstheme="majorHAnsi"/>
          <w:b/>
          <w:bCs/>
          <w:szCs w:val="24"/>
          <w:lang w:val="fr-FR" w:eastAsia="en-US"/>
        </w:rPr>
        <w:t xml:space="preserve">13 Attestation : </w:t>
      </w:r>
    </w:p>
    <w:p w14:paraId="7D033390" w14:textId="77777777" w:rsidR="009D2AA9" w:rsidRPr="00D77123" w:rsidRDefault="00FC2655" w:rsidP="009D2AA9">
      <w:pPr>
        <w:ind w:firstLine="0"/>
        <w:rPr>
          <w:rFonts w:cstheme="majorHAnsi"/>
          <w:lang w:val="fr-FR" w:eastAsia="en-US"/>
        </w:rPr>
      </w:pPr>
      <w:r w:rsidRPr="00D77123">
        <w:rPr>
          <w:rFonts w:cstheme="majorHAnsi"/>
          <w:szCs w:val="24"/>
          <w:lang w:val="fr-FR" w:eastAsia="en-US"/>
        </w:rPr>
        <w:t>Je, soussigné, certifie, en toute</w:t>
      </w:r>
      <w:r w:rsidR="008744EF" w:rsidRPr="00D77123">
        <w:rPr>
          <w:rFonts w:cstheme="majorHAnsi"/>
          <w:szCs w:val="24"/>
          <w:lang w:val="fr-FR" w:eastAsia="en-US"/>
        </w:rPr>
        <w:t xml:space="preserve"> </w:t>
      </w:r>
      <w:r w:rsidRPr="00D77123">
        <w:rPr>
          <w:rFonts w:cstheme="majorHAnsi"/>
          <w:szCs w:val="24"/>
          <w:lang w:val="fr-FR" w:eastAsia="en-US"/>
        </w:rPr>
        <w:t>conscience, que les renseignements ci-dessus</w:t>
      </w:r>
      <w:r w:rsidR="008744EF" w:rsidRPr="00D77123">
        <w:rPr>
          <w:rFonts w:cstheme="majorHAnsi"/>
          <w:szCs w:val="24"/>
          <w:lang w:val="fr-FR" w:eastAsia="en-US"/>
        </w:rPr>
        <w:t xml:space="preserve"> </w:t>
      </w:r>
      <w:r w:rsidRPr="00D77123">
        <w:rPr>
          <w:rFonts w:cstheme="majorHAnsi"/>
          <w:szCs w:val="24"/>
          <w:lang w:val="fr-FR" w:eastAsia="en-US"/>
        </w:rPr>
        <w:t>rendent</w:t>
      </w:r>
      <w:r w:rsidR="008744EF" w:rsidRPr="00D77123">
        <w:rPr>
          <w:rFonts w:cstheme="majorHAnsi"/>
          <w:szCs w:val="24"/>
          <w:lang w:val="fr-FR" w:eastAsia="en-US"/>
        </w:rPr>
        <w:t xml:space="preserve"> </w:t>
      </w:r>
      <w:r w:rsidRPr="00D77123">
        <w:rPr>
          <w:rFonts w:cstheme="majorHAnsi"/>
          <w:szCs w:val="24"/>
          <w:lang w:val="fr-FR" w:eastAsia="en-US"/>
        </w:rPr>
        <w:t>fidèlement</w:t>
      </w:r>
      <w:r w:rsidR="008744EF" w:rsidRPr="00D77123">
        <w:rPr>
          <w:rFonts w:cstheme="majorHAnsi"/>
          <w:szCs w:val="24"/>
          <w:lang w:val="fr-FR" w:eastAsia="en-US"/>
        </w:rPr>
        <w:t xml:space="preserve"> </w:t>
      </w:r>
      <w:r w:rsidRPr="00D77123">
        <w:rPr>
          <w:rFonts w:cstheme="majorHAnsi"/>
          <w:szCs w:val="24"/>
          <w:lang w:val="fr-FR" w:eastAsia="en-US"/>
        </w:rPr>
        <w:t>compte de ma</w:t>
      </w:r>
      <w:r w:rsidR="008744EF" w:rsidRPr="00D77123">
        <w:rPr>
          <w:rFonts w:cstheme="majorHAnsi"/>
          <w:szCs w:val="24"/>
          <w:lang w:val="fr-FR" w:eastAsia="en-US"/>
        </w:rPr>
        <w:t xml:space="preserve"> </w:t>
      </w:r>
      <w:r w:rsidRPr="00D77123">
        <w:rPr>
          <w:rFonts w:cstheme="majorHAnsi"/>
          <w:szCs w:val="24"/>
          <w:lang w:val="fr-FR" w:eastAsia="en-US"/>
        </w:rPr>
        <w:t>situation, de mes</w:t>
      </w:r>
      <w:r w:rsidR="008744EF" w:rsidRPr="00D77123">
        <w:rPr>
          <w:rFonts w:cstheme="majorHAnsi"/>
          <w:szCs w:val="24"/>
          <w:lang w:val="fr-FR" w:eastAsia="en-US"/>
        </w:rPr>
        <w:t xml:space="preserve"> </w:t>
      </w:r>
      <w:r w:rsidRPr="00D77123">
        <w:rPr>
          <w:rFonts w:cstheme="majorHAnsi"/>
          <w:szCs w:val="24"/>
          <w:lang w:val="fr-FR" w:eastAsia="en-US"/>
        </w:rPr>
        <w:t>qualifications et de mon</w:t>
      </w:r>
      <w:r w:rsidR="008744EF" w:rsidRPr="00D77123">
        <w:rPr>
          <w:rFonts w:cstheme="majorHAnsi"/>
          <w:szCs w:val="24"/>
          <w:lang w:val="fr-FR" w:eastAsia="en-US"/>
        </w:rPr>
        <w:t xml:space="preserve"> </w:t>
      </w:r>
      <w:r w:rsidRPr="00D77123">
        <w:rPr>
          <w:rFonts w:cstheme="majorHAnsi"/>
          <w:szCs w:val="24"/>
          <w:lang w:val="fr-FR" w:eastAsia="en-US"/>
        </w:rPr>
        <w:t>expérience. J’accepte</w:t>
      </w:r>
      <w:r w:rsidR="008744EF" w:rsidRPr="00D77123">
        <w:rPr>
          <w:rFonts w:cstheme="majorHAnsi"/>
          <w:szCs w:val="24"/>
          <w:lang w:val="fr-FR" w:eastAsia="en-US"/>
        </w:rPr>
        <w:t xml:space="preserve"> </w:t>
      </w:r>
      <w:r w:rsidRPr="00D77123">
        <w:rPr>
          <w:rFonts w:cstheme="majorHAnsi"/>
          <w:szCs w:val="24"/>
          <w:lang w:val="fr-FR" w:eastAsia="en-US"/>
        </w:rPr>
        <w:t>que</w:t>
      </w:r>
      <w:r w:rsidR="008744EF" w:rsidRPr="00D77123">
        <w:rPr>
          <w:rFonts w:cstheme="majorHAnsi"/>
          <w:szCs w:val="24"/>
          <w:lang w:val="fr-FR" w:eastAsia="en-US"/>
        </w:rPr>
        <w:t xml:space="preserve"> </w:t>
      </w:r>
      <w:r w:rsidRPr="00D77123">
        <w:rPr>
          <w:rFonts w:cstheme="majorHAnsi"/>
          <w:szCs w:val="24"/>
          <w:lang w:val="fr-FR" w:eastAsia="en-US"/>
        </w:rPr>
        <w:t>toute</w:t>
      </w:r>
      <w:r w:rsidR="008744EF" w:rsidRPr="00D77123">
        <w:rPr>
          <w:rFonts w:cstheme="majorHAnsi"/>
          <w:szCs w:val="24"/>
          <w:lang w:val="fr-FR" w:eastAsia="en-US"/>
        </w:rPr>
        <w:t xml:space="preserve"> </w:t>
      </w:r>
      <w:r w:rsidRPr="00D77123">
        <w:rPr>
          <w:rFonts w:cstheme="majorHAnsi"/>
          <w:szCs w:val="24"/>
          <w:lang w:val="fr-FR" w:eastAsia="en-US"/>
        </w:rPr>
        <w:t>déclaration</w:t>
      </w:r>
      <w:r w:rsidR="008744EF" w:rsidRPr="00D77123">
        <w:rPr>
          <w:rFonts w:cstheme="majorHAnsi"/>
          <w:szCs w:val="24"/>
          <w:lang w:val="fr-FR" w:eastAsia="en-US"/>
        </w:rPr>
        <w:t xml:space="preserve"> </w:t>
      </w:r>
      <w:r w:rsidRPr="00D77123">
        <w:rPr>
          <w:rFonts w:cstheme="majorHAnsi"/>
          <w:szCs w:val="24"/>
          <w:lang w:val="fr-FR" w:eastAsia="en-US"/>
        </w:rPr>
        <w:t>volontairement</w:t>
      </w:r>
      <w:r w:rsidR="008744EF" w:rsidRPr="00D77123">
        <w:rPr>
          <w:rFonts w:cstheme="majorHAnsi"/>
          <w:szCs w:val="24"/>
          <w:lang w:val="fr-FR" w:eastAsia="en-US"/>
        </w:rPr>
        <w:t xml:space="preserve"> </w:t>
      </w:r>
      <w:r w:rsidRPr="00D77123">
        <w:rPr>
          <w:rFonts w:cstheme="majorHAnsi"/>
          <w:szCs w:val="24"/>
          <w:lang w:val="fr-FR" w:eastAsia="en-US"/>
        </w:rPr>
        <w:t>erronée</w:t>
      </w:r>
      <w:r w:rsidR="008744EF" w:rsidRPr="00D77123">
        <w:rPr>
          <w:rFonts w:cstheme="majorHAnsi"/>
          <w:szCs w:val="24"/>
          <w:lang w:val="fr-FR" w:eastAsia="en-US"/>
        </w:rPr>
        <w:t xml:space="preserve"> </w:t>
      </w:r>
      <w:r w:rsidRPr="00D77123">
        <w:rPr>
          <w:rFonts w:cstheme="majorHAnsi"/>
          <w:szCs w:val="24"/>
          <w:lang w:val="fr-FR" w:eastAsia="en-US"/>
        </w:rPr>
        <w:t>puisse</w:t>
      </w:r>
      <w:r w:rsidR="008744EF" w:rsidRPr="00D77123">
        <w:rPr>
          <w:rFonts w:cstheme="majorHAnsi"/>
          <w:szCs w:val="24"/>
          <w:lang w:val="fr-FR" w:eastAsia="en-US"/>
        </w:rPr>
        <w:t xml:space="preserve"> </w:t>
      </w:r>
      <w:r w:rsidR="006A77AF" w:rsidRPr="00D77123">
        <w:rPr>
          <w:rFonts w:cstheme="majorHAnsi"/>
          <w:szCs w:val="24"/>
          <w:lang w:val="fr-FR" w:eastAsia="en-US"/>
        </w:rPr>
        <w:t>entraîner</w:t>
      </w:r>
      <w:r w:rsidR="008744EF" w:rsidRPr="00D77123">
        <w:rPr>
          <w:rFonts w:cstheme="majorHAnsi"/>
          <w:szCs w:val="24"/>
          <w:lang w:val="fr-FR" w:eastAsia="en-US"/>
        </w:rPr>
        <w:t xml:space="preserve"> </w:t>
      </w:r>
      <w:r w:rsidRPr="00D77123">
        <w:rPr>
          <w:rFonts w:cstheme="majorHAnsi"/>
          <w:szCs w:val="24"/>
          <w:lang w:val="fr-FR" w:eastAsia="en-US"/>
        </w:rPr>
        <w:t>mon</w:t>
      </w:r>
      <w:r w:rsidR="008744EF" w:rsidRPr="00D77123">
        <w:rPr>
          <w:rFonts w:cstheme="majorHAnsi"/>
          <w:szCs w:val="24"/>
          <w:lang w:val="fr-FR" w:eastAsia="en-US"/>
        </w:rPr>
        <w:t xml:space="preserve"> </w:t>
      </w:r>
      <w:r w:rsidRPr="00D77123">
        <w:rPr>
          <w:rFonts w:cstheme="majorHAnsi"/>
          <w:szCs w:val="24"/>
          <w:lang w:val="fr-FR" w:eastAsia="en-US"/>
        </w:rPr>
        <w:t>exclusion, ou</w:t>
      </w:r>
      <w:r w:rsidR="008744EF" w:rsidRPr="00D77123">
        <w:rPr>
          <w:rFonts w:cstheme="majorHAnsi"/>
          <w:szCs w:val="24"/>
          <w:lang w:val="fr-FR" w:eastAsia="en-US"/>
        </w:rPr>
        <w:t xml:space="preserve"> </w:t>
      </w:r>
      <w:r w:rsidRPr="00D77123">
        <w:rPr>
          <w:rFonts w:cstheme="majorHAnsi"/>
          <w:szCs w:val="24"/>
          <w:lang w:val="fr-FR" w:eastAsia="en-US"/>
        </w:rPr>
        <w:t>mon</w:t>
      </w:r>
      <w:r w:rsidR="008744EF" w:rsidRPr="00D77123">
        <w:rPr>
          <w:rFonts w:cstheme="majorHAnsi"/>
          <w:szCs w:val="24"/>
          <w:lang w:val="fr-FR" w:eastAsia="en-US"/>
        </w:rPr>
        <w:t xml:space="preserve"> </w:t>
      </w:r>
      <w:r w:rsidRPr="00D77123">
        <w:rPr>
          <w:rFonts w:cstheme="majorHAnsi"/>
          <w:szCs w:val="24"/>
          <w:lang w:val="fr-FR" w:eastAsia="en-US"/>
        </w:rPr>
        <w:t>renvoi si j’ai</w:t>
      </w:r>
      <w:r w:rsidR="008744EF" w:rsidRPr="00D77123">
        <w:rPr>
          <w:rFonts w:cstheme="majorHAnsi"/>
          <w:szCs w:val="24"/>
          <w:lang w:val="fr-FR" w:eastAsia="en-US"/>
        </w:rPr>
        <w:t xml:space="preserve"> </w:t>
      </w:r>
      <w:r w:rsidRPr="00D77123">
        <w:rPr>
          <w:rFonts w:cstheme="majorHAnsi"/>
          <w:szCs w:val="24"/>
          <w:lang w:val="fr-FR" w:eastAsia="en-US"/>
        </w:rPr>
        <w:t>été engagé.</w:t>
      </w:r>
    </w:p>
    <w:p w14:paraId="7EDE1EE2" w14:textId="77777777" w:rsidR="009D2AA9" w:rsidRPr="00D77123" w:rsidRDefault="00FC2655" w:rsidP="009D2AA9">
      <w:pPr>
        <w:spacing w:before="100" w:beforeAutospacing="1"/>
        <w:ind w:firstLine="0"/>
        <w:rPr>
          <w:rFonts w:cstheme="majorHAnsi"/>
          <w:lang w:val="fr-FR" w:eastAsia="en-US"/>
        </w:rPr>
      </w:pPr>
      <w:r w:rsidRPr="00D77123">
        <w:rPr>
          <w:rFonts w:cstheme="majorHAnsi"/>
          <w:szCs w:val="24"/>
          <w:lang w:val="fr-FR" w:eastAsia="en-US"/>
        </w:rPr>
        <w:t>_____________________________________</w:t>
      </w:r>
      <w:r w:rsidRPr="00D77123">
        <w:rPr>
          <w:rFonts w:cstheme="majorHAnsi"/>
          <w:szCs w:val="24"/>
          <w:lang w:val="fr-FR" w:eastAsia="en-US"/>
        </w:rPr>
        <w:tab/>
      </w:r>
      <w:r w:rsidRPr="00D77123">
        <w:rPr>
          <w:rFonts w:cstheme="majorHAnsi"/>
          <w:szCs w:val="24"/>
          <w:lang w:val="fr-FR" w:eastAsia="en-US"/>
        </w:rPr>
        <w:tab/>
        <w:t>Date : __________________</w:t>
      </w:r>
    </w:p>
    <w:p w14:paraId="2A53C2CF" w14:textId="77777777" w:rsidR="009D2AA9" w:rsidRPr="00D77123" w:rsidRDefault="00FC2655" w:rsidP="00F4054F">
      <w:pPr>
        <w:ind w:firstLine="0"/>
        <w:rPr>
          <w:rFonts w:cstheme="majorHAnsi"/>
          <w:lang w:val="fr-FR" w:eastAsia="en-US"/>
        </w:rPr>
      </w:pPr>
      <w:r w:rsidRPr="00D77123">
        <w:rPr>
          <w:rFonts w:cstheme="majorHAnsi"/>
          <w:i/>
          <w:iCs/>
          <w:szCs w:val="24"/>
          <w:lang w:val="fr-FR" w:eastAsia="en-US"/>
        </w:rPr>
        <w:t>[Signature de l’employé et du représentant</w:t>
      </w:r>
      <w:r w:rsidR="008744EF" w:rsidRPr="00D77123">
        <w:rPr>
          <w:rFonts w:cstheme="majorHAnsi"/>
          <w:i/>
          <w:iCs/>
          <w:szCs w:val="24"/>
          <w:lang w:val="fr-FR" w:eastAsia="en-US"/>
        </w:rPr>
        <w:t xml:space="preserve"> </w:t>
      </w:r>
      <w:r w:rsidRPr="00D77123">
        <w:rPr>
          <w:rFonts w:cstheme="majorHAnsi"/>
          <w:i/>
          <w:iCs/>
          <w:szCs w:val="24"/>
          <w:lang w:val="fr-FR" w:eastAsia="en-US"/>
        </w:rPr>
        <w:t xml:space="preserve">habilité du consultant] </w:t>
      </w:r>
      <w:r w:rsidRPr="00D77123">
        <w:rPr>
          <w:rFonts w:cstheme="majorHAnsi"/>
          <w:i/>
          <w:iCs/>
          <w:szCs w:val="24"/>
          <w:lang w:val="fr-FR" w:eastAsia="en-US"/>
        </w:rPr>
        <w:tab/>
      </w:r>
      <w:r w:rsidRPr="00D77123">
        <w:rPr>
          <w:rFonts w:cstheme="majorHAnsi"/>
          <w:i/>
          <w:iCs/>
          <w:szCs w:val="24"/>
          <w:lang w:val="fr-FR" w:eastAsia="en-US"/>
        </w:rPr>
        <w:tab/>
        <w:t>Jour/mois/année</w:t>
      </w:r>
    </w:p>
    <w:p w14:paraId="6A6538AB" w14:textId="77777777" w:rsidR="0081792C" w:rsidRPr="00D77123" w:rsidRDefault="00FC2655" w:rsidP="009D2AA9">
      <w:pPr>
        <w:spacing w:before="100" w:beforeAutospacing="1"/>
        <w:ind w:firstLine="0"/>
        <w:rPr>
          <w:rFonts w:cstheme="majorHAnsi"/>
          <w:lang w:val="fr-FR"/>
        </w:rPr>
      </w:pPr>
      <w:r w:rsidRPr="00D77123">
        <w:rPr>
          <w:rFonts w:cstheme="majorHAnsi"/>
          <w:szCs w:val="24"/>
          <w:lang w:val="fr-FR" w:eastAsia="en-US"/>
        </w:rPr>
        <w:t>Ou</w:t>
      </w:r>
      <w:r w:rsidR="008744EF" w:rsidRPr="00D77123">
        <w:rPr>
          <w:rFonts w:cstheme="majorHAnsi"/>
          <w:szCs w:val="24"/>
          <w:lang w:val="fr-FR" w:eastAsia="en-US"/>
        </w:rPr>
        <w:t xml:space="preserve"> </w:t>
      </w:r>
      <w:r w:rsidRPr="00D77123">
        <w:rPr>
          <w:rFonts w:cstheme="majorHAnsi"/>
          <w:szCs w:val="24"/>
          <w:lang w:val="fr-FR" w:eastAsia="en-US"/>
        </w:rPr>
        <w:t>Nom du représentant</w:t>
      </w:r>
      <w:r w:rsidR="008744EF" w:rsidRPr="00D77123">
        <w:rPr>
          <w:rFonts w:cstheme="majorHAnsi"/>
          <w:szCs w:val="24"/>
          <w:lang w:val="fr-FR" w:eastAsia="en-US"/>
        </w:rPr>
        <w:t xml:space="preserve"> </w:t>
      </w:r>
      <w:r w:rsidRPr="00D77123">
        <w:rPr>
          <w:rFonts w:cstheme="majorHAnsi"/>
          <w:szCs w:val="24"/>
          <w:lang w:val="fr-FR" w:eastAsia="en-US"/>
        </w:rPr>
        <w:t>habilité : ____________________________________________</w:t>
      </w:r>
    </w:p>
    <w:p w14:paraId="483BDE2C" w14:textId="77777777" w:rsidR="0081792C" w:rsidRPr="00D77123" w:rsidRDefault="0081792C">
      <w:pPr>
        <w:spacing w:before="0" w:after="0"/>
        <w:ind w:firstLine="0"/>
        <w:jc w:val="left"/>
        <w:rPr>
          <w:rFonts w:cstheme="majorHAnsi"/>
          <w:lang w:val="fr-FR"/>
        </w:rPr>
      </w:pPr>
      <w:r w:rsidRPr="00D77123">
        <w:rPr>
          <w:rFonts w:cstheme="majorHAnsi"/>
          <w:lang w:val="fr-FR"/>
        </w:rPr>
        <w:br w:type="page"/>
      </w:r>
    </w:p>
    <w:p w14:paraId="3BC726F6" w14:textId="1C7800EA" w:rsidR="0081792C" w:rsidRPr="00D77123" w:rsidRDefault="0081792C" w:rsidP="00D063F8">
      <w:pPr>
        <w:pStyle w:val="Titre2"/>
        <w:rPr>
          <w:lang w:val="fr-FR"/>
        </w:rPr>
      </w:pPr>
      <w:bookmarkStart w:id="176" w:name="_Toc198204290"/>
      <w:r w:rsidRPr="00D77123">
        <w:rPr>
          <w:lang w:val="fr-FR"/>
        </w:rPr>
        <w:lastRenderedPageBreak/>
        <w:t xml:space="preserve">Annexe </w:t>
      </w:r>
      <w:r w:rsidR="00DB6EE5">
        <w:rPr>
          <w:lang w:val="fr-FR"/>
        </w:rPr>
        <w:t>10</w:t>
      </w:r>
      <w:r w:rsidRPr="00D77123">
        <w:rPr>
          <w:lang w:val="fr-FR"/>
        </w:rPr>
        <w:t xml:space="preserve"> : </w:t>
      </w:r>
      <w:r w:rsidR="00531D4F" w:rsidRPr="00D77123">
        <w:rPr>
          <w:lang w:val="fr-FR"/>
        </w:rPr>
        <w:t>Caractéristiques techniques du système proposé</w:t>
      </w:r>
      <w:bookmarkEnd w:id="176"/>
    </w:p>
    <w:p w14:paraId="622E7133" w14:textId="77777777" w:rsidR="00CB329A" w:rsidRPr="00D77123" w:rsidRDefault="00CB329A" w:rsidP="00CB329A">
      <w:pPr>
        <w:rPr>
          <w:lang w:val="fr-FR"/>
        </w:rPr>
      </w:pPr>
    </w:p>
    <w:tbl>
      <w:tblPr>
        <w:tblpPr w:leftFromText="180" w:rightFromText="180" w:vertAnchor="text" w:tblpXSpec="center" w:tblpY="1"/>
        <w:tblOverlap w:val="never"/>
        <w:bidiVisual/>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245"/>
      </w:tblGrid>
      <w:tr w:rsidR="0081792C" w:rsidRPr="00D77123" w14:paraId="6F3E977E" w14:textId="77777777" w:rsidTr="0090216A">
        <w:trPr>
          <w:tblHeader/>
        </w:trPr>
        <w:tc>
          <w:tcPr>
            <w:tcW w:w="3119" w:type="dxa"/>
            <w:tcBorders>
              <w:top w:val="single" w:sz="4" w:space="0" w:color="auto"/>
              <w:left w:val="single" w:sz="4" w:space="0" w:color="auto"/>
              <w:bottom w:val="single" w:sz="4" w:space="0" w:color="auto"/>
              <w:right w:val="single" w:sz="4" w:space="0" w:color="auto"/>
            </w:tcBorders>
          </w:tcPr>
          <w:p w14:paraId="2AB99675" w14:textId="77777777" w:rsidR="0081792C" w:rsidRPr="00D77123" w:rsidRDefault="0081792C" w:rsidP="00CB329A">
            <w:pPr>
              <w:ind w:firstLine="0"/>
              <w:jc w:val="center"/>
              <w:rPr>
                <w:rFonts w:cstheme="majorHAnsi"/>
                <w:b/>
                <w:bCs/>
                <w:szCs w:val="24"/>
                <w:lang w:val="fr-FR" w:bidi="ar-TN"/>
              </w:rPr>
            </w:pPr>
            <w:r w:rsidRPr="00D77123">
              <w:rPr>
                <w:rFonts w:cstheme="majorHAnsi"/>
                <w:b/>
                <w:bCs/>
                <w:szCs w:val="24"/>
                <w:lang w:val="fr-FR" w:bidi="ar-TN"/>
              </w:rPr>
              <w:t>Caractéristiques proposées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CCDD3AE" w14:textId="77777777" w:rsidR="0081792C" w:rsidRPr="00D77123" w:rsidRDefault="0081792C" w:rsidP="00CB329A">
            <w:pPr>
              <w:ind w:firstLine="0"/>
              <w:jc w:val="center"/>
              <w:rPr>
                <w:rFonts w:cstheme="majorHAnsi"/>
                <w:b/>
                <w:bCs/>
                <w:szCs w:val="24"/>
                <w:lang w:val="fr-FR" w:bidi="ar-TN"/>
              </w:rPr>
            </w:pPr>
            <w:r w:rsidRPr="00D77123">
              <w:rPr>
                <w:rFonts w:cstheme="majorHAnsi"/>
                <w:b/>
                <w:bCs/>
                <w:szCs w:val="24"/>
                <w:lang w:val="fr-FR" w:bidi="ar-TN"/>
              </w:rPr>
              <w:t>Elément</w:t>
            </w:r>
          </w:p>
        </w:tc>
      </w:tr>
      <w:tr w:rsidR="00CB329A" w:rsidRPr="00D77123" w14:paraId="689E6B0D" w14:textId="77777777" w:rsidTr="0090216A">
        <w:tc>
          <w:tcPr>
            <w:tcW w:w="8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46C272" w14:textId="77777777" w:rsidR="00CB329A" w:rsidRPr="00D77123" w:rsidRDefault="003E080A" w:rsidP="00CB329A">
            <w:pPr>
              <w:tabs>
                <w:tab w:val="left" w:pos="3086"/>
              </w:tabs>
              <w:ind w:firstLine="0"/>
              <w:jc w:val="center"/>
              <w:rPr>
                <w:rFonts w:cstheme="majorHAnsi"/>
                <w:szCs w:val="24"/>
                <w:lang w:val="fr-FR"/>
              </w:rPr>
            </w:pPr>
            <w:r w:rsidRPr="00D77123">
              <w:rPr>
                <w:rFonts w:cstheme="majorHAnsi"/>
                <w:b/>
                <w:bCs/>
                <w:szCs w:val="24"/>
                <w:lang w:val="fr-FR" w:bidi="ar-TN"/>
              </w:rPr>
              <w:t>Boîtier</w:t>
            </w:r>
            <w:r w:rsidR="00CB329A" w:rsidRPr="00D77123">
              <w:rPr>
                <w:rFonts w:cstheme="majorHAnsi"/>
                <w:b/>
                <w:bCs/>
                <w:szCs w:val="24"/>
                <w:lang w:val="fr-FR" w:bidi="ar-TN"/>
              </w:rPr>
              <w:t xml:space="preserve"> GPS/GPRS</w:t>
            </w:r>
          </w:p>
        </w:tc>
      </w:tr>
      <w:tr w:rsidR="0081792C" w:rsidRPr="00D77123" w14:paraId="3F3A96BD" w14:textId="77777777" w:rsidTr="0090216A">
        <w:tc>
          <w:tcPr>
            <w:tcW w:w="3119" w:type="dxa"/>
            <w:tcBorders>
              <w:top w:val="single" w:sz="4" w:space="0" w:color="auto"/>
              <w:left w:val="single" w:sz="4" w:space="0" w:color="auto"/>
              <w:bottom w:val="single" w:sz="4" w:space="0" w:color="auto"/>
              <w:right w:val="single" w:sz="4" w:space="0" w:color="auto"/>
            </w:tcBorders>
          </w:tcPr>
          <w:p w14:paraId="207DB12F" w14:textId="77777777" w:rsidR="0081792C" w:rsidRPr="00D77123" w:rsidRDefault="0081792C" w:rsidP="00CB329A">
            <w:pPr>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hideMark/>
          </w:tcPr>
          <w:p w14:paraId="11031B4A" w14:textId="77777777" w:rsidR="0081792C" w:rsidRPr="00D77123" w:rsidRDefault="0081792C" w:rsidP="009E145E">
            <w:pPr>
              <w:spacing w:after="0"/>
              <w:ind w:firstLine="0"/>
              <w:rPr>
                <w:rFonts w:cstheme="majorHAnsi"/>
                <w:szCs w:val="24"/>
                <w:lang w:val="fr-FR"/>
              </w:rPr>
            </w:pPr>
            <w:r w:rsidRPr="00D77123">
              <w:rPr>
                <w:rFonts w:cstheme="majorHAnsi"/>
                <w:szCs w:val="24"/>
                <w:lang w:val="fr-FR"/>
              </w:rPr>
              <w:t>Marque</w:t>
            </w:r>
          </w:p>
        </w:tc>
      </w:tr>
      <w:tr w:rsidR="0081792C" w:rsidRPr="00D77123" w14:paraId="1D87234D" w14:textId="77777777" w:rsidTr="0090216A">
        <w:tc>
          <w:tcPr>
            <w:tcW w:w="3119" w:type="dxa"/>
            <w:tcBorders>
              <w:top w:val="single" w:sz="4" w:space="0" w:color="auto"/>
              <w:left w:val="single" w:sz="4" w:space="0" w:color="auto"/>
              <w:bottom w:val="single" w:sz="4" w:space="0" w:color="auto"/>
              <w:right w:val="single" w:sz="4" w:space="0" w:color="auto"/>
            </w:tcBorders>
          </w:tcPr>
          <w:p w14:paraId="45B5949F" w14:textId="77777777" w:rsidR="0081792C" w:rsidRPr="00D77123" w:rsidRDefault="0081792C" w:rsidP="00CB329A">
            <w:pPr>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21367EF" w14:textId="77777777" w:rsidR="0081792C" w:rsidRPr="00D77123" w:rsidRDefault="0081792C" w:rsidP="009E145E">
            <w:pPr>
              <w:spacing w:after="0"/>
              <w:ind w:firstLine="0"/>
              <w:rPr>
                <w:rFonts w:cstheme="majorHAnsi"/>
                <w:szCs w:val="24"/>
                <w:lang w:val="fr-FR"/>
              </w:rPr>
            </w:pPr>
            <w:r w:rsidRPr="00D77123">
              <w:rPr>
                <w:rFonts w:cstheme="majorHAnsi"/>
                <w:szCs w:val="24"/>
                <w:lang w:val="fr-FR"/>
              </w:rPr>
              <w:t>Modèle</w:t>
            </w:r>
          </w:p>
        </w:tc>
      </w:tr>
      <w:tr w:rsidR="0090216A" w:rsidRPr="00D77123" w14:paraId="1E1C7CD4" w14:textId="77777777" w:rsidTr="0090216A">
        <w:tc>
          <w:tcPr>
            <w:tcW w:w="3119" w:type="dxa"/>
            <w:tcBorders>
              <w:top w:val="single" w:sz="4" w:space="0" w:color="auto"/>
              <w:left w:val="single" w:sz="4" w:space="0" w:color="auto"/>
              <w:bottom w:val="single" w:sz="4" w:space="0" w:color="auto"/>
              <w:right w:val="single" w:sz="4" w:space="0" w:color="auto"/>
            </w:tcBorders>
          </w:tcPr>
          <w:p w14:paraId="646214E4" w14:textId="77777777" w:rsidR="0090216A" w:rsidRPr="00D77123" w:rsidRDefault="0090216A" w:rsidP="00CB329A">
            <w:pPr>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hideMark/>
          </w:tcPr>
          <w:p w14:paraId="21C85974" w14:textId="77777777" w:rsidR="0090216A" w:rsidRPr="00D77123" w:rsidRDefault="0090216A" w:rsidP="009E145E">
            <w:pPr>
              <w:tabs>
                <w:tab w:val="left" w:pos="3086"/>
              </w:tabs>
              <w:spacing w:after="0"/>
              <w:ind w:firstLine="0"/>
              <w:rPr>
                <w:rFonts w:cstheme="majorHAnsi"/>
                <w:szCs w:val="24"/>
                <w:lang w:val="fr-FR"/>
              </w:rPr>
            </w:pPr>
            <w:r w:rsidRPr="00D77123">
              <w:rPr>
                <w:rFonts w:cstheme="majorHAnsi"/>
                <w:szCs w:val="24"/>
                <w:lang w:val="fr-FR"/>
              </w:rPr>
              <w:t>Origine</w:t>
            </w:r>
          </w:p>
        </w:tc>
      </w:tr>
      <w:tr w:rsidR="0081792C" w:rsidRPr="00D77123" w14:paraId="09B0E1F6" w14:textId="77777777" w:rsidTr="0090216A">
        <w:tc>
          <w:tcPr>
            <w:tcW w:w="3119" w:type="dxa"/>
            <w:tcBorders>
              <w:top w:val="single" w:sz="4" w:space="0" w:color="auto"/>
              <w:left w:val="single" w:sz="4" w:space="0" w:color="auto"/>
              <w:bottom w:val="single" w:sz="4" w:space="0" w:color="auto"/>
              <w:right w:val="single" w:sz="4" w:space="0" w:color="auto"/>
            </w:tcBorders>
          </w:tcPr>
          <w:p w14:paraId="45ED81A5" w14:textId="77777777" w:rsidR="0081792C" w:rsidRPr="00D77123" w:rsidRDefault="0081792C" w:rsidP="00CB329A">
            <w:pPr>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hideMark/>
          </w:tcPr>
          <w:p w14:paraId="43936C5C" w14:textId="77777777" w:rsidR="0081792C" w:rsidRPr="00D77123" w:rsidRDefault="0081792C" w:rsidP="009E145E">
            <w:pPr>
              <w:tabs>
                <w:tab w:val="left" w:pos="3086"/>
              </w:tabs>
              <w:spacing w:after="0"/>
              <w:ind w:firstLine="0"/>
              <w:rPr>
                <w:rFonts w:cstheme="majorHAnsi"/>
                <w:szCs w:val="24"/>
                <w:lang w:val="fr-FR"/>
              </w:rPr>
            </w:pPr>
            <w:r w:rsidRPr="00D77123">
              <w:rPr>
                <w:rFonts w:cstheme="majorHAnsi"/>
                <w:szCs w:val="24"/>
                <w:lang w:val="fr-FR"/>
              </w:rPr>
              <w:t>Suivi en temps réel par GPS/GPRS par temps, angle et distance paramétrable</w:t>
            </w:r>
          </w:p>
        </w:tc>
      </w:tr>
      <w:tr w:rsidR="0081792C" w:rsidRPr="00D77123" w14:paraId="54023735" w14:textId="77777777" w:rsidTr="0090216A">
        <w:tc>
          <w:tcPr>
            <w:tcW w:w="3119" w:type="dxa"/>
            <w:tcBorders>
              <w:top w:val="single" w:sz="4" w:space="0" w:color="auto"/>
              <w:left w:val="single" w:sz="4" w:space="0" w:color="auto"/>
              <w:bottom w:val="single" w:sz="4" w:space="0" w:color="auto"/>
              <w:right w:val="single" w:sz="4" w:space="0" w:color="auto"/>
            </w:tcBorders>
          </w:tcPr>
          <w:p w14:paraId="61D95A5B" w14:textId="77777777" w:rsidR="0081792C" w:rsidRPr="00D77123" w:rsidRDefault="0081792C" w:rsidP="00CB329A">
            <w:pPr>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hideMark/>
          </w:tcPr>
          <w:p w14:paraId="6A6C338A" w14:textId="77777777" w:rsidR="0081792C" w:rsidRPr="00D77123" w:rsidRDefault="0090216A" w:rsidP="009E145E">
            <w:pPr>
              <w:tabs>
                <w:tab w:val="left" w:pos="3086"/>
              </w:tabs>
              <w:spacing w:after="0"/>
              <w:ind w:firstLine="0"/>
              <w:rPr>
                <w:rFonts w:cstheme="majorHAnsi"/>
                <w:szCs w:val="24"/>
                <w:lang w:val="fr-FR"/>
              </w:rPr>
            </w:pPr>
            <w:r w:rsidRPr="00D77123">
              <w:rPr>
                <w:rFonts w:cstheme="majorHAnsi"/>
                <w:szCs w:val="24"/>
                <w:lang w:val="fr-FR"/>
              </w:rPr>
              <w:t>D</w:t>
            </w:r>
            <w:r w:rsidR="0081792C" w:rsidRPr="00D77123">
              <w:rPr>
                <w:rFonts w:cstheme="majorHAnsi"/>
                <w:szCs w:val="24"/>
                <w:lang w:val="fr-FR"/>
              </w:rPr>
              <w:t>imension</w:t>
            </w:r>
            <w:r w:rsidRPr="00D77123">
              <w:rPr>
                <w:rFonts w:cstheme="majorHAnsi"/>
                <w:szCs w:val="24"/>
                <w:lang w:val="fr-FR"/>
              </w:rPr>
              <w:t>s</w:t>
            </w:r>
          </w:p>
        </w:tc>
      </w:tr>
      <w:tr w:rsidR="0081792C" w:rsidRPr="00D77123" w14:paraId="04394B81" w14:textId="77777777" w:rsidTr="0090216A">
        <w:tc>
          <w:tcPr>
            <w:tcW w:w="3119" w:type="dxa"/>
            <w:tcBorders>
              <w:top w:val="single" w:sz="4" w:space="0" w:color="auto"/>
              <w:left w:val="single" w:sz="4" w:space="0" w:color="auto"/>
              <w:bottom w:val="single" w:sz="4" w:space="0" w:color="auto"/>
              <w:right w:val="single" w:sz="4" w:space="0" w:color="auto"/>
            </w:tcBorders>
          </w:tcPr>
          <w:p w14:paraId="740CD2AE" w14:textId="77777777" w:rsidR="0081792C" w:rsidRPr="00D77123" w:rsidRDefault="0081792C" w:rsidP="00CB329A">
            <w:pPr>
              <w:tabs>
                <w:tab w:val="left" w:pos="3086"/>
              </w:tabs>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tcPr>
          <w:p w14:paraId="2AFB42AA" w14:textId="77777777" w:rsidR="0081792C" w:rsidRPr="00D77123" w:rsidRDefault="0081792C" w:rsidP="009E145E">
            <w:pPr>
              <w:tabs>
                <w:tab w:val="center" w:pos="1648"/>
                <w:tab w:val="left" w:pos="3086"/>
              </w:tabs>
              <w:spacing w:after="0"/>
              <w:ind w:firstLine="0"/>
              <w:rPr>
                <w:rFonts w:cstheme="majorHAnsi"/>
                <w:szCs w:val="24"/>
                <w:lang w:val="fr-FR"/>
              </w:rPr>
            </w:pPr>
            <w:r w:rsidRPr="00D77123">
              <w:rPr>
                <w:rFonts w:cstheme="majorHAnsi"/>
                <w:szCs w:val="24"/>
                <w:lang w:val="fr-FR"/>
              </w:rPr>
              <w:t>Récepteur GPS</w:t>
            </w:r>
          </w:p>
        </w:tc>
      </w:tr>
      <w:tr w:rsidR="0081792C" w:rsidRPr="00D77123" w14:paraId="74AD81E8" w14:textId="77777777" w:rsidTr="0090216A">
        <w:tc>
          <w:tcPr>
            <w:tcW w:w="3119" w:type="dxa"/>
            <w:tcBorders>
              <w:top w:val="single" w:sz="4" w:space="0" w:color="auto"/>
              <w:left w:val="single" w:sz="4" w:space="0" w:color="auto"/>
              <w:bottom w:val="single" w:sz="4" w:space="0" w:color="auto"/>
              <w:right w:val="single" w:sz="4" w:space="0" w:color="auto"/>
            </w:tcBorders>
          </w:tcPr>
          <w:p w14:paraId="25123BE1" w14:textId="77777777" w:rsidR="0081792C" w:rsidRPr="00D77123" w:rsidRDefault="0081792C" w:rsidP="00CB329A">
            <w:pPr>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hideMark/>
          </w:tcPr>
          <w:p w14:paraId="478FDA10" w14:textId="77777777" w:rsidR="0081792C" w:rsidRPr="00D77123" w:rsidRDefault="0081792C" w:rsidP="009E145E">
            <w:pPr>
              <w:tabs>
                <w:tab w:val="left" w:pos="3086"/>
              </w:tabs>
              <w:spacing w:after="0"/>
              <w:ind w:firstLine="0"/>
              <w:rPr>
                <w:rFonts w:cstheme="majorHAnsi"/>
                <w:szCs w:val="24"/>
                <w:lang w:val="fr-FR"/>
              </w:rPr>
            </w:pPr>
            <w:r w:rsidRPr="00D77123">
              <w:rPr>
                <w:rFonts w:cstheme="majorHAnsi"/>
                <w:szCs w:val="24"/>
                <w:lang w:val="fr-FR"/>
              </w:rPr>
              <w:t>Sensitivité</w:t>
            </w:r>
          </w:p>
        </w:tc>
      </w:tr>
      <w:tr w:rsidR="0081792C" w:rsidRPr="00D77123" w14:paraId="6AB2C7BB" w14:textId="77777777" w:rsidTr="0090216A">
        <w:tc>
          <w:tcPr>
            <w:tcW w:w="3119" w:type="dxa"/>
            <w:tcBorders>
              <w:top w:val="single" w:sz="4" w:space="0" w:color="auto"/>
              <w:left w:val="single" w:sz="4" w:space="0" w:color="auto"/>
              <w:bottom w:val="single" w:sz="4" w:space="0" w:color="auto"/>
              <w:right w:val="single" w:sz="4" w:space="0" w:color="auto"/>
            </w:tcBorders>
          </w:tcPr>
          <w:p w14:paraId="3F5DA947" w14:textId="77777777" w:rsidR="0081792C" w:rsidRPr="00D77123" w:rsidRDefault="0081792C" w:rsidP="00CB329A">
            <w:pPr>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hideMark/>
          </w:tcPr>
          <w:p w14:paraId="0733D659" w14:textId="77777777" w:rsidR="0081792C" w:rsidRPr="00D77123" w:rsidRDefault="0081792C" w:rsidP="009E145E">
            <w:pPr>
              <w:tabs>
                <w:tab w:val="left" w:pos="3086"/>
              </w:tabs>
              <w:spacing w:after="0"/>
              <w:ind w:firstLine="0"/>
              <w:rPr>
                <w:rFonts w:cstheme="majorHAnsi"/>
                <w:szCs w:val="24"/>
                <w:lang w:val="fr-FR"/>
              </w:rPr>
            </w:pPr>
            <w:r w:rsidRPr="00D77123">
              <w:rPr>
                <w:rFonts w:cstheme="majorHAnsi"/>
                <w:szCs w:val="24"/>
                <w:lang w:val="fr-FR"/>
              </w:rPr>
              <w:t>Un module GPS étanche</w:t>
            </w:r>
          </w:p>
        </w:tc>
      </w:tr>
      <w:tr w:rsidR="0081792C" w:rsidRPr="00D77123" w14:paraId="78158A70" w14:textId="77777777" w:rsidTr="0090216A">
        <w:tc>
          <w:tcPr>
            <w:tcW w:w="3119" w:type="dxa"/>
            <w:tcBorders>
              <w:top w:val="single" w:sz="4" w:space="0" w:color="auto"/>
              <w:left w:val="single" w:sz="4" w:space="0" w:color="auto"/>
              <w:bottom w:val="single" w:sz="4" w:space="0" w:color="auto"/>
              <w:right w:val="single" w:sz="4" w:space="0" w:color="auto"/>
            </w:tcBorders>
          </w:tcPr>
          <w:p w14:paraId="67A54200" w14:textId="77777777" w:rsidR="0081792C" w:rsidRPr="00D77123" w:rsidRDefault="0081792C" w:rsidP="00CB329A">
            <w:pPr>
              <w:tabs>
                <w:tab w:val="left" w:pos="3086"/>
              </w:tabs>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hideMark/>
          </w:tcPr>
          <w:p w14:paraId="49E1D783" w14:textId="77777777" w:rsidR="0081792C" w:rsidRPr="00D77123" w:rsidRDefault="0081792C" w:rsidP="009E145E">
            <w:pPr>
              <w:tabs>
                <w:tab w:val="left" w:pos="3086"/>
              </w:tabs>
              <w:spacing w:after="0"/>
              <w:ind w:firstLine="0"/>
              <w:rPr>
                <w:rFonts w:cstheme="majorHAnsi"/>
                <w:szCs w:val="24"/>
                <w:lang w:val="fr-FR"/>
              </w:rPr>
            </w:pPr>
            <w:r w:rsidRPr="00D77123">
              <w:rPr>
                <w:rFonts w:cstheme="majorHAnsi"/>
                <w:szCs w:val="24"/>
                <w:lang w:val="fr-FR"/>
              </w:rPr>
              <w:t>Antenne GPS,</w:t>
            </w:r>
            <w:r w:rsidR="0090216A" w:rsidRPr="00D77123">
              <w:rPr>
                <w:rFonts w:cstheme="majorHAnsi"/>
                <w:szCs w:val="24"/>
                <w:lang w:val="fr-FR"/>
              </w:rPr>
              <w:t xml:space="preserve"> </w:t>
            </w:r>
            <w:r w:rsidRPr="00D77123">
              <w:rPr>
                <w:rFonts w:cstheme="majorHAnsi"/>
                <w:szCs w:val="24"/>
                <w:lang w:val="fr-FR"/>
              </w:rPr>
              <w:t>GSM intégrées</w:t>
            </w:r>
          </w:p>
        </w:tc>
      </w:tr>
      <w:tr w:rsidR="0081792C" w:rsidRPr="00D77123" w14:paraId="211CBB20" w14:textId="77777777" w:rsidTr="0090216A">
        <w:tc>
          <w:tcPr>
            <w:tcW w:w="3119" w:type="dxa"/>
            <w:tcBorders>
              <w:top w:val="single" w:sz="4" w:space="0" w:color="auto"/>
              <w:left w:val="single" w:sz="4" w:space="0" w:color="auto"/>
              <w:bottom w:val="single" w:sz="4" w:space="0" w:color="auto"/>
              <w:right w:val="single" w:sz="4" w:space="0" w:color="auto"/>
            </w:tcBorders>
          </w:tcPr>
          <w:p w14:paraId="6D6CE053" w14:textId="77777777" w:rsidR="0081792C" w:rsidRPr="00D77123" w:rsidRDefault="0081792C" w:rsidP="00CB329A">
            <w:pPr>
              <w:tabs>
                <w:tab w:val="left" w:pos="3086"/>
              </w:tabs>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tcPr>
          <w:p w14:paraId="04E6B0E4" w14:textId="77777777" w:rsidR="0081792C" w:rsidRPr="00D77123" w:rsidRDefault="0081792C" w:rsidP="009E145E">
            <w:pPr>
              <w:tabs>
                <w:tab w:val="left" w:pos="3086"/>
              </w:tabs>
              <w:spacing w:after="0"/>
              <w:ind w:firstLine="0"/>
              <w:rPr>
                <w:rFonts w:cstheme="majorHAnsi"/>
                <w:szCs w:val="24"/>
                <w:lang w:val="fr-FR"/>
              </w:rPr>
            </w:pPr>
            <w:r w:rsidRPr="00D77123">
              <w:rPr>
                <w:rFonts w:cstheme="majorHAnsi"/>
                <w:szCs w:val="24"/>
                <w:lang w:val="fr-FR"/>
              </w:rPr>
              <w:t>Précision position</w:t>
            </w:r>
          </w:p>
        </w:tc>
      </w:tr>
      <w:tr w:rsidR="0081792C" w:rsidRPr="00D77123" w14:paraId="62E3FF37" w14:textId="77777777" w:rsidTr="0090216A">
        <w:tc>
          <w:tcPr>
            <w:tcW w:w="3119" w:type="dxa"/>
            <w:tcBorders>
              <w:top w:val="single" w:sz="4" w:space="0" w:color="auto"/>
              <w:left w:val="single" w:sz="4" w:space="0" w:color="auto"/>
              <w:bottom w:val="single" w:sz="4" w:space="0" w:color="auto"/>
              <w:right w:val="single" w:sz="4" w:space="0" w:color="auto"/>
            </w:tcBorders>
          </w:tcPr>
          <w:p w14:paraId="6643791D" w14:textId="77777777" w:rsidR="0081792C" w:rsidRPr="00D77123" w:rsidRDefault="0081792C" w:rsidP="00CB329A">
            <w:pPr>
              <w:tabs>
                <w:tab w:val="left" w:pos="3086"/>
              </w:tabs>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tcPr>
          <w:p w14:paraId="458A3A1B" w14:textId="77777777" w:rsidR="0081792C" w:rsidRPr="00D77123" w:rsidRDefault="0081792C" w:rsidP="009E145E">
            <w:pPr>
              <w:tabs>
                <w:tab w:val="left" w:pos="3086"/>
              </w:tabs>
              <w:ind w:firstLine="0"/>
              <w:rPr>
                <w:rFonts w:cstheme="majorHAnsi"/>
                <w:szCs w:val="24"/>
                <w:lang w:val="fr-FR"/>
              </w:rPr>
            </w:pPr>
            <w:r w:rsidRPr="00D77123">
              <w:rPr>
                <w:rFonts w:cstheme="majorHAnsi"/>
                <w:szCs w:val="24"/>
                <w:lang w:val="fr-FR"/>
              </w:rPr>
              <w:t>Mémoire interne</w:t>
            </w:r>
          </w:p>
        </w:tc>
      </w:tr>
      <w:tr w:rsidR="0081792C" w:rsidRPr="00D77123" w14:paraId="11086653" w14:textId="77777777" w:rsidTr="0090216A">
        <w:tc>
          <w:tcPr>
            <w:tcW w:w="3119" w:type="dxa"/>
            <w:tcBorders>
              <w:top w:val="single" w:sz="4" w:space="0" w:color="auto"/>
              <w:left w:val="single" w:sz="4" w:space="0" w:color="auto"/>
              <w:bottom w:val="single" w:sz="4" w:space="0" w:color="auto"/>
              <w:right w:val="single" w:sz="4" w:space="0" w:color="auto"/>
            </w:tcBorders>
          </w:tcPr>
          <w:p w14:paraId="5FC2BFEA" w14:textId="77777777" w:rsidR="0081792C" w:rsidRPr="00D77123" w:rsidRDefault="0081792C" w:rsidP="00CB329A">
            <w:pPr>
              <w:tabs>
                <w:tab w:val="left" w:pos="3086"/>
              </w:tabs>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tcPr>
          <w:p w14:paraId="4D49532B" w14:textId="77777777" w:rsidR="0081792C" w:rsidRPr="00D77123" w:rsidRDefault="0081792C" w:rsidP="009E145E">
            <w:pPr>
              <w:tabs>
                <w:tab w:val="left" w:pos="3086"/>
              </w:tabs>
              <w:spacing w:after="0"/>
              <w:ind w:firstLine="0"/>
              <w:rPr>
                <w:rFonts w:cstheme="majorHAnsi"/>
                <w:szCs w:val="24"/>
                <w:lang w:val="fr-FR"/>
              </w:rPr>
            </w:pPr>
            <w:r w:rsidRPr="00D77123">
              <w:rPr>
                <w:rFonts w:cstheme="majorHAnsi"/>
                <w:szCs w:val="24"/>
                <w:lang w:val="fr-FR"/>
              </w:rPr>
              <w:t>Autonomie batterie de secours</w:t>
            </w:r>
          </w:p>
        </w:tc>
      </w:tr>
      <w:tr w:rsidR="0081792C" w:rsidRPr="00D77123" w14:paraId="0DBAE70F" w14:textId="77777777" w:rsidTr="0090216A">
        <w:tc>
          <w:tcPr>
            <w:tcW w:w="3119" w:type="dxa"/>
            <w:tcBorders>
              <w:top w:val="single" w:sz="4" w:space="0" w:color="auto"/>
              <w:left w:val="single" w:sz="4" w:space="0" w:color="auto"/>
              <w:bottom w:val="single" w:sz="4" w:space="0" w:color="auto"/>
              <w:right w:val="single" w:sz="4" w:space="0" w:color="auto"/>
            </w:tcBorders>
          </w:tcPr>
          <w:p w14:paraId="0A4A3F7E" w14:textId="77777777" w:rsidR="0081792C" w:rsidRPr="00D77123" w:rsidRDefault="0081792C" w:rsidP="00CB329A">
            <w:pPr>
              <w:tabs>
                <w:tab w:val="left" w:pos="3086"/>
              </w:tabs>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tcPr>
          <w:p w14:paraId="5D72873C" w14:textId="77777777" w:rsidR="0081792C" w:rsidRPr="00D77123" w:rsidRDefault="0081792C" w:rsidP="009E145E">
            <w:pPr>
              <w:tabs>
                <w:tab w:val="left" w:pos="3086"/>
              </w:tabs>
              <w:spacing w:after="0"/>
              <w:ind w:firstLine="0"/>
              <w:rPr>
                <w:rFonts w:cstheme="majorHAnsi"/>
                <w:szCs w:val="24"/>
                <w:lang w:val="fr-FR"/>
              </w:rPr>
            </w:pPr>
            <w:r w:rsidRPr="00D77123">
              <w:rPr>
                <w:rFonts w:cstheme="majorHAnsi"/>
                <w:szCs w:val="24"/>
                <w:lang w:val="fr-FR"/>
              </w:rPr>
              <w:t>Capacité de stockage de position hors couverture GPRS</w:t>
            </w:r>
          </w:p>
        </w:tc>
      </w:tr>
      <w:tr w:rsidR="0081792C" w:rsidRPr="00D77123" w14:paraId="4ED27CBF" w14:textId="77777777" w:rsidTr="0090216A">
        <w:tc>
          <w:tcPr>
            <w:tcW w:w="3119" w:type="dxa"/>
            <w:tcBorders>
              <w:top w:val="single" w:sz="4" w:space="0" w:color="auto"/>
              <w:left w:val="single" w:sz="4" w:space="0" w:color="auto"/>
              <w:bottom w:val="single" w:sz="4" w:space="0" w:color="auto"/>
              <w:right w:val="single" w:sz="4" w:space="0" w:color="auto"/>
            </w:tcBorders>
          </w:tcPr>
          <w:p w14:paraId="563EF141" w14:textId="77777777" w:rsidR="0081792C" w:rsidRPr="00D77123" w:rsidRDefault="0081792C" w:rsidP="00CB329A">
            <w:pPr>
              <w:tabs>
                <w:tab w:val="left" w:pos="3086"/>
              </w:tabs>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tcPr>
          <w:p w14:paraId="47BA3D67" w14:textId="77777777" w:rsidR="0081792C" w:rsidRPr="00D77123" w:rsidRDefault="0081792C" w:rsidP="009E145E">
            <w:pPr>
              <w:tabs>
                <w:tab w:val="left" w:pos="3086"/>
              </w:tabs>
              <w:spacing w:after="0"/>
              <w:ind w:firstLine="0"/>
              <w:rPr>
                <w:rFonts w:cstheme="majorHAnsi"/>
                <w:szCs w:val="24"/>
                <w:lang w:val="fr-FR"/>
              </w:rPr>
            </w:pPr>
            <w:r w:rsidRPr="00D77123">
              <w:rPr>
                <w:rFonts w:cstheme="majorHAnsi"/>
                <w:szCs w:val="24"/>
                <w:lang w:val="fr-FR"/>
              </w:rPr>
              <w:t xml:space="preserve">Mise à jour </w:t>
            </w:r>
            <w:proofErr w:type="spellStart"/>
            <w:r w:rsidRPr="00D77123">
              <w:rPr>
                <w:rFonts w:cstheme="majorHAnsi"/>
                <w:szCs w:val="24"/>
                <w:lang w:val="fr-FR"/>
              </w:rPr>
              <w:t>firmware</w:t>
            </w:r>
            <w:proofErr w:type="spellEnd"/>
            <w:r w:rsidRPr="00D77123">
              <w:rPr>
                <w:rFonts w:cstheme="majorHAnsi"/>
                <w:szCs w:val="24"/>
                <w:lang w:val="fr-FR"/>
              </w:rPr>
              <w:t xml:space="preserve"> à distance</w:t>
            </w:r>
          </w:p>
        </w:tc>
      </w:tr>
      <w:tr w:rsidR="0081792C" w:rsidRPr="00D77123" w14:paraId="5BAEE35A" w14:textId="77777777" w:rsidTr="0090216A">
        <w:tc>
          <w:tcPr>
            <w:tcW w:w="3119" w:type="dxa"/>
            <w:tcBorders>
              <w:top w:val="single" w:sz="4" w:space="0" w:color="auto"/>
              <w:left w:val="single" w:sz="4" w:space="0" w:color="auto"/>
              <w:bottom w:val="single" w:sz="4" w:space="0" w:color="auto"/>
              <w:right w:val="single" w:sz="4" w:space="0" w:color="auto"/>
            </w:tcBorders>
          </w:tcPr>
          <w:p w14:paraId="7C088D8A" w14:textId="77777777" w:rsidR="0081792C" w:rsidRPr="00D77123" w:rsidRDefault="0081792C" w:rsidP="00CB329A">
            <w:pPr>
              <w:tabs>
                <w:tab w:val="left" w:pos="3086"/>
              </w:tabs>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tcPr>
          <w:p w14:paraId="6F2AE562" w14:textId="754C49A0" w:rsidR="0081792C" w:rsidRPr="00D77123" w:rsidRDefault="0081792C" w:rsidP="009E145E">
            <w:pPr>
              <w:tabs>
                <w:tab w:val="left" w:pos="3086"/>
              </w:tabs>
              <w:spacing w:after="0"/>
              <w:ind w:firstLine="0"/>
              <w:rPr>
                <w:rFonts w:cstheme="majorHAnsi"/>
                <w:szCs w:val="24"/>
                <w:lang w:val="fr-FR"/>
              </w:rPr>
            </w:pPr>
            <w:r w:rsidRPr="00D77123">
              <w:rPr>
                <w:rFonts w:cstheme="majorHAnsi"/>
                <w:szCs w:val="24"/>
                <w:lang w:val="fr-FR"/>
              </w:rPr>
              <w:t>Entrées numérique</w:t>
            </w:r>
            <w:r w:rsidR="00B361EC" w:rsidRPr="00D77123">
              <w:rPr>
                <w:rFonts w:cstheme="majorHAnsi"/>
                <w:szCs w:val="24"/>
                <w:lang w:val="fr-FR"/>
              </w:rPr>
              <w:t>s</w:t>
            </w:r>
          </w:p>
        </w:tc>
      </w:tr>
      <w:tr w:rsidR="0081792C" w:rsidRPr="00D77123" w14:paraId="106BA069" w14:textId="77777777" w:rsidTr="0090216A">
        <w:tc>
          <w:tcPr>
            <w:tcW w:w="3119" w:type="dxa"/>
            <w:tcBorders>
              <w:top w:val="single" w:sz="4" w:space="0" w:color="auto"/>
              <w:left w:val="single" w:sz="4" w:space="0" w:color="auto"/>
              <w:bottom w:val="single" w:sz="4" w:space="0" w:color="auto"/>
              <w:right w:val="single" w:sz="4" w:space="0" w:color="auto"/>
            </w:tcBorders>
          </w:tcPr>
          <w:p w14:paraId="5F54CC2F" w14:textId="77777777" w:rsidR="0081792C" w:rsidRPr="00D77123" w:rsidRDefault="0081792C" w:rsidP="00CB329A">
            <w:pPr>
              <w:tabs>
                <w:tab w:val="left" w:pos="3086"/>
              </w:tabs>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tcPr>
          <w:p w14:paraId="532A14C5" w14:textId="0AB1889F" w:rsidR="0081792C" w:rsidRPr="00D77123" w:rsidRDefault="0081792C" w:rsidP="009E145E">
            <w:pPr>
              <w:tabs>
                <w:tab w:val="left" w:pos="3086"/>
              </w:tabs>
              <w:spacing w:after="0"/>
              <w:ind w:firstLine="0"/>
              <w:rPr>
                <w:rFonts w:cstheme="majorHAnsi"/>
                <w:szCs w:val="24"/>
                <w:lang w:val="fr-FR"/>
              </w:rPr>
            </w:pPr>
            <w:r w:rsidRPr="00D77123">
              <w:rPr>
                <w:rFonts w:cstheme="majorHAnsi"/>
                <w:szCs w:val="24"/>
                <w:lang w:val="fr-FR"/>
              </w:rPr>
              <w:t>Sorties numérique</w:t>
            </w:r>
            <w:r w:rsidR="00B361EC" w:rsidRPr="00D77123">
              <w:rPr>
                <w:rFonts w:cstheme="majorHAnsi"/>
                <w:szCs w:val="24"/>
                <w:lang w:val="fr-FR"/>
              </w:rPr>
              <w:t>s</w:t>
            </w:r>
          </w:p>
        </w:tc>
      </w:tr>
      <w:tr w:rsidR="0081792C" w:rsidRPr="00D77123" w14:paraId="029F2040" w14:textId="77777777" w:rsidTr="0090216A">
        <w:tc>
          <w:tcPr>
            <w:tcW w:w="3119" w:type="dxa"/>
            <w:tcBorders>
              <w:top w:val="single" w:sz="4" w:space="0" w:color="auto"/>
              <w:left w:val="single" w:sz="4" w:space="0" w:color="auto"/>
              <w:bottom w:val="single" w:sz="4" w:space="0" w:color="auto"/>
              <w:right w:val="single" w:sz="4" w:space="0" w:color="auto"/>
            </w:tcBorders>
            <w:vAlign w:val="center"/>
          </w:tcPr>
          <w:p w14:paraId="0BF5A3A1" w14:textId="77777777" w:rsidR="0081792C" w:rsidRPr="00D77123" w:rsidRDefault="0081792C" w:rsidP="00CB329A">
            <w:pPr>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tcPr>
          <w:p w14:paraId="699315E7" w14:textId="53FCB424" w:rsidR="0081792C" w:rsidRPr="00D77123" w:rsidRDefault="0081792C" w:rsidP="00B361EC">
            <w:pPr>
              <w:tabs>
                <w:tab w:val="left" w:pos="3086"/>
              </w:tabs>
              <w:ind w:firstLine="0"/>
              <w:rPr>
                <w:rFonts w:cstheme="majorHAnsi"/>
                <w:szCs w:val="24"/>
                <w:lang w:val="fr-FR"/>
              </w:rPr>
            </w:pPr>
            <w:r w:rsidRPr="00D77123">
              <w:rPr>
                <w:rFonts w:cstheme="majorHAnsi"/>
                <w:szCs w:val="24"/>
                <w:lang w:val="fr-FR"/>
              </w:rPr>
              <w:t>Détection d’év</w:t>
            </w:r>
            <w:r w:rsidR="00B361EC" w:rsidRPr="00D77123">
              <w:rPr>
                <w:rFonts w:cstheme="majorHAnsi"/>
                <w:szCs w:val="24"/>
                <w:lang w:val="fr-FR"/>
              </w:rPr>
              <w:t>è</w:t>
            </w:r>
            <w:r w:rsidRPr="00D77123">
              <w:rPr>
                <w:rFonts w:cstheme="majorHAnsi"/>
                <w:szCs w:val="24"/>
                <w:lang w:val="fr-FR"/>
              </w:rPr>
              <w:t>nements</w:t>
            </w:r>
            <w:r w:rsidR="00832602" w:rsidRPr="00D77123">
              <w:rPr>
                <w:rFonts w:cstheme="majorHAnsi"/>
                <w:szCs w:val="24"/>
                <w:lang w:val="fr-FR"/>
              </w:rPr>
              <w:t xml:space="preserve"> avec génération des alertes.</w:t>
            </w:r>
          </w:p>
          <w:p w14:paraId="4ABC2485" w14:textId="77777777" w:rsidR="0081792C" w:rsidRPr="00D77123" w:rsidRDefault="0081792C" w:rsidP="00CB329A">
            <w:pPr>
              <w:tabs>
                <w:tab w:val="left" w:pos="3086"/>
              </w:tabs>
              <w:ind w:firstLine="0"/>
              <w:rPr>
                <w:rFonts w:cstheme="majorHAnsi"/>
                <w:szCs w:val="24"/>
                <w:lang w:val="fr-FR"/>
              </w:rPr>
            </w:pPr>
            <w:r w:rsidRPr="00D77123">
              <w:rPr>
                <w:rFonts w:cstheme="majorHAnsi"/>
                <w:szCs w:val="24"/>
                <w:lang w:val="fr-FR"/>
              </w:rPr>
              <w:t>- Qualité de conduite : accélération et décélération et freinage brusque</w:t>
            </w:r>
          </w:p>
          <w:p w14:paraId="2ED1E7D8" w14:textId="77777777" w:rsidR="0081792C" w:rsidRPr="00D77123" w:rsidRDefault="0081792C" w:rsidP="00CB329A">
            <w:pPr>
              <w:tabs>
                <w:tab w:val="left" w:pos="3086"/>
              </w:tabs>
              <w:ind w:firstLine="0"/>
              <w:rPr>
                <w:rFonts w:cstheme="majorHAnsi"/>
                <w:szCs w:val="24"/>
                <w:lang w:val="fr-FR"/>
              </w:rPr>
            </w:pPr>
            <w:r w:rsidRPr="00D77123">
              <w:rPr>
                <w:rFonts w:cstheme="majorHAnsi"/>
                <w:szCs w:val="24"/>
                <w:lang w:val="fr-FR"/>
              </w:rPr>
              <w:t>- Excès de vitesse avec possibilité d’alerte au chauffeur</w:t>
            </w:r>
          </w:p>
          <w:p w14:paraId="45B82807" w14:textId="77777777" w:rsidR="0081792C" w:rsidRPr="00D77123" w:rsidRDefault="0081792C" w:rsidP="00CB329A">
            <w:pPr>
              <w:tabs>
                <w:tab w:val="left" w:pos="3086"/>
              </w:tabs>
              <w:ind w:firstLine="0"/>
              <w:rPr>
                <w:rFonts w:cstheme="majorHAnsi"/>
                <w:szCs w:val="24"/>
                <w:lang w:val="fr-FR"/>
              </w:rPr>
            </w:pPr>
            <w:r w:rsidRPr="00D77123">
              <w:rPr>
                <w:rFonts w:cstheme="majorHAnsi"/>
                <w:szCs w:val="24"/>
                <w:lang w:val="fr-FR"/>
              </w:rPr>
              <w:t>- Etat de contact ON/OFF</w:t>
            </w:r>
          </w:p>
          <w:p w14:paraId="44E47739" w14:textId="77777777" w:rsidR="0081792C" w:rsidRPr="00D77123" w:rsidRDefault="0081792C" w:rsidP="00CB329A">
            <w:pPr>
              <w:ind w:firstLine="0"/>
              <w:rPr>
                <w:rFonts w:cstheme="majorHAnsi"/>
                <w:szCs w:val="24"/>
                <w:lang w:val="fr-FR"/>
              </w:rPr>
            </w:pPr>
            <w:r w:rsidRPr="00D77123">
              <w:rPr>
                <w:rFonts w:cstheme="majorHAnsi"/>
                <w:szCs w:val="24"/>
                <w:lang w:val="fr-FR"/>
              </w:rPr>
              <w:t>- Mouvement- Arrêt</w:t>
            </w:r>
          </w:p>
          <w:p w14:paraId="0BBEA804" w14:textId="77777777" w:rsidR="0081792C" w:rsidRPr="00D77123" w:rsidRDefault="0081792C" w:rsidP="00CB329A">
            <w:pPr>
              <w:ind w:firstLine="0"/>
              <w:rPr>
                <w:rFonts w:cstheme="majorHAnsi"/>
                <w:szCs w:val="24"/>
                <w:lang w:val="fr-FR"/>
              </w:rPr>
            </w:pPr>
            <w:r w:rsidRPr="00D77123">
              <w:rPr>
                <w:rFonts w:cstheme="majorHAnsi"/>
                <w:szCs w:val="24"/>
                <w:lang w:val="fr-FR"/>
              </w:rPr>
              <w:t>- Remorquage</w:t>
            </w:r>
          </w:p>
          <w:p w14:paraId="2C4060EB" w14:textId="6BB40D95" w:rsidR="0081792C" w:rsidRPr="00D77123" w:rsidRDefault="0081792C" w:rsidP="00CB329A">
            <w:pPr>
              <w:ind w:firstLine="0"/>
              <w:rPr>
                <w:rFonts w:cstheme="majorHAnsi"/>
                <w:szCs w:val="24"/>
                <w:lang w:val="fr-FR"/>
              </w:rPr>
            </w:pPr>
            <w:r w:rsidRPr="00D77123">
              <w:rPr>
                <w:rFonts w:cstheme="majorHAnsi"/>
                <w:szCs w:val="24"/>
                <w:lang w:val="fr-FR"/>
              </w:rPr>
              <w:t xml:space="preserve">- </w:t>
            </w:r>
            <w:r w:rsidR="00B361EC" w:rsidRPr="00D77123">
              <w:rPr>
                <w:rFonts w:cstheme="majorHAnsi"/>
                <w:szCs w:val="24"/>
                <w:lang w:val="fr-FR"/>
              </w:rPr>
              <w:t>Entrées</w:t>
            </w:r>
            <w:r w:rsidRPr="00D77123">
              <w:rPr>
                <w:rFonts w:cstheme="majorHAnsi"/>
                <w:szCs w:val="24"/>
                <w:lang w:val="fr-FR"/>
              </w:rPr>
              <w:t xml:space="preserve"> sortie</w:t>
            </w:r>
            <w:r w:rsidR="00B361EC" w:rsidRPr="00D77123">
              <w:rPr>
                <w:rFonts w:cstheme="majorHAnsi"/>
                <w:szCs w:val="24"/>
                <w:lang w:val="fr-FR"/>
              </w:rPr>
              <w:t>s</w:t>
            </w:r>
            <w:r w:rsidRPr="00D77123">
              <w:rPr>
                <w:rFonts w:cstheme="majorHAnsi"/>
                <w:szCs w:val="24"/>
                <w:lang w:val="fr-FR"/>
              </w:rPr>
              <w:t xml:space="preserve"> zone de limite (</w:t>
            </w:r>
            <w:proofErr w:type="spellStart"/>
            <w:r w:rsidRPr="00D77123">
              <w:rPr>
                <w:rFonts w:cstheme="majorHAnsi"/>
                <w:szCs w:val="24"/>
                <w:lang w:val="fr-FR"/>
              </w:rPr>
              <w:t>Geofencing</w:t>
            </w:r>
            <w:proofErr w:type="spellEnd"/>
            <w:r w:rsidRPr="00D77123">
              <w:rPr>
                <w:rFonts w:cstheme="majorHAnsi"/>
                <w:szCs w:val="24"/>
                <w:lang w:val="fr-FR"/>
              </w:rPr>
              <w:t>)</w:t>
            </w:r>
          </w:p>
          <w:p w14:paraId="3CD2EB71" w14:textId="77777777" w:rsidR="0081792C" w:rsidRPr="00D77123" w:rsidRDefault="0081792C" w:rsidP="009E145E">
            <w:pPr>
              <w:tabs>
                <w:tab w:val="left" w:pos="3086"/>
              </w:tabs>
              <w:spacing w:after="0"/>
              <w:ind w:firstLine="0"/>
              <w:rPr>
                <w:rFonts w:cstheme="majorHAnsi"/>
                <w:szCs w:val="24"/>
                <w:lang w:val="fr-FR"/>
              </w:rPr>
            </w:pPr>
            <w:r w:rsidRPr="00D77123">
              <w:rPr>
                <w:rFonts w:cstheme="majorHAnsi"/>
                <w:szCs w:val="24"/>
                <w:lang w:val="fr-FR"/>
              </w:rPr>
              <w:t>- Détection de débranchement de batterie externe</w:t>
            </w:r>
          </w:p>
        </w:tc>
      </w:tr>
      <w:tr w:rsidR="0081792C" w:rsidRPr="00D77123" w14:paraId="7AF7455F" w14:textId="77777777" w:rsidTr="004759E4">
        <w:trPr>
          <w:trHeight w:val="211"/>
        </w:trPr>
        <w:tc>
          <w:tcPr>
            <w:tcW w:w="3119" w:type="dxa"/>
            <w:tcBorders>
              <w:top w:val="single" w:sz="4" w:space="0" w:color="auto"/>
              <w:left w:val="single" w:sz="4" w:space="0" w:color="auto"/>
              <w:bottom w:val="single" w:sz="4" w:space="0" w:color="auto"/>
              <w:right w:val="single" w:sz="4" w:space="0" w:color="auto"/>
            </w:tcBorders>
          </w:tcPr>
          <w:p w14:paraId="2DA4F4B1" w14:textId="77777777" w:rsidR="0081792C" w:rsidRPr="00D77123" w:rsidRDefault="0081792C" w:rsidP="00CB329A">
            <w:pPr>
              <w:tabs>
                <w:tab w:val="left" w:pos="3086"/>
              </w:tabs>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tcPr>
          <w:p w14:paraId="2C4C020C" w14:textId="1E574287" w:rsidR="0081792C" w:rsidRPr="00D77123" w:rsidRDefault="00B352A2" w:rsidP="009E145E">
            <w:pPr>
              <w:tabs>
                <w:tab w:val="left" w:pos="3086"/>
              </w:tabs>
              <w:spacing w:after="0"/>
              <w:ind w:firstLine="0"/>
              <w:rPr>
                <w:rFonts w:cstheme="majorHAnsi"/>
                <w:szCs w:val="24"/>
                <w:lang w:val="fr-FR"/>
              </w:rPr>
            </w:pPr>
            <w:r w:rsidRPr="00D77123">
              <w:rPr>
                <w:rFonts w:cstheme="majorHAnsi"/>
                <w:szCs w:val="24"/>
                <w:lang w:val="fr-FR"/>
              </w:rPr>
              <w:t>Anti-démarrage</w:t>
            </w:r>
            <w:r w:rsidR="0081792C" w:rsidRPr="00D77123">
              <w:rPr>
                <w:rFonts w:cstheme="majorHAnsi"/>
                <w:szCs w:val="24"/>
                <w:lang w:val="fr-FR"/>
              </w:rPr>
              <w:t>/ Arrêt à distance forcé</w:t>
            </w:r>
          </w:p>
        </w:tc>
      </w:tr>
      <w:tr w:rsidR="0081792C" w:rsidRPr="00D77123" w14:paraId="117ACC15" w14:textId="77777777" w:rsidTr="004759E4">
        <w:trPr>
          <w:trHeight w:val="217"/>
        </w:trPr>
        <w:tc>
          <w:tcPr>
            <w:tcW w:w="3119" w:type="dxa"/>
            <w:tcBorders>
              <w:top w:val="single" w:sz="4" w:space="0" w:color="auto"/>
              <w:left w:val="single" w:sz="4" w:space="0" w:color="auto"/>
              <w:bottom w:val="single" w:sz="4" w:space="0" w:color="auto"/>
              <w:right w:val="single" w:sz="4" w:space="0" w:color="auto"/>
            </w:tcBorders>
          </w:tcPr>
          <w:p w14:paraId="7B2D447F" w14:textId="77777777" w:rsidR="0081792C" w:rsidRPr="00D77123" w:rsidRDefault="0081792C" w:rsidP="00CB329A">
            <w:pPr>
              <w:tabs>
                <w:tab w:val="left" w:pos="3086"/>
              </w:tabs>
              <w:ind w:firstLine="0"/>
              <w:jc w:val="left"/>
              <w:rPr>
                <w:rFonts w:cstheme="majorHAnsi"/>
                <w:szCs w:val="24"/>
                <w:lang w:val="fr-FR"/>
              </w:rPr>
            </w:pPr>
          </w:p>
        </w:tc>
        <w:tc>
          <w:tcPr>
            <w:tcW w:w="5245" w:type="dxa"/>
            <w:tcBorders>
              <w:top w:val="single" w:sz="4" w:space="0" w:color="auto"/>
              <w:left w:val="single" w:sz="4" w:space="0" w:color="auto"/>
              <w:bottom w:val="single" w:sz="4" w:space="0" w:color="auto"/>
              <w:right w:val="single" w:sz="4" w:space="0" w:color="auto"/>
            </w:tcBorders>
          </w:tcPr>
          <w:p w14:paraId="12A9A710" w14:textId="77777777" w:rsidR="0081792C" w:rsidRPr="00D77123" w:rsidRDefault="0081792C" w:rsidP="009E145E">
            <w:pPr>
              <w:tabs>
                <w:tab w:val="left" w:pos="3086"/>
              </w:tabs>
              <w:spacing w:after="0"/>
              <w:ind w:firstLine="0"/>
              <w:rPr>
                <w:rFonts w:cstheme="majorHAnsi"/>
                <w:szCs w:val="24"/>
                <w:lang w:val="fr-FR"/>
              </w:rPr>
            </w:pPr>
            <w:r w:rsidRPr="00D77123">
              <w:rPr>
                <w:rFonts w:cstheme="majorHAnsi"/>
                <w:szCs w:val="24"/>
                <w:lang w:val="fr-FR"/>
              </w:rPr>
              <w:t>Certification CERT</w:t>
            </w:r>
          </w:p>
        </w:tc>
      </w:tr>
    </w:tbl>
    <w:p w14:paraId="2EF40F1B" w14:textId="77777777" w:rsidR="00CB329A" w:rsidRDefault="00CB329A">
      <w:pPr>
        <w:bidi/>
        <w:rPr>
          <w:lang w:val="fr-FR"/>
        </w:rPr>
      </w:pPr>
      <w:r w:rsidRPr="00D77123">
        <w:rPr>
          <w:lang w:val="fr-FR"/>
        </w:rPr>
        <w:br w:type="page"/>
      </w:r>
    </w:p>
    <w:tbl>
      <w:tblPr>
        <w:bidiVisual/>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613"/>
      </w:tblGrid>
      <w:tr w:rsidR="00DD31D9" w:rsidRPr="00D77123" w14:paraId="7EBE452C" w14:textId="77777777" w:rsidTr="00CF7DA5">
        <w:trPr>
          <w:cantSplit/>
          <w:trHeight w:val="567"/>
          <w:tblHeader/>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14:paraId="22F7EEE3" w14:textId="77777777" w:rsidR="00DD31D9" w:rsidRPr="00D77123" w:rsidRDefault="00DD31D9" w:rsidP="00CF7DA5">
            <w:pPr>
              <w:spacing w:before="0" w:after="0"/>
              <w:ind w:firstLine="0"/>
              <w:jc w:val="center"/>
              <w:rPr>
                <w:rFonts w:asciiTheme="minorHAnsi" w:hAnsiTheme="minorHAnsi"/>
                <w:b/>
                <w:bCs/>
                <w:sz w:val="22"/>
                <w:szCs w:val="22"/>
                <w:lang w:val="fr-FR" w:bidi="ar-TN"/>
              </w:rPr>
            </w:pPr>
            <w:r w:rsidRPr="00D77123">
              <w:rPr>
                <w:rFonts w:asciiTheme="minorHAnsi" w:hAnsiTheme="minorHAnsi"/>
                <w:b/>
                <w:bCs/>
                <w:sz w:val="22"/>
                <w:szCs w:val="22"/>
                <w:lang w:val="fr-FR" w:bidi="ar-TN"/>
              </w:rPr>
              <w:lastRenderedPageBreak/>
              <w:t>Caractéristiques minimales exigées</w:t>
            </w:r>
          </w:p>
        </w:tc>
        <w:tc>
          <w:tcPr>
            <w:tcW w:w="5613" w:type="dxa"/>
            <w:tcBorders>
              <w:top w:val="single" w:sz="4" w:space="0" w:color="auto"/>
              <w:left w:val="single" w:sz="4" w:space="0" w:color="auto"/>
              <w:bottom w:val="single" w:sz="4" w:space="0" w:color="auto"/>
              <w:right w:val="single" w:sz="4" w:space="0" w:color="auto"/>
            </w:tcBorders>
            <w:vAlign w:val="center"/>
            <w:hideMark/>
          </w:tcPr>
          <w:p w14:paraId="1C944240" w14:textId="77777777" w:rsidR="00DD31D9" w:rsidRPr="00D77123" w:rsidRDefault="00DD31D9" w:rsidP="00CF7DA5">
            <w:pPr>
              <w:spacing w:before="0" w:after="0"/>
              <w:ind w:firstLine="0"/>
              <w:jc w:val="center"/>
              <w:rPr>
                <w:rFonts w:asciiTheme="minorHAnsi" w:hAnsiTheme="minorHAnsi"/>
                <w:b/>
                <w:bCs/>
                <w:sz w:val="22"/>
                <w:szCs w:val="22"/>
                <w:lang w:val="fr-FR" w:bidi="ar-TN"/>
              </w:rPr>
            </w:pPr>
            <w:r w:rsidRPr="00D77123">
              <w:rPr>
                <w:rFonts w:asciiTheme="minorHAnsi" w:hAnsiTheme="minorHAnsi"/>
                <w:b/>
                <w:bCs/>
                <w:sz w:val="22"/>
                <w:szCs w:val="22"/>
                <w:lang w:val="fr-FR" w:bidi="ar-TN"/>
              </w:rPr>
              <w:t>Elément</w:t>
            </w:r>
          </w:p>
        </w:tc>
      </w:tr>
      <w:tr w:rsidR="00DD31D9" w:rsidRPr="00D77123" w14:paraId="50625042" w14:textId="77777777" w:rsidTr="00CF7DA5">
        <w:trPr>
          <w:trHeight w:val="567"/>
          <w:jc w:val="center"/>
        </w:trPr>
        <w:tc>
          <w:tcPr>
            <w:tcW w:w="8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0A477"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Application</w:t>
            </w:r>
          </w:p>
        </w:tc>
      </w:tr>
      <w:tr w:rsidR="00DD31D9" w:rsidRPr="00D77123" w14:paraId="10CBBEA4" w14:textId="77777777" w:rsidTr="00CF7DA5">
        <w:trPr>
          <w:trHeight w:val="1043"/>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66ADC473"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33564CC4"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Architecture web avec possibilité d’accès par logiciel sur LAN, Application web mobile (tout type de Smartphone) Application mobile pour Androïde</w:t>
            </w:r>
          </w:p>
        </w:tc>
      </w:tr>
      <w:tr w:rsidR="00DD31D9" w:rsidRPr="00D77123" w14:paraId="2A885057"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735D5F55"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601F4433"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Hébergement sur serveur du soumissionnaire, Disponibilité du service</w:t>
            </w:r>
          </w:p>
        </w:tc>
      </w:tr>
      <w:tr w:rsidR="00DD31D9" w:rsidRPr="00D77123" w14:paraId="24E6F88B"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4A7EDE17"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i/>
                <w:iCs/>
                <w:color w:val="FF0000"/>
                <w:sz w:val="22"/>
                <w:szCs w:val="22"/>
                <w:u w:val="single"/>
                <w:lang w:val="fr-FR"/>
              </w:rPr>
              <w:t>(</w:t>
            </w:r>
            <w:r>
              <w:rPr>
                <w:rFonts w:asciiTheme="minorHAnsi" w:hAnsiTheme="minorHAnsi"/>
                <w:b/>
                <w:bCs/>
                <w:i/>
                <w:iCs/>
                <w:color w:val="FF0000"/>
                <w:sz w:val="22"/>
                <w:szCs w:val="22"/>
                <w:u w:val="single"/>
                <w:lang w:val="fr-FR"/>
              </w:rPr>
              <w:t>Insérer</w:t>
            </w:r>
            <w:r w:rsidRPr="00D77123">
              <w:rPr>
                <w:rFonts w:asciiTheme="minorHAnsi" w:hAnsiTheme="minorHAnsi"/>
                <w:b/>
                <w:bCs/>
                <w:i/>
                <w:iCs/>
                <w:color w:val="FF0000"/>
                <w:sz w:val="22"/>
                <w:szCs w:val="22"/>
                <w:u w:val="single"/>
                <w:lang w:val="fr-FR"/>
              </w:rPr>
              <w:t xml:space="preserve"> un nombre minimum d'utilisateurs)</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001AF2F3"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Accès simultané de plusieurs utilisateurs </w:t>
            </w:r>
          </w:p>
        </w:tc>
      </w:tr>
      <w:tr w:rsidR="00DD31D9" w:rsidRPr="00D77123" w14:paraId="61767860"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4BD9C30A"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7C1C36FD"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Suivi en temps réel de l’ensemble de flotte</w:t>
            </w:r>
          </w:p>
        </w:tc>
      </w:tr>
      <w:tr w:rsidR="00DD31D9" w:rsidRPr="00D77123" w14:paraId="1D682B7B"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18F4ED71"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0745D77B"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Rafraîchissement automatique de l’information en temps réel sur la carte</w:t>
            </w:r>
          </w:p>
        </w:tc>
      </w:tr>
      <w:tr w:rsidR="00DD31D9" w:rsidRPr="00D77123" w14:paraId="236F858D"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4058BE16"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278138DF"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Prise en charge des véhicules par filiale/direction/Service</w:t>
            </w:r>
          </w:p>
        </w:tc>
      </w:tr>
      <w:tr w:rsidR="00DD31D9" w:rsidRPr="00D77123" w14:paraId="37DE2CCC"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08633117"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605F020A"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Tableau de suivi en temps réel avec possibilité d’affichage de plusieurs informations sur le tableau : vitesse, adresse, kilométrage, état (mouvement ou arrêt), chauffeur…….</w:t>
            </w:r>
          </w:p>
        </w:tc>
      </w:tr>
      <w:tr w:rsidR="00DD31D9" w:rsidRPr="00D77123" w14:paraId="00370981"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61696EEA"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24D0FAED"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Affichage de l’historique de la circulation en forme vidéo et rapport détaillé pendant une durée donnée</w:t>
            </w:r>
          </w:p>
        </w:tc>
      </w:tr>
      <w:tr w:rsidR="00DD31D9" w:rsidRPr="00D77123" w14:paraId="1B9801A8"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5A743E34"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38832E67"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Gestion des véhicules et des chauffeurs et possibilité d’effectuer des affectations de véhicules aux chauffeurs sous forme de missions</w:t>
            </w:r>
          </w:p>
        </w:tc>
      </w:tr>
      <w:tr w:rsidR="00DD31D9" w:rsidRPr="00D77123" w14:paraId="5C7A2D63"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31845483"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3CAAEE32"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Suivi de la maintenance : paramétrage par distance ou par période et suivi des interventions</w:t>
            </w:r>
          </w:p>
          <w:p w14:paraId="0480CE62"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Suivi et gestion des documents de circulation : assurances, vignettes, visite technique </w:t>
            </w:r>
          </w:p>
        </w:tc>
      </w:tr>
      <w:tr w:rsidR="00DD31D9" w:rsidRPr="00D77123" w14:paraId="2806A81E"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562C1A1C"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74F29AA1"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Génération de différents types d’alertes configurables :</w:t>
            </w:r>
          </w:p>
          <w:p w14:paraId="1A23195D"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Excès de vitesse par rapport à la vitesse max réelle sur la route</w:t>
            </w:r>
          </w:p>
          <w:p w14:paraId="4F90B676"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Remorquage</w:t>
            </w:r>
          </w:p>
          <w:p w14:paraId="7DB4B71D"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Alerte de sortie du territoire tunisien + possibilité de programmer l’arrêt automatique au cas de sortie de territoire</w:t>
            </w:r>
            <w:r>
              <w:rPr>
                <w:rFonts w:asciiTheme="minorHAnsi" w:hAnsiTheme="minorHAnsi"/>
                <w:sz w:val="22"/>
                <w:szCs w:val="22"/>
                <w:lang w:val="fr-FR"/>
              </w:rPr>
              <w:t xml:space="preserve"> ou zone non autorisée</w:t>
            </w:r>
          </w:p>
          <w:p w14:paraId="18E1C31B"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xml:space="preserve">- </w:t>
            </w:r>
            <w:proofErr w:type="spellStart"/>
            <w:r w:rsidRPr="00D77123">
              <w:rPr>
                <w:rFonts w:asciiTheme="minorHAnsi" w:hAnsiTheme="minorHAnsi"/>
                <w:sz w:val="22"/>
                <w:szCs w:val="22"/>
                <w:lang w:val="fr-FR"/>
              </w:rPr>
              <w:t>Geofencing</w:t>
            </w:r>
            <w:proofErr w:type="spellEnd"/>
            <w:r w:rsidRPr="00D77123">
              <w:rPr>
                <w:rFonts w:asciiTheme="minorHAnsi" w:hAnsiTheme="minorHAnsi"/>
                <w:sz w:val="22"/>
                <w:szCs w:val="22"/>
                <w:lang w:val="fr-FR"/>
              </w:rPr>
              <w:t xml:space="preserve"> circulaire, rectangulaire et polygonal (par dessin sur la carte)</w:t>
            </w:r>
          </w:p>
        </w:tc>
      </w:tr>
      <w:tr w:rsidR="00DD31D9" w:rsidRPr="00D77123" w14:paraId="1ED4C349"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226C616A"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32E1E32B"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Suivi des alertes : notification en temps réel sur l’application, par mail et SMS</w:t>
            </w:r>
          </w:p>
        </w:tc>
      </w:tr>
      <w:tr w:rsidR="00DD31D9" w:rsidRPr="00D77123" w14:paraId="2A138EE6"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6354991D"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3F82E652"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Génération de rapports détaillés par véhicule pour une période donnée :</w:t>
            </w:r>
          </w:p>
          <w:p w14:paraId="1BCAAA23"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Un état sur l’activité journalière de la flotte paramétrable par véhicule, chauffeur et période.</w:t>
            </w:r>
          </w:p>
          <w:p w14:paraId="48EDCC18"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Un état récapitulatif du kilométrage parcouru de la flotte paramétrable par véhicule et par période.</w:t>
            </w:r>
          </w:p>
          <w:p w14:paraId="65BB8437"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Un état des excès de vitesse détaillé par chauffeur et véhicule.</w:t>
            </w:r>
          </w:p>
          <w:p w14:paraId="65CC2777"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Un état des horaires de passage par des points donnés par chauffeur, véhicule et période.</w:t>
            </w:r>
          </w:p>
          <w:p w14:paraId="6412F93D"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Un état des alertes envoyées par véhicule et par période.</w:t>
            </w:r>
          </w:p>
          <w:p w14:paraId="46F08069"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Un état de l’activité du moteur en cas d’immobilisation du véhicule pour une durée paramétrable.</w:t>
            </w:r>
          </w:p>
          <w:p w14:paraId="137B2187"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lastRenderedPageBreak/>
              <w:t>- Un état de variation de vitesse par rapport au temps.</w:t>
            </w:r>
          </w:p>
          <w:p w14:paraId="75C1E24D"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 Un état de variation du carburant par rapport au temps.</w:t>
            </w:r>
          </w:p>
        </w:tc>
      </w:tr>
      <w:tr w:rsidR="00DD31D9" w:rsidRPr="00D77123" w14:paraId="338708C9"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4B5DC8D3"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lastRenderedPageBreak/>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67EE1420"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Exportation des rapports en plusieurs formats : Word, PDF, Excel, etc.</w:t>
            </w:r>
          </w:p>
        </w:tc>
      </w:tr>
      <w:tr w:rsidR="00DD31D9" w:rsidRPr="00D77123" w14:paraId="41967ACE"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5E68D5D8"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76E09C9A"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Configuration graphique des zones de limites (</w:t>
            </w:r>
            <w:proofErr w:type="spellStart"/>
            <w:r w:rsidRPr="00D77123">
              <w:rPr>
                <w:rFonts w:asciiTheme="minorHAnsi" w:hAnsiTheme="minorHAnsi"/>
                <w:sz w:val="22"/>
                <w:szCs w:val="22"/>
                <w:lang w:val="fr-FR"/>
              </w:rPr>
              <w:t>Geofencing</w:t>
            </w:r>
            <w:proofErr w:type="spellEnd"/>
            <w:r w:rsidRPr="00D77123">
              <w:rPr>
                <w:rFonts w:asciiTheme="minorHAnsi" w:hAnsiTheme="minorHAnsi"/>
                <w:sz w:val="22"/>
                <w:szCs w:val="22"/>
                <w:lang w:val="fr-FR"/>
              </w:rPr>
              <w:t>)</w:t>
            </w:r>
          </w:p>
          <w:p w14:paraId="21E4B7AF"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Détection des entrées et sorties aux zones limitées.</w:t>
            </w:r>
          </w:p>
          <w:p w14:paraId="5E67723D"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Détection de rapprochements aux limites de la Tunisie/Gouvernorat/commune et génération d’alerte</w:t>
            </w:r>
          </w:p>
        </w:tc>
      </w:tr>
      <w:tr w:rsidR="00DD31D9" w:rsidRPr="00D77123" w14:paraId="132FE67F"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44F21936"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16BE076F"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Création de plusieurs comptes d’accès pour le suivi de la totalité ou une partie de la flotte avec différentes droits d’accès aux fonctionnalités de l’application.</w:t>
            </w:r>
          </w:p>
        </w:tc>
      </w:tr>
      <w:tr w:rsidR="00DD31D9" w:rsidRPr="00D77123" w14:paraId="7D5B9703"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2FAA6051"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363DD686"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Possibilité d’ajout et de gestion des points d’intérêts propres sur le fond cartographique.</w:t>
            </w:r>
          </w:p>
        </w:tc>
      </w:tr>
      <w:tr w:rsidR="00DD31D9" w:rsidRPr="00D77123" w14:paraId="22D377E0"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3DBD411B"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20777BC2"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Possibilité de commander les boîtiers GPS à distance : activer l’anti-démarrage, changer la configuration du boîtier, etc.</w:t>
            </w:r>
          </w:p>
        </w:tc>
      </w:tr>
      <w:tr w:rsidR="00DD31D9" w:rsidRPr="00D77123" w14:paraId="0D695C47"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25AAA145" w14:textId="77777777" w:rsidR="00DD31D9" w:rsidRPr="00D77123" w:rsidRDefault="00DD31D9" w:rsidP="00CF7DA5">
            <w:pPr>
              <w:tabs>
                <w:tab w:val="left" w:pos="3086"/>
              </w:tabs>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1DF9A631" w14:textId="77777777" w:rsidR="00DD31D9" w:rsidRPr="00D77123" w:rsidRDefault="00DD31D9" w:rsidP="00CF7DA5">
            <w:pPr>
              <w:tabs>
                <w:tab w:val="left" w:pos="3086"/>
              </w:tabs>
              <w:spacing w:before="0" w:after="0"/>
              <w:ind w:firstLine="0"/>
              <w:rPr>
                <w:rFonts w:asciiTheme="minorHAnsi" w:hAnsiTheme="minorHAnsi"/>
                <w:sz w:val="22"/>
                <w:szCs w:val="22"/>
                <w:lang w:val="fr-FR"/>
              </w:rPr>
            </w:pPr>
            <w:r w:rsidRPr="00D77123">
              <w:rPr>
                <w:rFonts w:asciiTheme="minorHAnsi" w:hAnsiTheme="minorHAnsi"/>
                <w:sz w:val="22"/>
                <w:szCs w:val="22"/>
                <w:lang w:val="fr-FR"/>
              </w:rPr>
              <w:t>Archivage et restauration des données. Les données de tout l’historique doivent être disponibles à tout moment</w:t>
            </w:r>
          </w:p>
        </w:tc>
      </w:tr>
      <w:tr w:rsidR="00DD31D9" w:rsidRPr="00D77123" w14:paraId="546CFA19"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1E05C54B" w14:textId="77777777" w:rsidR="00DD31D9" w:rsidRPr="00D77123" w:rsidRDefault="00DD31D9" w:rsidP="00CF7DA5">
            <w:pPr>
              <w:spacing w:before="0" w:after="0"/>
              <w:ind w:firstLine="0"/>
              <w:jc w:val="center"/>
              <w:rPr>
                <w:rFonts w:asciiTheme="minorHAnsi" w:hAnsiTheme="minorHAnsi"/>
                <w:b/>
                <w:bCs/>
                <w:sz w:val="22"/>
                <w:szCs w:val="22"/>
                <w:lang w:val="fr-FR"/>
              </w:rPr>
            </w:pPr>
            <w:r>
              <w:rPr>
                <w:rFonts w:asciiTheme="minorHAnsi" w:hAnsiTheme="minorHAnsi"/>
                <w:b/>
                <w:bCs/>
                <w:sz w:val="22"/>
                <w:szCs w:val="22"/>
                <w:lang w:val="fr-FR"/>
              </w:rPr>
              <w:t>Oui</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5E6E9C3F" w14:textId="77777777" w:rsidR="00DD31D9" w:rsidRPr="00D77123" w:rsidRDefault="00DD31D9" w:rsidP="00CF7DA5">
            <w:pPr>
              <w:spacing w:before="0" w:after="0"/>
              <w:ind w:firstLine="0"/>
              <w:rPr>
                <w:rFonts w:asciiTheme="minorHAnsi" w:hAnsiTheme="minorHAnsi"/>
                <w:sz w:val="22"/>
                <w:szCs w:val="22"/>
                <w:lang w:val="fr-FR"/>
              </w:rPr>
            </w:pPr>
            <w:r>
              <w:rPr>
                <w:rFonts w:asciiTheme="minorHAnsi" w:hAnsiTheme="minorHAnsi"/>
                <w:sz w:val="22"/>
                <w:szCs w:val="22"/>
                <w:lang w:val="fr-FR"/>
              </w:rPr>
              <w:t>Approbation de la solution SIG (Application) par le CNCT</w:t>
            </w:r>
          </w:p>
        </w:tc>
      </w:tr>
      <w:tr w:rsidR="00DD31D9" w:rsidRPr="00D77123" w14:paraId="44C77682"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73C3696B" w14:textId="77777777" w:rsidR="00DD31D9" w:rsidRPr="00D77123" w:rsidRDefault="00DD31D9" w:rsidP="00CF7DA5">
            <w:pPr>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Plan à préciser (h/j) avec CV des formateurs</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2AB033FF" w14:textId="77777777" w:rsidR="00DD31D9" w:rsidRPr="00D77123" w:rsidRDefault="00DD31D9" w:rsidP="00CF7DA5">
            <w:pPr>
              <w:spacing w:before="0" w:after="0"/>
              <w:ind w:firstLine="0"/>
              <w:rPr>
                <w:rFonts w:asciiTheme="minorHAnsi" w:hAnsiTheme="minorHAnsi"/>
                <w:sz w:val="22"/>
                <w:szCs w:val="22"/>
                <w:lang w:val="fr-FR"/>
              </w:rPr>
            </w:pPr>
            <w:r w:rsidRPr="00D77123">
              <w:rPr>
                <w:rFonts w:asciiTheme="minorHAnsi" w:hAnsiTheme="minorHAnsi"/>
                <w:sz w:val="22"/>
                <w:szCs w:val="22"/>
                <w:lang w:val="fr-FR"/>
              </w:rPr>
              <w:t>Formation</w:t>
            </w:r>
          </w:p>
        </w:tc>
      </w:tr>
      <w:tr w:rsidR="00DD31D9" w:rsidRPr="00D77123" w14:paraId="02CEA7C5" w14:textId="77777777" w:rsidTr="00CF7DA5">
        <w:trPr>
          <w:trHeight w:val="567"/>
          <w:jc w:val="center"/>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331A2DE6" w14:textId="77777777" w:rsidR="00DD31D9" w:rsidRPr="00D77123" w:rsidRDefault="00DD31D9" w:rsidP="00CF7DA5">
            <w:pPr>
              <w:spacing w:before="0" w:after="0"/>
              <w:ind w:firstLine="0"/>
              <w:jc w:val="center"/>
              <w:rPr>
                <w:rFonts w:asciiTheme="minorHAnsi" w:hAnsiTheme="minorHAnsi"/>
                <w:b/>
                <w:bCs/>
                <w:sz w:val="22"/>
                <w:szCs w:val="22"/>
                <w:lang w:val="fr-FR"/>
              </w:rPr>
            </w:pPr>
            <w:r w:rsidRPr="00D77123">
              <w:rPr>
                <w:rFonts w:asciiTheme="minorHAnsi" w:hAnsiTheme="minorHAnsi"/>
                <w:b/>
                <w:bCs/>
                <w:sz w:val="22"/>
                <w:szCs w:val="22"/>
                <w:lang w:val="fr-FR"/>
              </w:rPr>
              <w:t>01 an</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0E5F8DC6" w14:textId="77777777" w:rsidR="00DD31D9" w:rsidRPr="00D77123" w:rsidRDefault="00DD31D9" w:rsidP="00CF7DA5">
            <w:pPr>
              <w:spacing w:before="0" w:after="0"/>
              <w:ind w:firstLine="0"/>
              <w:rPr>
                <w:rFonts w:asciiTheme="minorHAnsi" w:hAnsiTheme="minorHAnsi"/>
                <w:sz w:val="22"/>
                <w:szCs w:val="22"/>
                <w:lang w:val="fr-FR"/>
              </w:rPr>
            </w:pPr>
            <w:r w:rsidRPr="00D77123">
              <w:rPr>
                <w:rFonts w:asciiTheme="minorHAnsi" w:hAnsiTheme="minorHAnsi"/>
                <w:sz w:val="22"/>
                <w:szCs w:val="22"/>
                <w:lang w:val="fr-FR"/>
              </w:rPr>
              <w:t>Garantie</w:t>
            </w:r>
          </w:p>
        </w:tc>
      </w:tr>
    </w:tbl>
    <w:p w14:paraId="788AE268" w14:textId="77777777" w:rsidR="00DD31D9" w:rsidRDefault="00DD31D9" w:rsidP="00DD31D9">
      <w:pPr>
        <w:bidi/>
        <w:rPr>
          <w:lang w:val="fr-FR"/>
        </w:rPr>
      </w:pPr>
    </w:p>
    <w:p w14:paraId="031CB5D5" w14:textId="77777777" w:rsidR="00DD31D9" w:rsidRDefault="00DD31D9" w:rsidP="00DD31D9">
      <w:pPr>
        <w:bidi/>
        <w:rPr>
          <w:lang w:val="fr-FR"/>
        </w:rPr>
      </w:pPr>
    </w:p>
    <w:p w14:paraId="7F785E34" w14:textId="77777777" w:rsidR="00DD31D9" w:rsidRDefault="00DD31D9" w:rsidP="00DD31D9">
      <w:pPr>
        <w:bidi/>
        <w:rPr>
          <w:lang w:val="fr-FR"/>
        </w:rPr>
      </w:pPr>
    </w:p>
    <w:p w14:paraId="47C2E914" w14:textId="77777777" w:rsidR="00DD31D9" w:rsidRDefault="00DD31D9" w:rsidP="00DD31D9">
      <w:pPr>
        <w:bidi/>
        <w:rPr>
          <w:lang w:val="fr-FR"/>
        </w:rPr>
      </w:pPr>
    </w:p>
    <w:p w14:paraId="1B747C4F" w14:textId="77777777" w:rsidR="00DD31D9" w:rsidRDefault="00DD31D9" w:rsidP="00DD31D9">
      <w:pPr>
        <w:bidi/>
        <w:rPr>
          <w:lang w:val="fr-FR"/>
        </w:rPr>
      </w:pPr>
    </w:p>
    <w:p w14:paraId="5ED1A695" w14:textId="77777777" w:rsidR="00DD31D9" w:rsidRDefault="00DD31D9" w:rsidP="00DD31D9">
      <w:pPr>
        <w:bidi/>
        <w:rPr>
          <w:lang w:val="fr-FR"/>
        </w:rPr>
      </w:pPr>
    </w:p>
    <w:p w14:paraId="2BF091B3" w14:textId="77777777" w:rsidR="00DD31D9" w:rsidRDefault="00DD31D9" w:rsidP="00DD31D9">
      <w:pPr>
        <w:bidi/>
        <w:rPr>
          <w:lang w:val="fr-FR"/>
        </w:rPr>
      </w:pPr>
    </w:p>
    <w:p w14:paraId="47124543" w14:textId="77777777" w:rsidR="00DD31D9" w:rsidRPr="00D77123" w:rsidRDefault="00DD31D9" w:rsidP="00DD31D9">
      <w:pPr>
        <w:bidi/>
        <w:rPr>
          <w:lang w:val="fr-FR"/>
        </w:rPr>
      </w:pPr>
    </w:p>
    <w:p w14:paraId="5894CB44" w14:textId="77777777" w:rsidR="009D2AA9" w:rsidRPr="00D77123" w:rsidRDefault="00CB329A" w:rsidP="0090216A">
      <w:pPr>
        <w:spacing w:before="100" w:beforeAutospacing="1"/>
        <w:ind w:firstLine="0"/>
        <w:jc w:val="left"/>
        <w:rPr>
          <w:rFonts w:cstheme="majorHAnsi"/>
          <w:szCs w:val="24"/>
          <w:lang w:val="fr-FR"/>
        </w:rPr>
      </w:pPr>
      <w:r w:rsidRPr="00D77123">
        <w:rPr>
          <w:rFonts w:cstheme="majorHAnsi"/>
          <w:szCs w:val="24"/>
          <w:lang w:val="fr-FR"/>
        </w:rPr>
        <w:br w:type="textWrapping" w:clear="all"/>
      </w:r>
    </w:p>
    <w:p w14:paraId="5F46C711" w14:textId="77777777" w:rsidR="00FD7911" w:rsidRPr="00D77123" w:rsidRDefault="00FD7911">
      <w:pPr>
        <w:spacing w:before="0" w:after="0"/>
        <w:ind w:firstLine="0"/>
        <w:jc w:val="left"/>
        <w:rPr>
          <w:rFonts w:cstheme="majorHAnsi"/>
          <w:lang w:val="fr-FR"/>
        </w:rPr>
      </w:pPr>
      <w:r w:rsidRPr="00D77123">
        <w:rPr>
          <w:rFonts w:cstheme="majorHAnsi"/>
          <w:lang w:val="fr-FR"/>
        </w:rPr>
        <w:br w:type="page"/>
      </w:r>
    </w:p>
    <w:p w14:paraId="22326F8E" w14:textId="1B5ED72F" w:rsidR="000276E8" w:rsidRPr="00DB6EE5" w:rsidRDefault="00FD7911" w:rsidP="00D063F8">
      <w:pPr>
        <w:pStyle w:val="Titre2"/>
        <w:rPr>
          <w:lang w:val="fr-FR"/>
        </w:rPr>
      </w:pPr>
      <w:bookmarkStart w:id="177" w:name="_Toc198204291"/>
      <w:r w:rsidRPr="00DB6EE5">
        <w:rPr>
          <w:lang w:val="fr-FR"/>
        </w:rPr>
        <w:lastRenderedPageBreak/>
        <w:t xml:space="preserve">Annexe </w:t>
      </w:r>
      <w:r w:rsidR="00DB6EE5" w:rsidRPr="00DB6EE5">
        <w:rPr>
          <w:lang w:val="fr-FR"/>
        </w:rPr>
        <w:t>11</w:t>
      </w:r>
      <w:r w:rsidRPr="00DB6EE5">
        <w:rPr>
          <w:lang w:val="fr-FR"/>
        </w:rPr>
        <w:t> : Liste des véhicules</w:t>
      </w:r>
      <w:r w:rsidR="000276E8" w:rsidRPr="00D77123">
        <w:rPr>
          <w:lang w:val="fr-FR"/>
        </w:rPr>
        <w:t xml:space="preserve"> </w:t>
      </w:r>
      <w:r w:rsidR="000276E8" w:rsidRPr="00DB6EE5">
        <w:rPr>
          <w:lang w:val="fr-FR"/>
        </w:rPr>
        <w:t>Liste à fournir par la commune</w:t>
      </w:r>
      <w:bookmarkEnd w:id="177"/>
    </w:p>
    <w:p w14:paraId="394FCF70" w14:textId="7524DCAB" w:rsidR="00FD7911" w:rsidRDefault="00FD7911" w:rsidP="00D063F8">
      <w:pPr>
        <w:pStyle w:val="Titre2"/>
        <w:rPr>
          <w:lang w:val="fr-FR"/>
        </w:rPr>
      </w:pPr>
    </w:p>
    <w:p w14:paraId="74DE46EF" w14:textId="77777777" w:rsidR="000276E8" w:rsidRDefault="000276E8" w:rsidP="000276E8">
      <w:pPr>
        <w:rPr>
          <w:lang w:val="fr-FR"/>
        </w:rPr>
      </w:pPr>
    </w:p>
    <w:p w14:paraId="755E8DDF" w14:textId="77777777" w:rsidR="000276E8" w:rsidRDefault="000276E8" w:rsidP="000276E8">
      <w:pPr>
        <w:rPr>
          <w:lang w:val="fr-FR"/>
        </w:rPr>
      </w:pPr>
    </w:p>
    <w:p w14:paraId="0E544121" w14:textId="77777777" w:rsidR="000276E8" w:rsidRPr="000276E8" w:rsidRDefault="000276E8" w:rsidP="000276E8">
      <w:pPr>
        <w:rPr>
          <w:lang w:val="fr-FR"/>
        </w:rPr>
      </w:pPr>
    </w:p>
    <w:sectPr w:rsidR="000276E8" w:rsidRPr="000276E8" w:rsidSect="004759E4">
      <w:footerReference w:type="default" r:id="rId12"/>
      <w:footerReference w:type="first" r:id="rId13"/>
      <w:pgSz w:w="11901" w:h="16817" w:code="9"/>
      <w:pgMar w:top="851" w:right="1134" w:bottom="1276" w:left="1134" w:header="709" w:footer="37" w:gutter="0"/>
      <w:paperSrc w:first="15" w:other="15"/>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B6B9" w14:textId="77777777" w:rsidR="004F07D5" w:rsidRDefault="004F07D5" w:rsidP="00A126BD">
      <w:r>
        <w:separator/>
      </w:r>
    </w:p>
    <w:p w14:paraId="654087FC" w14:textId="77777777" w:rsidR="004F07D5" w:rsidRDefault="004F07D5" w:rsidP="00A126BD"/>
  </w:endnote>
  <w:endnote w:type="continuationSeparator" w:id="0">
    <w:p w14:paraId="5D8EBF36" w14:textId="77777777" w:rsidR="004F07D5" w:rsidRDefault="004F07D5" w:rsidP="00A126BD">
      <w:r>
        <w:continuationSeparator/>
      </w:r>
    </w:p>
    <w:p w14:paraId="484A61CB" w14:textId="77777777" w:rsidR="004F07D5" w:rsidRDefault="004F07D5" w:rsidP="00A1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868806"/>
      <w:docPartObj>
        <w:docPartGallery w:val="Page Numbers (Bottom of Page)"/>
        <w:docPartUnique/>
      </w:docPartObj>
    </w:sdtPr>
    <w:sdtEndPr/>
    <w:sdtContent>
      <w:p w14:paraId="0C94C3BC" w14:textId="3F59D3A4" w:rsidR="00E64A98" w:rsidRDefault="00E64A98">
        <w:pPr>
          <w:pStyle w:val="Pieddepage"/>
          <w:jc w:val="right"/>
        </w:pPr>
        <w:r>
          <w:fldChar w:fldCharType="begin"/>
        </w:r>
        <w:r>
          <w:instrText>PAGE   \* MERGEFORMAT</w:instrText>
        </w:r>
        <w:r>
          <w:fldChar w:fldCharType="separate"/>
        </w:r>
        <w:r w:rsidR="000B2495" w:rsidRPr="000B2495">
          <w:rPr>
            <w:noProof/>
            <w:lang w:val="fr-FR"/>
          </w:rPr>
          <w:t>35</w:t>
        </w:r>
        <w:r>
          <w:fldChar w:fldCharType="end"/>
        </w:r>
      </w:p>
    </w:sdtContent>
  </w:sdt>
  <w:p w14:paraId="75F22BAA" w14:textId="77777777" w:rsidR="00E64A98" w:rsidRDefault="00E64A98" w:rsidP="00D771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936160"/>
      <w:docPartObj>
        <w:docPartGallery w:val="Page Numbers (Bottom of Page)"/>
        <w:docPartUnique/>
      </w:docPartObj>
    </w:sdtPr>
    <w:sdtEndPr/>
    <w:sdtContent>
      <w:p w14:paraId="2ECC517E" w14:textId="2C111579" w:rsidR="00E64A98" w:rsidRDefault="00E64A98">
        <w:pPr>
          <w:pStyle w:val="Pieddepage"/>
          <w:jc w:val="right"/>
        </w:pPr>
        <w:r>
          <w:fldChar w:fldCharType="begin"/>
        </w:r>
        <w:r>
          <w:instrText>PAGE   \* MERGEFORMAT</w:instrText>
        </w:r>
        <w:r>
          <w:fldChar w:fldCharType="separate"/>
        </w:r>
        <w:r w:rsidR="000B2495" w:rsidRPr="000B2495">
          <w:rPr>
            <w:noProof/>
            <w:lang w:val="fr-FR"/>
          </w:rPr>
          <w:t>43</w:t>
        </w:r>
        <w:r>
          <w:fldChar w:fldCharType="end"/>
        </w:r>
      </w:p>
    </w:sdtContent>
  </w:sdt>
  <w:p w14:paraId="2ACA3FB3" w14:textId="6D5346B4" w:rsidR="00E64A98" w:rsidRPr="00E05A7E" w:rsidRDefault="00E64A98" w:rsidP="00DB6EE5">
    <w:pPr>
      <w:pStyle w:val="Pieddepage"/>
      <w:tabs>
        <w:tab w:val="clear" w:pos="4819"/>
        <w:tab w:val="clear" w:pos="9071"/>
      </w:tabs>
      <w:ind w:firstLine="850"/>
      <w:rPr>
        <w:rFonts w:cstheme="majorHAnsi"/>
        <w:szCs w:val="24"/>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684050"/>
      <w:docPartObj>
        <w:docPartGallery w:val="Page Numbers (Bottom of Page)"/>
        <w:docPartUnique/>
      </w:docPartObj>
    </w:sdtPr>
    <w:sdtEndPr/>
    <w:sdtContent>
      <w:p w14:paraId="02563839" w14:textId="5CD008D8" w:rsidR="00E64A98" w:rsidRDefault="00E64A98">
        <w:pPr>
          <w:pStyle w:val="Pieddepage"/>
          <w:jc w:val="right"/>
        </w:pPr>
        <w:r>
          <w:fldChar w:fldCharType="begin"/>
        </w:r>
        <w:r>
          <w:instrText>PAGE   \* MERGEFORMAT</w:instrText>
        </w:r>
        <w:r>
          <w:fldChar w:fldCharType="separate"/>
        </w:r>
        <w:r w:rsidR="000B2495" w:rsidRPr="000B2495">
          <w:rPr>
            <w:noProof/>
            <w:lang w:val="fr-FR"/>
          </w:rPr>
          <w:t>36</w:t>
        </w:r>
        <w:r>
          <w:fldChar w:fldCharType="end"/>
        </w:r>
      </w:p>
    </w:sdtContent>
  </w:sdt>
  <w:p w14:paraId="2A19CE9D" w14:textId="77777777" w:rsidR="00E64A98" w:rsidRDefault="00E64A98" w:rsidP="00A12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7CF6" w14:textId="77777777" w:rsidR="004F07D5" w:rsidRDefault="004F07D5" w:rsidP="00A126BD">
      <w:r>
        <w:separator/>
      </w:r>
    </w:p>
    <w:p w14:paraId="7C9CB378" w14:textId="77777777" w:rsidR="004F07D5" w:rsidRDefault="004F07D5" w:rsidP="00A126BD"/>
  </w:footnote>
  <w:footnote w:type="continuationSeparator" w:id="0">
    <w:p w14:paraId="20D01573" w14:textId="77777777" w:rsidR="004F07D5" w:rsidRDefault="004F07D5" w:rsidP="00A126BD">
      <w:r>
        <w:continuationSeparator/>
      </w:r>
    </w:p>
    <w:p w14:paraId="69D3A90D" w14:textId="77777777" w:rsidR="004F07D5" w:rsidRDefault="004F07D5" w:rsidP="00A126BD"/>
  </w:footnote>
  <w:footnote w:id="1">
    <w:p w14:paraId="747C8083" w14:textId="77777777" w:rsidR="00E64A98" w:rsidRPr="00AB7762" w:rsidRDefault="00E64A98" w:rsidP="001A42B0">
      <w:pPr>
        <w:pStyle w:val="Notedebasdepage"/>
      </w:pPr>
      <w:r>
        <w:rPr>
          <w:rStyle w:val="Appelnotedebasdep"/>
        </w:rPr>
        <w:footnoteRef/>
      </w:r>
      <w:r w:rsidRPr="00AB7762">
        <w:t xml:space="preserve"> Le Maître d’Ouvrage désigne l’acheteur, l’Employeur, le client, l’agence d’exécution selon le cas, pour l’acquisition de prestations de conseils, de travaux de Génie Civil, d’installations, de fournitures ou de Services divers.</w:t>
      </w:r>
    </w:p>
  </w:footnote>
  <w:footnote w:id="2">
    <w:p w14:paraId="675B09D0" w14:textId="77777777" w:rsidR="00E64A98" w:rsidRDefault="00E64A98" w:rsidP="001A42B0">
      <w:pPr>
        <w:pStyle w:val="Corpsdetexte2"/>
        <w:spacing w:after="45"/>
        <w:rPr>
          <w:rFonts w:ascii="Arial" w:hAnsi="Arial" w:cs="Arial"/>
          <w:sz w:val="20"/>
          <w:szCs w:val="20"/>
        </w:rPr>
      </w:pPr>
      <w:r>
        <w:rPr>
          <w:rStyle w:val="Appelnotedebasdep"/>
          <w:rFonts w:cs="Arial"/>
          <w:sz w:val="20"/>
          <w:szCs w:val="20"/>
        </w:rPr>
        <w:footnoteRef/>
      </w:r>
      <w:r>
        <w:rPr>
          <w:rFonts w:ascii="Arial" w:hAnsi="Arial" w:cs="Arial"/>
          <w:sz w:val="20"/>
          <w:szCs w:val="20"/>
        </w:rPr>
        <w:t xml:space="preserve"> </w:t>
      </w:r>
      <w:r>
        <w:rPr>
          <w:rFonts w:ascii="Arial" w:hAnsi="Arial" w:cs="Arial"/>
          <w:sz w:val="18"/>
          <w:szCs w:val="20"/>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3">
    <w:p w14:paraId="2A9463E1" w14:textId="77777777" w:rsidR="00E64A98" w:rsidRPr="00AB7762" w:rsidRDefault="00E64A98" w:rsidP="001A42B0">
      <w:pPr>
        <w:pStyle w:val="Notedebasdepage"/>
      </w:pPr>
      <w:r>
        <w:rPr>
          <w:rStyle w:val="Appelnotedebasdep"/>
        </w:rPr>
        <w:footnoteRef/>
      </w:r>
      <w:r w:rsidRPr="00AB7762">
        <w:t xml:space="preserve"> Dans le cas d’une JV, mettre le nom de la JV. La personne qui signera la Candidature, l’Offre ou la Proposition au nom du Candidat/soumissionnaire doit joindre une procuration du Candidat/soumissionnaire.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5C80724"/>
    <w:lvl w:ilvl="0">
      <w:start w:val="1"/>
      <w:numFmt w:val="bullet"/>
      <w:pStyle w:val="TextAufz"/>
      <w:lvlText w:val=""/>
      <w:lvlJc w:val="left"/>
      <w:pPr>
        <w:tabs>
          <w:tab w:val="num" w:pos="633"/>
        </w:tabs>
        <w:ind w:left="633" w:firstLine="0"/>
      </w:pPr>
      <w:rPr>
        <w:rFonts w:ascii="Symbol" w:hAnsi="Symbol" w:hint="default"/>
      </w:rPr>
    </w:lvl>
    <w:lvl w:ilvl="1">
      <w:start w:val="1"/>
      <w:numFmt w:val="bullet"/>
      <w:lvlText w:val=""/>
      <w:lvlJc w:val="left"/>
      <w:pPr>
        <w:tabs>
          <w:tab w:val="num" w:pos="1353"/>
        </w:tabs>
        <w:ind w:left="1713" w:hanging="360"/>
      </w:pPr>
      <w:rPr>
        <w:rFonts w:ascii="Symbol" w:hAnsi="Symbol" w:hint="default"/>
      </w:rPr>
    </w:lvl>
    <w:lvl w:ilvl="2">
      <w:start w:val="1"/>
      <w:numFmt w:val="bullet"/>
      <w:lvlText w:val="o"/>
      <w:lvlJc w:val="left"/>
      <w:pPr>
        <w:tabs>
          <w:tab w:val="num" w:pos="2073"/>
        </w:tabs>
        <w:ind w:left="2433" w:hanging="360"/>
      </w:pPr>
      <w:rPr>
        <w:rFonts w:ascii="Courier New" w:hAnsi="Courier New" w:cs="Courier New" w:hint="default"/>
      </w:rPr>
    </w:lvl>
    <w:lvl w:ilvl="3">
      <w:start w:val="1"/>
      <w:numFmt w:val="bullet"/>
      <w:lvlText w:val=""/>
      <w:lvlJc w:val="left"/>
      <w:pPr>
        <w:tabs>
          <w:tab w:val="num" w:pos="2793"/>
        </w:tabs>
        <w:ind w:left="3153" w:hanging="360"/>
      </w:pPr>
      <w:rPr>
        <w:rFonts w:ascii="Wingdings" w:hAnsi="Wingdings" w:hint="default"/>
      </w:rPr>
    </w:lvl>
    <w:lvl w:ilvl="4">
      <w:start w:val="1"/>
      <w:numFmt w:val="bullet"/>
      <w:lvlText w:val=""/>
      <w:lvlJc w:val="left"/>
      <w:pPr>
        <w:tabs>
          <w:tab w:val="num" w:pos="3513"/>
        </w:tabs>
        <w:ind w:left="3873" w:hanging="360"/>
      </w:pPr>
      <w:rPr>
        <w:rFonts w:ascii="Wingdings" w:hAnsi="Wingdings" w:hint="default"/>
      </w:rPr>
    </w:lvl>
    <w:lvl w:ilvl="5">
      <w:start w:val="1"/>
      <w:numFmt w:val="bullet"/>
      <w:lvlText w:val=""/>
      <w:lvlJc w:val="left"/>
      <w:pPr>
        <w:tabs>
          <w:tab w:val="num" w:pos="4233"/>
        </w:tabs>
        <w:ind w:left="4593" w:hanging="360"/>
      </w:pPr>
      <w:rPr>
        <w:rFonts w:ascii="Symbol" w:hAnsi="Symbol" w:hint="default"/>
      </w:rPr>
    </w:lvl>
    <w:lvl w:ilvl="6">
      <w:start w:val="1"/>
      <w:numFmt w:val="bullet"/>
      <w:lvlText w:val="o"/>
      <w:lvlJc w:val="left"/>
      <w:pPr>
        <w:tabs>
          <w:tab w:val="num" w:pos="4953"/>
        </w:tabs>
        <w:ind w:left="5313" w:hanging="360"/>
      </w:pPr>
      <w:rPr>
        <w:rFonts w:ascii="Courier New" w:hAnsi="Courier New" w:cs="Courier New" w:hint="default"/>
      </w:rPr>
    </w:lvl>
    <w:lvl w:ilvl="7">
      <w:start w:val="1"/>
      <w:numFmt w:val="bullet"/>
      <w:lvlText w:val=""/>
      <w:lvlJc w:val="left"/>
      <w:pPr>
        <w:tabs>
          <w:tab w:val="num" w:pos="5673"/>
        </w:tabs>
        <w:ind w:left="6033" w:hanging="360"/>
      </w:pPr>
      <w:rPr>
        <w:rFonts w:ascii="Wingdings" w:hAnsi="Wingdings" w:hint="default"/>
      </w:rPr>
    </w:lvl>
    <w:lvl w:ilvl="8">
      <w:start w:val="1"/>
      <w:numFmt w:val="bullet"/>
      <w:lvlText w:val=""/>
      <w:lvlJc w:val="left"/>
      <w:pPr>
        <w:tabs>
          <w:tab w:val="num" w:pos="6393"/>
        </w:tabs>
        <w:ind w:left="6753" w:hanging="360"/>
      </w:pPr>
      <w:rPr>
        <w:rFonts w:ascii="Wingdings" w:hAnsi="Wingdings" w:hint="default"/>
      </w:rPr>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C166F5"/>
    <w:multiLevelType w:val="hybridMultilevel"/>
    <w:tmpl w:val="164238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6E5099"/>
    <w:multiLevelType w:val="hybridMultilevel"/>
    <w:tmpl w:val="AD005B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A21397C"/>
    <w:multiLevelType w:val="hybridMultilevel"/>
    <w:tmpl w:val="58D0A62E"/>
    <w:lvl w:ilvl="0" w:tplc="D2E2E0E2">
      <w:start w:val="1"/>
      <w:numFmt w:val="decimal"/>
      <w:lvlText w:val="ARTICLE %1°:."/>
      <w:lvlJc w:val="left"/>
      <w:pPr>
        <w:ind w:left="1854" w:hanging="360"/>
      </w:pPr>
      <w:rPr>
        <w:rFonts w:hint="default"/>
        <w:b/>
        <w:bCs w:val="0"/>
        <w:i w:val="0"/>
        <w:iCs w:val="0"/>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 w15:restartNumberingAfterBreak="0">
    <w:nsid w:val="0A7F54B8"/>
    <w:multiLevelType w:val="hybridMultilevel"/>
    <w:tmpl w:val="9A12542E"/>
    <w:lvl w:ilvl="0" w:tplc="D07A8D74">
      <w:start w:val="1"/>
      <w:numFmt w:val="lowerLetter"/>
      <w:pStyle w:val="Titre4Td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0AEA74C3"/>
    <w:multiLevelType w:val="hybridMultilevel"/>
    <w:tmpl w:val="5FCCA5D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2F90E96"/>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abstractNum w:abstractNumId="8" w15:restartNumberingAfterBreak="0">
    <w:nsid w:val="13CE6793"/>
    <w:multiLevelType w:val="hybridMultilevel"/>
    <w:tmpl w:val="8DB2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15E36C66"/>
    <w:multiLevelType w:val="hybridMultilevel"/>
    <w:tmpl w:val="5D2A84BA"/>
    <w:lvl w:ilvl="0" w:tplc="94C867C0">
      <w:start w:val="1"/>
      <w:numFmt w:val="decimal"/>
      <w:pStyle w:val="Titre3"/>
      <w:lvlText w:val="%1-"/>
      <w:lvlJc w:val="left"/>
      <w:pPr>
        <w:ind w:left="720" w:hanging="360"/>
      </w:pPr>
      <w:rPr>
        <w:rFonts w:hint="default"/>
      </w:rPr>
    </w:lvl>
    <w:lvl w:ilvl="1" w:tplc="BF4A03E0" w:tentative="1">
      <w:start w:val="1"/>
      <w:numFmt w:val="lowerLetter"/>
      <w:lvlText w:val="%2."/>
      <w:lvlJc w:val="left"/>
      <w:pPr>
        <w:ind w:left="1440" w:hanging="360"/>
      </w:pPr>
    </w:lvl>
    <w:lvl w:ilvl="2" w:tplc="F8126452" w:tentative="1">
      <w:start w:val="1"/>
      <w:numFmt w:val="lowerRoman"/>
      <w:lvlText w:val="%3."/>
      <w:lvlJc w:val="right"/>
      <w:pPr>
        <w:ind w:left="2160" w:hanging="180"/>
      </w:pPr>
    </w:lvl>
    <w:lvl w:ilvl="3" w:tplc="04988EB0" w:tentative="1">
      <w:start w:val="1"/>
      <w:numFmt w:val="decimal"/>
      <w:lvlText w:val="%4."/>
      <w:lvlJc w:val="left"/>
      <w:pPr>
        <w:ind w:left="2880" w:hanging="360"/>
      </w:pPr>
    </w:lvl>
    <w:lvl w:ilvl="4" w:tplc="8038804E" w:tentative="1">
      <w:start w:val="1"/>
      <w:numFmt w:val="lowerLetter"/>
      <w:lvlText w:val="%5."/>
      <w:lvlJc w:val="left"/>
      <w:pPr>
        <w:ind w:left="3600" w:hanging="360"/>
      </w:pPr>
    </w:lvl>
    <w:lvl w:ilvl="5" w:tplc="91889A28" w:tentative="1">
      <w:start w:val="1"/>
      <w:numFmt w:val="lowerRoman"/>
      <w:lvlText w:val="%6."/>
      <w:lvlJc w:val="right"/>
      <w:pPr>
        <w:ind w:left="4320" w:hanging="180"/>
      </w:pPr>
    </w:lvl>
    <w:lvl w:ilvl="6" w:tplc="5DF04576" w:tentative="1">
      <w:start w:val="1"/>
      <w:numFmt w:val="decimal"/>
      <w:lvlText w:val="%7."/>
      <w:lvlJc w:val="left"/>
      <w:pPr>
        <w:ind w:left="5040" w:hanging="360"/>
      </w:pPr>
    </w:lvl>
    <w:lvl w:ilvl="7" w:tplc="39F0FCEC" w:tentative="1">
      <w:start w:val="1"/>
      <w:numFmt w:val="lowerLetter"/>
      <w:lvlText w:val="%8."/>
      <w:lvlJc w:val="left"/>
      <w:pPr>
        <w:ind w:left="5760" w:hanging="360"/>
      </w:pPr>
    </w:lvl>
    <w:lvl w:ilvl="8" w:tplc="B7AE399C" w:tentative="1">
      <w:start w:val="1"/>
      <w:numFmt w:val="lowerRoman"/>
      <w:lvlText w:val="%9."/>
      <w:lvlJc w:val="right"/>
      <w:pPr>
        <w:ind w:left="6480" w:hanging="180"/>
      </w:pPr>
    </w:lvl>
  </w:abstractNum>
  <w:abstractNum w:abstractNumId="10" w15:restartNumberingAfterBreak="0">
    <w:nsid w:val="16BB3A75"/>
    <w:multiLevelType w:val="hybridMultilevel"/>
    <w:tmpl w:val="33EC68D6"/>
    <w:lvl w:ilvl="0" w:tplc="68EA30B6">
      <w:start w:val="1"/>
      <w:numFmt w:val="decimal"/>
      <w:lvlText w:val="%1."/>
      <w:lvlJc w:val="left"/>
      <w:pPr>
        <w:ind w:left="720" w:hanging="360"/>
      </w:pPr>
    </w:lvl>
    <w:lvl w:ilvl="1" w:tplc="477E0D5A">
      <w:start w:val="1"/>
      <w:numFmt w:val="lowerLetter"/>
      <w:lvlText w:val="%2."/>
      <w:lvlJc w:val="left"/>
      <w:pPr>
        <w:ind w:left="1440" w:hanging="360"/>
      </w:pPr>
    </w:lvl>
    <w:lvl w:ilvl="2" w:tplc="B6E61386">
      <w:start w:val="1"/>
      <w:numFmt w:val="lowerRoman"/>
      <w:lvlText w:val="%3."/>
      <w:lvlJc w:val="right"/>
      <w:pPr>
        <w:ind w:left="2160" w:hanging="180"/>
      </w:pPr>
    </w:lvl>
    <w:lvl w:ilvl="3" w:tplc="75269C08" w:tentative="1">
      <w:start w:val="1"/>
      <w:numFmt w:val="decimal"/>
      <w:lvlText w:val="%4."/>
      <w:lvlJc w:val="left"/>
      <w:pPr>
        <w:ind w:left="2880" w:hanging="360"/>
      </w:pPr>
    </w:lvl>
    <w:lvl w:ilvl="4" w:tplc="54B0680E" w:tentative="1">
      <w:start w:val="1"/>
      <w:numFmt w:val="lowerLetter"/>
      <w:lvlText w:val="%5."/>
      <w:lvlJc w:val="left"/>
      <w:pPr>
        <w:ind w:left="3600" w:hanging="360"/>
      </w:pPr>
    </w:lvl>
    <w:lvl w:ilvl="5" w:tplc="48AA34BA" w:tentative="1">
      <w:start w:val="1"/>
      <w:numFmt w:val="lowerRoman"/>
      <w:lvlText w:val="%6."/>
      <w:lvlJc w:val="right"/>
      <w:pPr>
        <w:ind w:left="4320" w:hanging="180"/>
      </w:pPr>
    </w:lvl>
    <w:lvl w:ilvl="6" w:tplc="40485C7E" w:tentative="1">
      <w:start w:val="1"/>
      <w:numFmt w:val="decimal"/>
      <w:lvlText w:val="%7."/>
      <w:lvlJc w:val="left"/>
      <w:pPr>
        <w:ind w:left="5040" w:hanging="360"/>
      </w:pPr>
    </w:lvl>
    <w:lvl w:ilvl="7" w:tplc="E82211FE" w:tentative="1">
      <w:start w:val="1"/>
      <w:numFmt w:val="lowerLetter"/>
      <w:lvlText w:val="%8."/>
      <w:lvlJc w:val="left"/>
      <w:pPr>
        <w:ind w:left="5760" w:hanging="360"/>
      </w:pPr>
    </w:lvl>
    <w:lvl w:ilvl="8" w:tplc="ADBECC1A" w:tentative="1">
      <w:start w:val="1"/>
      <w:numFmt w:val="lowerRoman"/>
      <w:lvlText w:val="%9."/>
      <w:lvlJc w:val="right"/>
      <w:pPr>
        <w:ind w:left="6480" w:hanging="180"/>
      </w:pPr>
    </w:lvl>
  </w:abstractNum>
  <w:abstractNum w:abstractNumId="11" w15:restartNumberingAfterBreak="0">
    <w:nsid w:val="16E90FF5"/>
    <w:multiLevelType w:val="multilevel"/>
    <w:tmpl w:val="66F2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75E99"/>
    <w:multiLevelType w:val="hybridMultilevel"/>
    <w:tmpl w:val="C41020B8"/>
    <w:lvl w:ilvl="0" w:tplc="04090003">
      <w:start w:val="1"/>
      <w:numFmt w:val="bullet"/>
      <w:lvlText w:val="o"/>
      <w:lvlJc w:val="left"/>
      <w:pPr>
        <w:ind w:left="2509" w:hanging="360"/>
      </w:pPr>
      <w:rPr>
        <w:rFonts w:ascii="Courier New" w:hAnsi="Courier New" w:cs="Courier New"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13" w15:restartNumberingAfterBreak="0">
    <w:nsid w:val="2475624E"/>
    <w:multiLevelType w:val="hybridMultilevel"/>
    <w:tmpl w:val="426EDC42"/>
    <w:lvl w:ilvl="0" w:tplc="7A0CB81A">
      <w:start w:val="1"/>
      <w:numFmt w:val="bullet"/>
      <w:lvlText w:val=""/>
      <w:lvlJc w:val="left"/>
      <w:pPr>
        <w:ind w:left="1429" w:hanging="360"/>
      </w:pPr>
      <w:rPr>
        <w:rFonts w:ascii="Symbol" w:hAnsi="Symbol" w:hint="default"/>
      </w:rPr>
    </w:lvl>
    <w:lvl w:ilvl="1" w:tplc="040C0019" w:tentative="1">
      <w:start w:val="1"/>
      <w:numFmt w:val="bullet"/>
      <w:lvlText w:val="o"/>
      <w:lvlJc w:val="left"/>
      <w:pPr>
        <w:ind w:left="2149" w:hanging="360"/>
      </w:pPr>
      <w:rPr>
        <w:rFonts w:ascii="Courier New" w:hAnsi="Courier New" w:cs="Courier New" w:hint="default"/>
      </w:rPr>
    </w:lvl>
    <w:lvl w:ilvl="2" w:tplc="040C001B" w:tentative="1">
      <w:start w:val="1"/>
      <w:numFmt w:val="bullet"/>
      <w:lvlText w:val=""/>
      <w:lvlJc w:val="left"/>
      <w:pPr>
        <w:ind w:left="2869" w:hanging="360"/>
      </w:pPr>
      <w:rPr>
        <w:rFonts w:ascii="Wingdings" w:hAnsi="Wingdings" w:hint="default"/>
      </w:rPr>
    </w:lvl>
    <w:lvl w:ilvl="3" w:tplc="040C000F" w:tentative="1">
      <w:start w:val="1"/>
      <w:numFmt w:val="bullet"/>
      <w:lvlText w:val=""/>
      <w:lvlJc w:val="left"/>
      <w:pPr>
        <w:ind w:left="3589" w:hanging="360"/>
      </w:pPr>
      <w:rPr>
        <w:rFonts w:ascii="Symbol" w:hAnsi="Symbol" w:hint="default"/>
      </w:rPr>
    </w:lvl>
    <w:lvl w:ilvl="4" w:tplc="040C0019" w:tentative="1">
      <w:start w:val="1"/>
      <w:numFmt w:val="bullet"/>
      <w:lvlText w:val="o"/>
      <w:lvlJc w:val="left"/>
      <w:pPr>
        <w:ind w:left="4309" w:hanging="360"/>
      </w:pPr>
      <w:rPr>
        <w:rFonts w:ascii="Courier New" w:hAnsi="Courier New" w:cs="Courier New" w:hint="default"/>
      </w:rPr>
    </w:lvl>
    <w:lvl w:ilvl="5" w:tplc="040C001B" w:tentative="1">
      <w:start w:val="1"/>
      <w:numFmt w:val="bullet"/>
      <w:lvlText w:val=""/>
      <w:lvlJc w:val="left"/>
      <w:pPr>
        <w:ind w:left="5029" w:hanging="360"/>
      </w:pPr>
      <w:rPr>
        <w:rFonts w:ascii="Wingdings" w:hAnsi="Wingdings" w:hint="default"/>
      </w:rPr>
    </w:lvl>
    <w:lvl w:ilvl="6" w:tplc="040C000F" w:tentative="1">
      <w:start w:val="1"/>
      <w:numFmt w:val="bullet"/>
      <w:lvlText w:val=""/>
      <w:lvlJc w:val="left"/>
      <w:pPr>
        <w:ind w:left="5749" w:hanging="360"/>
      </w:pPr>
      <w:rPr>
        <w:rFonts w:ascii="Symbol" w:hAnsi="Symbol" w:hint="default"/>
      </w:rPr>
    </w:lvl>
    <w:lvl w:ilvl="7" w:tplc="040C0019" w:tentative="1">
      <w:start w:val="1"/>
      <w:numFmt w:val="bullet"/>
      <w:lvlText w:val="o"/>
      <w:lvlJc w:val="left"/>
      <w:pPr>
        <w:ind w:left="6469" w:hanging="360"/>
      </w:pPr>
      <w:rPr>
        <w:rFonts w:ascii="Courier New" w:hAnsi="Courier New" w:cs="Courier New" w:hint="default"/>
      </w:rPr>
    </w:lvl>
    <w:lvl w:ilvl="8" w:tplc="040C001B" w:tentative="1">
      <w:start w:val="1"/>
      <w:numFmt w:val="bullet"/>
      <w:lvlText w:val=""/>
      <w:lvlJc w:val="left"/>
      <w:pPr>
        <w:ind w:left="7189" w:hanging="360"/>
      </w:pPr>
      <w:rPr>
        <w:rFonts w:ascii="Wingdings" w:hAnsi="Wingdings" w:hint="default"/>
      </w:rPr>
    </w:lvl>
  </w:abstractNum>
  <w:abstractNum w:abstractNumId="14" w15:restartNumberingAfterBreak="0">
    <w:nsid w:val="2AD30AC8"/>
    <w:multiLevelType w:val="hybridMultilevel"/>
    <w:tmpl w:val="AB30FAF2"/>
    <w:lvl w:ilvl="0" w:tplc="04090001">
      <w:start w:val="1"/>
      <w:numFmt w:val="lowerRoman"/>
      <w:pStyle w:val="Titre5TdR"/>
      <w:lvlText w:val="%1)"/>
      <w:lvlJc w:val="left"/>
      <w:pPr>
        <w:ind w:left="1296" w:hanging="360"/>
      </w:pPr>
      <w:rPr>
        <w:rFonts w:hint="default"/>
      </w:rPr>
    </w:lvl>
    <w:lvl w:ilvl="1" w:tplc="04090003" w:tentative="1">
      <w:start w:val="1"/>
      <w:numFmt w:val="lowerLetter"/>
      <w:lvlText w:val="%2."/>
      <w:lvlJc w:val="left"/>
      <w:pPr>
        <w:ind w:left="2016" w:hanging="360"/>
      </w:pPr>
    </w:lvl>
    <w:lvl w:ilvl="2" w:tplc="04090005" w:tentative="1">
      <w:start w:val="1"/>
      <w:numFmt w:val="lowerRoman"/>
      <w:lvlText w:val="%3."/>
      <w:lvlJc w:val="right"/>
      <w:pPr>
        <w:ind w:left="2736" w:hanging="180"/>
      </w:pPr>
    </w:lvl>
    <w:lvl w:ilvl="3" w:tplc="04090001" w:tentative="1">
      <w:start w:val="1"/>
      <w:numFmt w:val="decimal"/>
      <w:lvlText w:val="%4."/>
      <w:lvlJc w:val="left"/>
      <w:pPr>
        <w:ind w:left="3456" w:hanging="360"/>
      </w:pPr>
    </w:lvl>
    <w:lvl w:ilvl="4" w:tplc="04090003" w:tentative="1">
      <w:start w:val="1"/>
      <w:numFmt w:val="lowerLetter"/>
      <w:lvlText w:val="%5."/>
      <w:lvlJc w:val="left"/>
      <w:pPr>
        <w:ind w:left="4176" w:hanging="360"/>
      </w:pPr>
    </w:lvl>
    <w:lvl w:ilvl="5" w:tplc="04090005" w:tentative="1">
      <w:start w:val="1"/>
      <w:numFmt w:val="lowerRoman"/>
      <w:lvlText w:val="%6."/>
      <w:lvlJc w:val="right"/>
      <w:pPr>
        <w:ind w:left="4896" w:hanging="180"/>
      </w:pPr>
    </w:lvl>
    <w:lvl w:ilvl="6" w:tplc="04090001" w:tentative="1">
      <w:start w:val="1"/>
      <w:numFmt w:val="decimal"/>
      <w:lvlText w:val="%7."/>
      <w:lvlJc w:val="left"/>
      <w:pPr>
        <w:ind w:left="5616" w:hanging="360"/>
      </w:pPr>
    </w:lvl>
    <w:lvl w:ilvl="7" w:tplc="04090003" w:tentative="1">
      <w:start w:val="1"/>
      <w:numFmt w:val="lowerLetter"/>
      <w:lvlText w:val="%8."/>
      <w:lvlJc w:val="left"/>
      <w:pPr>
        <w:ind w:left="6336" w:hanging="360"/>
      </w:pPr>
    </w:lvl>
    <w:lvl w:ilvl="8" w:tplc="04090005" w:tentative="1">
      <w:start w:val="1"/>
      <w:numFmt w:val="lowerRoman"/>
      <w:lvlText w:val="%9."/>
      <w:lvlJc w:val="right"/>
      <w:pPr>
        <w:ind w:left="7056" w:hanging="180"/>
      </w:pPr>
    </w:lvl>
  </w:abstractNum>
  <w:abstractNum w:abstractNumId="15" w15:restartNumberingAfterBreak="0">
    <w:nsid w:val="2F254BDF"/>
    <w:multiLevelType w:val="hybridMultilevel"/>
    <w:tmpl w:val="B1E4EFBC"/>
    <w:lvl w:ilvl="0" w:tplc="04090001">
      <w:start w:val="1"/>
      <w:numFmt w:val="decimal"/>
      <w:lvlText w:val="%1."/>
      <w:lvlJc w:val="left"/>
      <w:pPr>
        <w:ind w:left="1008" w:hanging="360"/>
      </w:pPr>
    </w:lvl>
    <w:lvl w:ilvl="1" w:tplc="04090003" w:tentative="1">
      <w:start w:val="1"/>
      <w:numFmt w:val="lowerLetter"/>
      <w:lvlText w:val="%2."/>
      <w:lvlJc w:val="left"/>
      <w:pPr>
        <w:ind w:left="1728" w:hanging="360"/>
      </w:pPr>
    </w:lvl>
    <w:lvl w:ilvl="2" w:tplc="04090005" w:tentative="1">
      <w:start w:val="1"/>
      <w:numFmt w:val="lowerRoman"/>
      <w:lvlText w:val="%3."/>
      <w:lvlJc w:val="right"/>
      <w:pPr>
        <w:ind w:left="2448" w:hanging="180"/>
      </w:pPr>
    </w:lvl>
    <w:lvl w:ilvl="3" w:tplc="04090001" w:tentative="1">
      <w:start w:val="1"/>
      <w:numFmt w:val="decimal"/>
      <w:lvlText w:val="%4."/>
      <w:lvlJc w:val="left"/>
      <w:pPr>
        <w:ind w:left="3168" w:hanging="360"/>
      </w:pPr>
    </w:lvl>
    <w:lvl w:ilvl="4" w:tplc="04090003" w:tentative="1">
      <w:start w:val="1"/>
      <w:numFmt w:val="lowerLetter"/>
      <w:lvlText w:val="%5."/>
      <w:lvlJc w:val="left"/>
      <w:pPr>
        <w:ind w:left="3888" w:hanging="360"/>
      </w:pPr>
    </w:lvl>
    <w:lvl w:ilvl="5" w:tplc="04090005" w:tentative="1">
      <w:start w:val="1"/>
      <w:numFmt w:val="lowerRoman"/>
      <w:lvlText w:val="%6."/>
      <w:lvlJc w:val="right"/>
      <w:pPr>
        <w:ind w:left="4608" w:hanging="180"/>
      </w:pPr>
    </w:lvl>
    <w:lvl w:ilvl="6" w:tplc="04090001" w:tentative="1">
      <w:start w:val="1"/>
      <w:numFmt w:val="decimal"/>
      <w:lvlText w:val="%7."/>
      <w:lvlJc w:val="left"/>
      <w:pPr>
        <w:ind w:left="5328" w:hanging="360"/>
      </w:pPr>
    </w:lvl>
    <w:lvl w:ilvl="7" w:tplc="04090003" w:tentative="1">
      <w:start w:val="1"/>
      <w:numFmt w:val="lowerLetter"/>
      <w:lvlText w:val="%8."/>
      <w:lvlJc w:val="left"/>
      <w:pPr>
        <w:ind w:left="6048" w:hanging="360"/>
      </w:pPr>
    </w:lvl>
    <w:lvl w:ilvl="8" w:tplc="04090005" w:tentative="1">
      <w:start w:val="1"/>
      <w:numFmt w:val="lowerRoman"/>
      <w:lvlText w:val="%9."/>
      <w:lvlJc w:val="right"/>
      <w:pPr>
        <w:ind w:left="6768" w:hanging="180"/>
      </w:pPr>
    </w:lvl>
  </w:abstractNum>
  <w:abstractNum w:abstractNumId="16" w15:restartNumberingAfterBreak="0">
    <w:nsid w:val="321F08B3"/>
    <w:multiLevelType w:val="hybridMultilevel"/>
    <w:tmpl w:val="E97CFD58"/>
    <w:lvl w:ilvl="0" w:tplc="E580DDCE">
      <w:start w:val="1"/>
      <w:numFmt w:val="bullet"/>
      <w:lvlText w:val=""/>
      <w:lvlJc w:val="left"/>
      <w:pPr>
        <w:ind w:left="1429" w:hanging="360"/>
      </w:pPr>
      <w:rPr>
        <w:rFonts w:ascii="Symbol" w:hAnsi="Symbol" w:hint="default"/>
      </w:rPr>
    </w:lvl>
    <w:lvl w:ilvl="1" w:tplc="DF5446CE">
      <w:start w:val="1"/>
      <w:numFmt w:val="bullet"/>
      <w:lvlText w:val="o"/>
      <w:lvlJc w:val="left"/>
      <w:pPr>
        <w:ind w:left="2149" w:hanging="360"/>
      </w:pPr>
      <w:rPr>
        <w:rFonts w:ascii="Courier New" w:hAnsi="Courier New" w:cs="Courier New" w:hint="default"/>
      </w:rPr>
    </w:lvl>
    <w:lvl w:ilvl="2" w:tplc="CF74468C">
      <w:start w:val="1"/>
      <w:numFmt w:val="bullet"/>
      <w:lvlText w:val=""/>
      <w:lvlJc w:val="left"/>
      <w:pPr>
        <w:ind w:left="2869" w:hanging="360"/>
      </w:pPr>
      <w:rPr>
        <w:rFonts w:ascii="Wingdings" w:hAnsi="Wingdings" w:hint="default"/>
      </w:rPr>
    </w:lvl>
    <w:lvl w:ilvl="3" w:tplc="C0C8429A">
      <w:start w:val="1"/>
      <w:numFmt w:val="bullet"/>
      <w:lvlText w:val=""/>
      <w:lvlJc w:val="left"/>
      <w:pPr>
        <w:ind w:left="3589" w:hanging="360"/>
      </w:pPr>
      <w:rPr>
        <w:rFonts w:ascii="Symbol" w:hAnsi="Symbol" w:hint="default"/>
      </w:rPr>
    </w:lvl>
    <w:lvl w:ilvl="4" w:tplc="75604010">
      <w:start w:val="1"/>
      <w:numFmt w:val="bullet"/>
      <w:lvlText w:val="o"/>
      <w:lvlJc w:val="left"/>
      <w:pPr>
        <w:ind w:left="4309" w:hanging="360"/>
      </w:pPr>
      <w:rPr>
        <w:rFonts w:ascii="Courier New" w:hAnsi="Courier New" w:cs="Courier New" w:hint="default"/>
      </w:rPr>
    </w:lvl>
    <w:lvl w:ilvl="5" w:tplc="F4969DE6" w:tentative="1">
      <w:start w:val="1"/>
      <w:numFmt w:val="bullet"/>
      <w:lvlText w:val=""/>
      <w:lvlJc w:val="left"/>
      <w:pPr>
        <w:ind w:left="5029" w:hanging="360"/>
      </w:pPr>
      <w:rPr>
        <w:rFonts w:ascii="Wingdings" w:hAnsi="Wingdings" w:hint="default"/>
      </w:rPr>
    </w:lvl>
    <w:lvl w:ilvl="6" w:tplc="2B4EC69E" w:tentative="1">
      <w:start w:val="1"/>
      <w:numFmt w:val="bullet"/>
      <w:lvlText w:val=""/>
      <w:lvlJc w:val="left"/>
      <w:pPr>
        <w:ind w:left="5749" w:hanging="360"/>
      </w:pPr>
      <w:rPr>
        <w:rFonts w:ascii="Symbol" w:hAnsi="Symbol" w:hint="default"/>
      </w:rPr>
    </w:lvl>
    <w:lvl w:ilvl="7" w:tplc="36085386" w:tentative="1">
      <w:start w:val="1"/>
      <w:numFmt w:val="bullet"/>
      <w:lvlText w:val="o"/>
      <w:lvlJc w:val="left"/>
      <w:pPr>
        <w:ind w:left="6469" w:hanging="360"/>
      </w:pPr>
      <w:rPr>
        <w:rFonts w:ascii="Courier New" w:hAnsi="Courier New" w:cs="Courier New" w:hint="default"/>
      </w:rPr>
    </w:lvl>
    <w:lvl w:ilvl="8" w:tplc="9ABC87AC" w:tentative="1">
      <w:start w:val="1"/>
      <w:numFmt w:val="bullet"/>
      <w:lvlText w:val=""/>
      <w:lvlJc w:val="left"/>
      <w:pPr>
        <w:ind w:left="7189" w:hanging="360"/>
      </w:pPr>
      <w:rPr>
        <w:rFonts w:ascii="Wingdings" w:hAnsi="Wingdings" w:hint="default"/>
      </w:rPr>
    </w:lvl>
  </w:abstractNum>
  <w:abstractNum w:abstractNumId="17" w15:restartNumberingAfterBreak="0">
    <w:nsid w:val="35891902"/>
    <w:multiLevelType w:val="hybridMultilevel"/>
    <w:tmpl w:val="26A62CFE"/>
    <w:lvl w:ilvl="0" w:tplc="04070005">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8" w15:restartNumberingAfterBreak="0">
    <w:nsid w:val="3AEB7E09"/>
    <w:multiLevelType w:val="hybridMultilevel"/>
    <w:tmpl w:val="DD7454AE"/>
    <w:lvl w:ilvl="0" w:tplc="037A9C2A">
      <w:start w:val="1"/>
      <w:numFmt w:val="upperRoman"/>
      <w:lvlText w:val="SECTION %1: "/>
      <w:lvlJc w:val="left"/>
      <w:pPr>
        <w:ind w:left="360" w:hanging="360"/>
      </w:pPr>
      <w:rPr>
        <w:rFonts w:hint="default"/>
        <w:color w:val="auto"/>
        <w:sz w:val="36"/>
        <w:szCs w:val="2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15:restartNumberingAfterBreak="0">
    <w:nsid w:val="3C083D7D"/>
    <w:multiLevelType w:val="hybridMultilevel"/>
    <w:tmpl w:val="17CEB43E"/>
    <w:lvl w:ilvl="0" w:tplc="04070005">
      <w:start w:val="1"/>
      <w:numFmt w:val="bullet"/>
      <w:lvlText w:val=""/>
      <w:lvlJc w:val="left"/>
      <w:pPr>
        <w:ind w:left="8371" w:hanging="360"/>
      </w:pPr>
      <w:rPr>
        <w:rFonts w:ascii="Wingdings" w:hAnsi="Wingdings" w:hint="default"/>
        <w:sz w:val="22"/>
        <w:szCs w:val="22"/>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1" w15:restartNumberingAfterBreak="0">
    <w:nsid w:val="3E9E036F"/>
    <w:multiLevelType w:val="hybridMultilevel"/>
    <w:tmpl w:val="C4FC6D1A"/>
    <w:lvl w:ilvl="0" w:tplc="60620E66">
      <w:start w:val="1"/>
      <w:numFmt w:val="decimal"/>
      <w:lvlText w:val="%1."/>
      <w:lvlJc w:val="left"/>
      <w:pPr>
        <w:ind w:left="1428" w:hanging="360"/>
      </w:pPr>
      <w:rPr>
        <w:rFonts w:hint="default"/>
      </w:rPr>
    </w:lvl>
    <w:lvl w:ilvl="1" w:tplc="A2F2AD7A" w:tentative="1">
      <w:start w:val="1"/>
      <w:numFmt w:val="bullet"/>
      <w:lvlText w:val="o"/>
      <w:lvlJc w:val="left"/>
      <w:pPr>
        <w:ind w:left="2148" w:hanging="360"/>
      </w:pPr>
      <w:rPr>
        <w:rFonts w:ascii="Courier New" w:hAnsi="Courier New" w:hint="default"/>
      </w:rPr>
    </w:lvl>
    <w:lvl w:ilvl="2" w:tplc="AB50B9FA" w:tentative="1">
      <w:start w:val="1"/>
      <w:numFmt w:val="bullet"/>
      <w:lvlText w:val=""/>
      <w:lvlJc w:val="left"/>
      <w:pPr>
        <w:ind w:left="2868" w:hanging="360"/>
      </w:pPr>
      <w:rPr>
        <w:rFonts w:ascii="Wingdings" w:hAnsi="Wingdings" w:hint="default"/>
      </w:rPr>
    </w:lvl>
    <w:lvl w:ilvl="3" w:tplc="3B488854" w:tentative="1">
      <w:start w:val="1"/>
      <w:numFmt w:val="bullet"/>
      <w:lvlText w:val=""/>
      <w:lvlJc w:val="left"/>
      <w:pPr>
        <w:ind w:left="3588" w:hanging="360"/>
      </w:pPr>
      <w:rPr>
        <w:rFonts w:ascii="Symbol" w:hAnsi="Symbol" w:hint="default"/>
      </w:rPr>
    </w:lvl>
    <w:lvl w:ilvl="4" w:tplc="A6E054A8" w:tentative="1">
      <w:start w:val="1"/>
      <w:numFmt w:val="bullet"/>
      <w:lvlText w:val="o"/>
      <w:lvlJc w:val="left"/>
      <w:pPr>
        <w:ind w:left="4308" w:hanging="360"/>
      </w:pPr>
      <w:rPr>
        <w:rFonts w:ascii="Courier New" w:hAnsi="Courier New" w:hint="default"/>
      </w:rPr>
    </w:lvl>
    <w:lvl w:ilvl="5" w:tplc="17DA6D9A" w:tentative="1">
      <w:start w:val="1"/>
      <w:numFmt w:val="bullet"/>
      <w:lvlText w:val=""/>
      <w:lvlJc w:val="left"/>
      <w:pPr>
        <w:ind w:left="5028" w:hanging="360"/>
      </w:pPr>
      <w:rPr>
        <w:rFonts w:ascii="Wingdings" w:hAnsi="Wingdings" w:hint="default"/>
      </w:rPr>
    </w:lvl>
    <w:lvl w:ilvl="6" w:tplc="354641C2" w:tentative="1">
      <w:start w:val="1"/>
      <w:numFmt w:val="bullet"/>
      <w:lvlText w:val=""/>
      <w:lvlJc w:val="left"/>
      <w:pPr>
        <w:ind w:left="5748" w:hanging="360"/>
      </w:pPr>
      <w:rPr>
        <w:rFonts w:ascii="Symbol" w:hAnsi="Symbol" w:hint="default"/>
      </w:rPr>
    </w:lvl>
    <w:lvl w:ilvl="7" w:tplc="04429E1C" w:tentative="1">
      <w:start w:val="1"/>
      <w:numFmt w:val="bullet"/>
      <w:lvlText w:val="o"/>
      <w:lvlJc w:val="left"/>
      <w:pPr>
        <w:ind w:left="6468" w:hanging="360"/>
      </w:pPr>
      <w:rPr>
        <w:rFonts w:ascii="Courier New" w:hAnsi="Courier New" w:hint="default"/>
      </w:rPr>
    </w:lvl>
    <w:lvl w:ilvl="8" w:tplc="FFA4CD54" w:tentative="1">
      <w:start w:val="1"/>
      <w:numFmt w:val="bullet"/>
      <w:lvlText w:val=""/>
      <w:lvlJc w:val="left"/>
      <w:pPr>
        <w:ind w:left="7188" w:hanging="360"/>
      </w:pPr>
      <w:rPr>
        <w:rFonts w:ascii="Wingdings" w:hAnsi="Wingdings" w:hint="default"/>
      </w:rPr>
    </w:lvl>
  </w:abstractNum>
  <w:abstractNum w:abstractNumId="22" w15:restartNumberingAfterBreak="0">
    <w:nsid w:val="4018268A"/>
    <w:multiLevelType w:val="hybridMultilevel"/>
    <w:tmpl w:val="01DA5DF6"/>
    <w:lvl w:ilvl="0" w:tplc="04090001">
      <w:start w:val="1"/>
      <w:numFmt w:val="decimal"/>
      <w:lvlText w:val="%1."/>
      <w:lvlJc w:val="left"/>
      <w:pPr>
        <w:ind w:left="1008" w:hanging="360"/>
      </w:pPr>
    </w:lvl>
    <w:lvl w:ilvl="1" w:tplc="04090003" w:tentative="1">
      <w:start w:val="1"/>
      <w:numFmt w:val="lowerLetter"/>
      <w:lvlText w:val="%2."/>
      <w:lvlJc w:val="left"/>
      <w:pPr>
        <w:ind w:left="1728" w:hanging="360"/>
      </w:pPr>
    </w:lvl>
    <w:lvl w:ilvl="2" w:tplc="04090005" w:tentative="1">
      <w:start w:val="1"/>
      <w:numFmt w:val="lowerRoman"/>
      <w:lvlText w:val="%3."/>
      <w:lvlJc w:val="right"/>
      <w:pPr>
        <w:ind w:left="2448" w:hanging="180"/>
      </w:pPr>
    </w:lvl>
    <w:lvl w:ilvl="3" w:tplc="04090001" w:tentative="1">
      <w:start w:val="1"/>
      <w:numFmt w:val="decimal"/>
      <w:lvlText w:val="%4."/>
      <w:lvlJc w:val="left"/>
      <w:pPr>
        <w:ind w:left="3168" w:hanging="360"/>
      </w:pPr>
    </w:lvl>
    <w:lvl w:ilvl="4" w:tplc="04090003" w:tentative="1">
      <w:start w:val="1"/>
      <w:numFmt w:val="lowerLetter"/>
      <w:lvlText w:val="%5."/>
      <w:lvlJc w:val="left"/>
      <w:pPr>
        <w:ind w:left="3888" w:hanging="360"/>
      </w:pPr>
    </w:lvl>
    <w:lvl w:ilvl="5" w:tplc="04090005" w:tentative="1">
      <w:start w:val="1"/>
      <w:numFmt w:val="lowerRoman"/>
      <w:lvlText w:val="%6."/>
      <w:lvlJc w:val="right"/>
      <w:pPr>
        <w:ind w:left="4608" w:hanging="180"/>
      </w:pPr>
    </w:lvl>
    <w:lvl w:ilvl="6" w:tplc="04090001" w:tentative="1">
      <w:start w:val="1"/>
      <w:numFmt w:val="decimal"/>
      <w:lvlText w:val="%7."/>
      <w:lvlJc w:val="left"/>
      <w:pPr>
        <w:ind w:left="5328" w:hanging="360"/>
      </w:pPr>
    </w:lvl>
    <w:lvl w:ilvl="7" w:tplc="04090003" w:tentative="1">
      <w:start w:val="1"/>
      <w:numFmt w:val="lowerLetter"/>
      <w:lvlText w:val="%8."/>
      <w:lvlJc w:val="left"/>
      <w:pPr>
        <w:ind w:left="6048" w:hanging="360"/>
      </w:pPr>
    </w:lvl>
    <w:lvl w:ilvl="8" w:tplc="04090005" w:tentative="1">
      <w:start w:val="1"/>
      <w:numFmt w:val="lowerRoman"/>
      <w:lvlText w:val="%9."/>
      <w:lvlJc w:val="right"/>
      <w:pPr>
        <w:ind w:left="6768" w:hanging="180"/>
      </w:pPr>
    </w:lvl>
  </w:abstractNum>
  <w:abstractNum w:abstractNumId="23" w15:restartNumberingAfterBreak="0">
    <w:nsid w:val="41B7590F"/>
    <w:multiLevelType w:val="hybridMultilevel"/>
    <w:tmpl w:val="1A544B88"/>
    <w:lvl w:ilvl="0" w:tplc="EEDADF8E">
      <w:start w:val="1"/>
      <w:numFmt w:val="decimal"/>
      <w:lvlText w:val="%1)"/>
      <w:lvlJc w:val="left"/>
      <w:pPr>
        <w:ind w:left="1080" w:hanging="360"/>
      </w:pPr>
      <w:rPr>
        <w:rFonts w:hint="default"/>
      </w:rPr>
    </w:lvl>
    <w:lvl w:ilvl="1" w:tplc="C526E17E" w:tentative="1">
      <w:start w:val="1"/>
      <w:numFmt w:val="bullet"/>
      <w:lvlText w:val="o"/>
      <w:lvlJc w:val="left"/>
      <w:pPr>
        <w:ind w:left="1800" w:hanging="360"/>
      </w:pPr>
      <w:rPr>
        <w:rFonts w:ascii="Courier New" w:hAnsi="Courier New" w:cs="Courier New" w:hint="default"/>
      </w:rPr>
    </w:lvl>
    <w:lvl w:ilvl="2" w:tplc="63D4184E" w:tentative="1">
      <w:start w:val="1"/>
      <w:numFmt w:val="bullet"/>
      <w:lvlText w:val=""/>
      <w:lvlJc w:val="left"/>
      <w:pPr>
        <w:ind w:left="2520" w:hanging="360"/>
      </w:pPr>
      <w:rPr>
        <w:rFonts w:ascii="Wingdings" w:hAnsi="Wingdings" w:hint="default"/>
      </w:rPr>
    </w:lvl>
    <w:lvl w:ilvl="3" w:tplc="A76A232E" w:tentative="1">
      <w:start w:val="1"/>
      <w:numFmt w:val="bullet"/>
      <w:lvlText w:val=""/>
      <w:lvlJc w:val="left"/>
      <w:pPr>
        <w:ind w:left="3240" w:hanging="360"/>
      </w:pPr>
      <w:rPr>
        <w:rFonts w:ascii="Symbol" w:hAnsi="Symbol" w:hint="default"/>
      </w:rPr>
    </w:lvl>
    <w:lvl w:ilvl="4" w:tplc="F1FA8998" w:tentative="1">
      <w:start w:val="1"/>
      <w:numFmt w:val="bullet"/>
      <w:lvlText w:val="o"/>
      <w:lvlJc w:val="left"/>
      <w:pPr>
        <w:ind w:left="3960" w:hanging="360"/>
      </w:pPr>
      <w:rPr>
        <w:rFonts w:ascii="Courier New" w:hAnsi="Courier New" w:cs="Courier New" w:hint="default"/>
      </w:rPr>
    </w:lvl>
    <w:lvl w:ilvl="5" w:tplc="FD9AAC32" w:tentative="1">
      <w:start w:val="1"/>
      <w:numFmt w:val="bullet"/>
      <w:lvlText w:val=""/>
      <w:lvlJc w:val="left"/>
      <w:pPr>
        <w:ind w:left="4680" w:hanging="360"/>
      </w:pPr>
      <w:rPr>
        <w:rFonts w:ascii="Wingdings" w:hAnsi="Wingdings" w:hint="default"/>
      </w:rPr>
    </w:lvl>
    <w:lvl w:ilvl="6" w:tplc="A606BD22" w:tentative="1">
      <w:start w:val="1"/>
      <w:numFmt w:val="bullet"/>
      <w:lvlText w:val=""/>
      <w:lvlJc w:val="left"/>
      <w:pPr>
        <w:ind w:left="5400" w:hanging="360"/>
      </w:pPr>
      <w:rPr>
        <w:rFonts w:ascii="Symbol" w:hAnsi="Symbol" w:hint="default"/>
      </w:rPr>
    </w:lvl>
    <w:lvl w:ilvl="7" w:tplc="367C9A36" w:tentative="1">
      <w:start w:val="1"/>
      <w:numFmt w:val="bullet"/>
      <w:lvlText w:val="o"/>
      <w:lvlJc w:val="left"/>
      <w:pPr>
        <w:ind w:left="6120" w:hanging="360"/>
      </w:pPr>
      <w:rPr>
        <w:rFonts w:ascii="Courier New" w:hAnsi="Courier New" w:cs="Courier New" w:hint="default"/>
      </w:rPr>
    </w:lvl>
    <w:lvl w:ilvl="8" w:tplc="86FAB1EE" w:tentative="1">
      <w:start w:val="1"/>
      <w:numFmt w:val="bullet"/>
      <w:lvlText w:val=""/>
      <w:lvlJc w:val="left"/>
      <w:pPr>
        <w:ind w:left="6840" w:hanging="360"/>
      </w:pPr>
      <w:rPr>
        <w:rFonts w:ascii="Wingdings" w:hAnsi="Wingdings" w:hint="default"/>
      </w:rPr>
    </w:lvl>
  </w:abstractNum>
  <w:abstractNum w:abstractNumId="24" w15:restartNumberingAfterBreak="0">
    <w:nsid w:val="43BF4987"/>
    <w:multiLevelType w:val="hybridMultilevel"/>
    <w:tmpl w:val="1A544B88"/>
    <w:lvl w:ilvl="0" w:tplc="53BE268E">
      <w:start w:val="1"/>
      <w:numFmt w:val="decimal"/>
      <w:lvlText w:val="%1)"/>
      <w:lvlJc w:val="left"/>
      <w:pPr>
        <w:ind w:left="1080" w:hanging="360"/>
      </w:pPr>
      <w:rPr>
        <w:rFonts w:hint="default"/>
      </w:rPr>
    </w:lvl>
    <w:lvl w:ilvl="1" w:tplc="040C0019" w:tentative="1">
      <w:start w:val="1"/>
      <w:numFmt w:val="bullet"/>
      <w:lvlText w:val="o"/>
      <w:lvlJc w:val="left"/>
      <w:pPr>
        <w:ind w:left="1800" w:hanging="360"/>
      </w:pPr>
      <w:rPr>
        <w:rFonts w:ascii="Courier New" w:hAnsi="Courier New" w:cs="Courier New" w:hint="default"/>
      </w:rPr>
    </w:lvl>
    <w:lvl w:ilvl="2" w:tplc="040C001B" w:tentative="1">
      <w:start w:val="1"/>
      <w:numFmt w:val="bullet"/>
      <w:lvlText w:val=""/>
      <w:lvlJc w:val="left"/>
      <w:pPr>
        <w:ind w:left="2520" w:hanging="360"/>
      </w:pPr>
      <w:rPr>
        <w:rFonts w:ascii="Wingdings" w:hAnsi="Wingdings" w:hint="default"/>
      </w:rPr>
    </w:lvl>
    <w:lvl w:ilvl="3" w:tplc="040C000F" w:tentative="1">
      <w:start w:val="1"/>
      <w:numFmt w:val="bullet"/>
      <w:lvlText w:val=""/>
      <w:lvlJc w:val="left"/>
      <w:pPr>
        <w:ind w:left="3240" w:hanging="360"/>
      </w:pPr>
      <w:rPr>
        <w:rFonts w:ascii="Symbol" w:hAnsi="Symbol" w:hint="default"/>
      </w:rPr>
    </w:lvl>
    <w:lvl w:ilvl="4" w:tplc="040C0019" w:tentative="1">
      <w:start w:val="1"/>
      <w:numFmt w:val="bullet"/>
      <w:lvlText w:val="o"/>
      <w:lvlJc w:val="left"/>
      <w:pPr>
        <w:ind w:left="3960" w:hanging="360"/>
      </w:pPr>
      <w:rPr>
        <w:rFonts w:ascii="Courier New" w:hAnsi="Courier New" w:cs="Courier New" w:hint="default"/>
      </w:rPr>
    </w:lvl>
    <w:lvl w:ilvl="5" w:tplc="040C001B" w:tentative="1">
      <w:start w:val="1"/>
      <w:numFmt w:val="bullet"/>
      <w:lvlText w:val=""/>
      <w:lvlJc w:val="left"/>
      <w:pPr>
        <w:ind w:left="4680" w:hanging="360"/>
      </w:pPr>
      <w:rPr>
        <w:rFonts w:ascii="Wingdings" w:hAnsi="Wingdings" w:hint="default"/>
      </w:rPr>
    </w:lvl>
    <w:lvl w:ilvl="6" w:tplc="040C000F" w:tentative="1">
      <w:start w:val="1"/>
      <w:numFmt w:val="bullet"/>
      <w:lvlText w:val=""/>
      <w:lvlJc w:val="left"/>
      <w:pPr>
        <w:ind w:left="5400" w:hanging="360"/>
      </w:pPr>
      <w:rPr>
        <w:rFonts w:ascii="Symbol" w:hAnsi="Symbol" w:hint="default"/>
      </w:rPr>
    </w:lvl>
    <w:lvl w:ilvl="7" w:tplc="040C0019" w:tentative="1">
      <w:start w:val="1"/>
      <w:numFmt w:val="bullet"/>
      <w:lvlText w:val="o"/>
      <w:lvlJc w:val="left"/>
      <w:pPr>
        <w:ind w:left="6120" w:hanging="360"/>
      </w:pPr>
      <w:rPr>
        <w:rFonts w:ascii="Courier New" w:hAnsi="Courier New" w:cs="Courier New" w:hint="default"/>
      </w:rPr>
    </w:lvl>
    <w:lvl w:ilvl="8" w:tplc="040C001B" w:tentative="1">
      <w:start w:val="1"/>
      <w:numFmt w:val="bullet"/>
      <w:lvlText w:val=""/>
      <w:lvlJc w:val="left"/>
      <w:pPr>
        <w:ind w:left="6840" w:hanging="360"/>
      </w:pPr>
      <w:rPr>
        <w:rFonts w:ascii="Wingdings" w:hAnsi="Wingdings" w:hint="default"/>
      </w:rPr>
    </w:lvl>
  </w:abstractNum>
  <w:abstractNum w:abstractNumId="25" w15:restartNumberingAfterBreak="0">
    <w:nsid w:val="478D32D1"/>
    <w:multiLevelType w:val="hybridMultilevel"/>
    <w:tmpl w:val="44AA99F6"/>
    <w:lvl w:ilvl="0" w:tplc="F1D4F86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52D743E7"/>
    <w:multiLevelType w:val="hybridMultilevel"/>
    <w:tmpl w:val="72300A50"/>
    <w:lvl w:ilvl="0" w:tplc="0409001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7" w15:restartNumberingAfterBreak="0">
    <w:nsid w:val="56EE3AEA"/>
    <w:multiLevelType w:val="hybridMultilevel"/>
    <w:tmpl w:val="B29C9E64"/>
    <w:lvl w:ilvl="0" w:tplc="04090011">
      <w:start w:val="1"/>
      <w:numFmt w:val="bullet"/>
      <w:lvlText w:val=""/>
      <w:lvlJc w:val="left"/>
      <w:pPr>
        <w:tabs>
          <w:tab w:val="num" w:pos="632"/>
        </w:tabs>
        <w:ind w:left="632" w:hanging="360"/>
      </w:pPr>
      <w:rPr>
        <w:rFonts w:ascii="Symbol" w:hAnsi="Symbol" w:cs="Arial" w:hint="default"/>
        <w:sz w:val="28"/>
        <w:szCs w:val="28"/>
      </w:rPr>
    </w:lvl>
    <w:lvl w:ilvl="1" w:tplc="04090019">
      <w:start w:val="1"/>
      <w:numFmt w:val="bullet"/>
      <w:lvlText w:val=""/>
      <w:lvlJc w:val="left"/>
      <w:pPr>
        <w:tabs>
          <w:tab w:val="num" w:pos="1003"/>
        </w:tabs>
        <w:ind w:left="1003" w:hanging="360"/>
      </w:pPr>
      <w:rPr>
        <w:rFonts w:ascii="Symbol" w:hAnsi="Symbol" w:hint="default"/>
        <w:sz w:val="28"/>
        <w:szCs w:val="28"/>
      </w:rPr>
    </w:lvl>
    <w:lvl w:ilvl="2" w:tplc="0409001B">
      <w:start w:val="1"/>
      <w:numFmt w:val="decimal"/>
      <w:lvlText w:val="%3."/>
      <w:lvlJc w:val="left"/>
      <w:pPr>
        <w:tabs>
          <w:tab w:val="num" w:pos="1723"/>
        </w:tabs>
        <w:ind w:left="1723" w:hanging="360"/>
      </w:pPr>
      <w:rPr>
        <w:rFonts w:hint="default"/>
        <w:sz w:val="28"/>
        <w:szCs w:val="28"/>
      </w:rPr>
    </w:lvl>
    <w:lvl w:ilvl="3" w:tplc="0409000F">
      <w:start w:val="1"/>
      <w:numFmt w:val="decimal"/>
      <w:lvlText w:val="%4-"/>
      <w:lvlJc w:val="left"/>
      <w:pPr>
        <w:ind w:left="2443" w:hanging="360"/>
      </w:pPr>
      <w:rPr>
        <w:rFonts w:hint="default"/>
      </w:rPr>
    </w:lvl>
    <w:lvl w:ilvl="4" w:tplc="04090019" w:tentative="1">
      <w:start w:val="1"/>
      <w:numFmt w:val="bullet"/>
      <w:lvlText w:val="o"/>
      <w:lvlJc w:val="left"/>
      <w:pPr>
        <w:tabs>
          <w:tab w:val="num" w:pos="3163"/>
        </w:tabs>
        <w:ind w:left="3163" w:hanging="360"/>
      </w:pPr>
      <w:rPr>
        <w:rFonts w:ascii="Courier New" w:hAnsi="Courier New" w:cs="Courier New" w:hint="default"/>
      </w:rPr>
    </w:lvl>
    <w:lvl w:ilvl="5" w:tplc="0409001B" w:tentative="1">
      <w:start w:val="1"/>
      <w:numFmt w:val="bullet"/>
      <w:lvlText w:val=""/>
      <w:lvlJc w:val="left"/>
      <w:pPr>
        <w:tabs>
          <w:tab w:val="num" w:pos="3883"/>
        </w:tabs>
        <w:ind w:left="3883" w:hanging="360"/>
      </w:pPr>
      <w:rPr>
        <w:rFonts w:ascii="Wingdings" w:hAnsi="Wingdings" w:hint="default"/>
      </w:rPr>
    </w:lvl>
    <w:lvl w:ilvl="6" w:tplc="0409000F" w:tentative="1">
      <w:start w:val="1"/>
      <w:numFmt w:val="bullet"/>
      <w:lvlText w:val=""/>
      <w:lvlJc w:val="left"/>
      <w:pPr>
        <w:tabs>
          <w:tab w:val="num" w:pos="4603"/>
        </w:tabs>
        <w:ind w:left="4603" w:hanging="360"/>
      </w:pPr>
      <w:rPr>
        <w:rFonts w:ascii="Symbol" w:hAnsi="Symbol" w:hint="default"/>
      </w:rPr>
    </w:lvl>
    <w:lvl w:ilvl="7" w:tplc="04090019" w:tentative="1">
      <w:start w:val="1"/>
      <w:numFmt w:val="bullet"/>
      <w:lvlText w:val="o"/>
      <w:lvlJc w:val="left"/>
      <w:pPr>
        <w:tabs>
          <w:tab w:val="num" w:pos="5323"/>
        </w:tabs>
        <w:ind w:left="5323" w:hanging="360"/>
      </w:pPr>
      <w:rPr>
        <w:rFonts w:ascii="Courier New" w:hAnsi="Courier New" w:cs="Courier New" w:hint="default"/>
      </w:rPr>
    </w:lvl>
    <w:lvl w:ilvl="8" w:tplc="0409001B" w:tentative="1">
      <w:start w:val="1"/>
      <w:numFmt w:val="bullet"/>
      <w:lvlText w:val=""/>
      <w:lvlJc w:val="left"/>
      <w:pPr>
        <w:tabs>
          <w:tab w:val="num" w:pos="6043"/>
        </w:tabs>
        <w:ind w:left="6043" w:hanging="360"/>
      </w:pPr>
      <w:rPr>
        <w:rFonts w:ascii="Wingdings" w:hAnsi="Wingdings" w:hint="default"/>
      </w:rPr>
    </w:lvl>
  </w:abstractNum>
  <w:abstractNum w:abstractNumId="28" w15:restartNumberingAfterBreak="0">
    <w:nsid w:val="56F65785"/>
    <w:multiLevelType w:val="hybridMultilevel"/>
    <w:tmpl w:val="C8B0C636"/>
    <w:lvl w:ilvl="0" w:tplc="49D2504E">
      <w:start w:val="1"/>
      <w:numFmt w:val="bullet"/>
      <w:lvlText w:val=""/>
      <w:lvlJc w:val="left"/>
      <w:pPr>
        <w:ind w:left="1428" w:hanging="360"/>
      </w:pPr>
      <w:rPr>
        <w:rFonts w:ascii="Symbol" w:hAnsi="Symbol" w:hint="default"/>
      </w:rPr>
    </w:lvl>
    <w:lvl w:ilvl="1" w:tplc="04090001">
      <w:start w:val="1"/>
      <w:numFmt w:val="bullet"/>
      <w:lvlText w:val="o"/>
      <w:lvlJc w:val="left"/>
      <w:pPr>
        <w:ind w:left="2148" w:hanging="360"/>
      </w:pPr>
      <w:rPr>
        <w:rFonts w:ascii="Courier New" w:hAnsi="Courier New" w:hint="default"/>
      </w:rPr>
    </w:lvl>
    <w:lvl w:ilvl="2" w:tplc="0409000F" w:tentative="1">
      <w:start w:val="1"/>
      <w:numFmt w:val="bullet"/>
      <w:lvlText w:val=""/>
      <w:lvlJc w:val="left"/>
      <w:pPr>
        <w:ind w:left="2868" w:hanging="360"/>
      </w:pPr>
      <w:rPr>
        <w:rFonts w:ascii="Wingdings" w:hAnsi="Wingdings" w:hint="default"/>
      </w:rPr>
    </w:lvl>
    <w:lvl w:ilvl="3" w:tplc="48BCA712"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570C3DE5"/>
    <w:multiLevelType w:val="hybridMultilevel"/>
    <w:tmpl w:val="FE86E046"/>
    <w:lvl w:ilvl="0" w:tplc="040C0001">
      <w:start w:val="1"/>
      <w:numFmt w:val="decimal"/>
      <w:lvlText w:val="%1-"/>
      <w:lvlJc w:val="left"/>
      <w:pPr>
        <w:ind w:left="1624" w:hanging="915"/>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30" w15:restartNumberingAfterBreak="0">
    <w:nsid w:val="57C151B3"/>
    <w:multiLevelType w:val="hybridMultilevel"/>
    <w:tmpl w:val="920C680E"/>
    <w:lvl w:ilvl="0" w:tplc="6D88824E">
      <w:start w:val="1"/>
      <w:numFmt w:val="bullet"/>
      <w:pStyle w:val="p1Car1Car"/>
      <w:lvlText w:val=""/>
      <w:lvlJc w:val="left"/>
      <w:pPr>
        <w:tabs>
          <w:tab w:val="num" w:pos="975"/>
        </w:tabs>
        <w:ind w:left="975" w:hanging="255"/>
      </w:pPr>
      <w:rPr>
        <w:rFonts w:ascii="Symbol" w:hAnsi="Symbol" w:hint="default"/>
        <w:color w:val="auto"/>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E2C0F96"/>
    <w:multiLevelType w:val="hybridMultilevel"/>
    <w:tmpl w:val="3940CA0E"/>
    <w:lvl w:ilvl="0" w:tplc="0407000F">
      <w:start w:val="1"/>
      <w:numFmt w:val="decimal"/>
      <w:lvlText w:val="%1."/>
      <w:lvlJc w:val="left"/>
      <w:pPr>
        <w:ind w:left="1458" w:hanging="75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32" w15:restartNumberingAfterBreak="0">
    <w:nsid w:val="60DD3C9F"/>
    <w:multiLevelType w:val="hybridMultilevel"/>
    <w:tmpl w:val="B072A4EA"/>
    <w:lvl w:ilvl="0" w:tplc="04090001">
      <w:start w:val="1"/>
      <w:numFmt w:val="decimal"/>
      <w:pStyle w:val="Titre3TdR"/>
      <w:lvlText w:val="%1."/>
      <w:lvlJc w:val="left"/>
      <w:pPr>
        <w:ind w:left="1008" w:hanging="360"/>
      </w:pPr>
    </w:lvl>
    <w:lvl w:ilvl="1" w:tplc="04090003" w:tentative="1">
      <w:start w:val="1"/>
      <w:numFmt w:val="lowerLetter"/>
      <w:lvlText w:val="%2."/>
      <w:lvlJc w:val="left"/>
      <w:pPr>
        <w:ind w:left="1728" w:hanging="360"/>
      </w:pPr>
    </w:lvl>
    <w:lvl w:ilvl="2" w:tplc="04090005" w:tentative="1">
      <w:start w:val="1"/>
      <w:numFmt w:val="lowerRoman"/>
      <w:lvlText w:val="%3."/>
      <w:lvlJc w:val="right"/>
      <w:pPr>
        <w:ind w:left="2448" w:hanging="180"/>
      </w:pPr>
    </w:lvl>
    <w:lvl w:ilvl="3" w:tplc="04090001" w:tentative="1">
      <w:start w:val="1"/>
      <w:numFmt w:val="decimal"/>
      <w:lvlText w:val="%4."/>
      <w:lvlJc w:val="left"/>
      <w:pPr>
        <w:ind w:left="3168" w:hanging="360"/>
      </w:pPr>
    </w:lvl>
    <w:lvl w:ilvl="4" w:tplc="04090003" w:tentative="1">
      <w:start w:val="1"/>
      <w:numFmt w:val="lowerLetter"/>
      <w:lvlText w:val="%5."/>
      <w:lvlJc w:val="left"/>
      <w:pPr>
        <w:ind w:left="3888" w:hanging="360"/>
      </w:pPr>
    </w:lvl>
    <w:lvl w:ilvl="5" w:tplc="04090005" w:tentative="1">
      <w:start w:val="1"/>
      <w:numFmt w:val="lowerRoman"/>
      <w:lvlText w:val="%6."/>
      <w:lvlJc w:val="right"/>
      <w:pPr>
        <w:ind w:left="4608" w:hanging="180"/>
      </w:pPr>
    </w:lvl>
    <w:lvl w:ilvl="6" w:tplc="04090001" w:tentative="1">
      <w:start w:val="1"/>
      <w:numFmt w:val="decimal"/>
      <w:lvlText w:val="%7."/>
      <w:lvlJc w:val="left"/>
      <w:pPr>
        <w:ind w:left="5328" w:hanging="360"/>
      </w:pPr>
    </w:lvl>
    <w:lvl w:ilvl="7" w:tplc="04090003" w:tentative="1">
      <w:start w:val="1"/>
      <w:numFmt w:val="lowerLetter"/>
      <w:lvlText w:val="%8."/>
      <w:lvlJc w:val="left"/>
      <w:pPr>
        <w:ind w:left="6048" w:hanging="360"/>
      </w:pPr>
    </w:lvl>
    <w:lvl w:ilvl="8" w:tplc="04090005" w:tentative="1">
      <w:start w:val="1"/>
      <w:numFmt w:val="lowerRoman"/>
      <w:lvlText w:val="%9."/>
      <w:lvlJc w:val="right"/>
      <w:pPr>
        <w:ind w:left="6768" w:hanging="180"/>
      </w:pPr>
    </w:lvl>
  </w:abstractNum>
  <w:abstractNum w:abstractNumId="33" w15:restartNumberingAfterBreak="0">
    <w:nsid w:val="622E535B"/>
    <w:multiLevelType w:val="hybridMultilevel"/>
    <w:tmpl w:val="4F0C15D8"/>
    <w:lvl w:ilvl="0" w:tplc="22BCE336">
      <w:numFmt w:val="bullet"/>
      <w:lvlText w:val="-"/>
      <w:lvlJc w:val="left"/>
      <w:pPr>
        <w:ind w:left="1788" w:hanging="360"/>
      </w:pPr>
      <w:rPr>
        <w:rFonts w:ascii="Calibri" w:eastAsia="Times New Roman" w:hAnsi="Calibri" w:cs="Calibri"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4" w15:restartNumberingAfterBreak="0">
    <w:nsid w:val="6B945A89"/>
    <w:multiLevelType w:val="hybridMultilevel"/>
    <w:tmpl w:val="F1D8A158"/>
    <w:lvl w:ilvl="0" w:tplc="FD569308">
      <w:start w:val="3"/>
      <w:numFmt w:val="bullet"/>
      <w:lvlText w:val="-"/>
      <w:lvlJc w:val="left"/>
      <w:pPr>
        <w:tabs>
          <w:tab w:val="num" w:pos="1140"/>
        </w:tabs>
        <w:ind w:left="1140" w:right="1140" w:hanging="360"/>
      </w:pPr>
      <w:rPr>
        <w:rFonts w:ascii="Thorndale" w:eastAsia="Times New Roman" w:hAnsi="Thorndale" w:cs="Times New Roman" w:hint="default"/>
      </w:rPr>
    </w:lvl>
    <w:lvl w:ilvl="1" w:tplc="04090003" w:tentative="1">
      <w:start w:val="1"/>
      <w:numFmt w:val="bullet"/>
      <w:lvlText w:val="o"/>
      <w:lvlJc w:val="left"/>
      <w:pPr>
        <w:tabs>
          <w:tab w:val="num" w:pos="1500"/>
        </w:tabs>
        <w:ind w:left="1500" w:right="1500" w:hanging="360"/>
      </w:pPr>
      <w:rPr>
        <w:rFonts w:ascii="Courier New" w:hAnsi="Courier New" w:cs="Courier New" w:hint="default"/>
      </w:rPr>
    </w:lvl>
    <w:lvl w:ilvl="2" w:tplc="04090005" w:tentative="1">
      <w:start w:val="1"/>
      <w:numFmt w:val="bullet"/>
      <w:lvlText w:val=""/>
      <w:lvlJc w:val="left"/>
      <w:pPr>
        <w:tabs>
          <w:tab w:val="num" w:pos="2220"/>
        </w:tabs>
        <w:ind w:left="2220" w:right="2220" w:hanging="360"/>
      </w:pPr>
      <w:rPr>
        <w:rFonts w:ascii="Wingdings" w:hAnsi="Wingdings" w:hint="default"/>
      </w:rPr>
    </w:lvl>
    <w:lvl w:ilvl="3" w:tplc="04090001" w:tentative="1">
      <w:start w:val="1"/>
      <w:numFmt w:val="bullet"/>
      <w:lvlText w:val=""/>
      <w:lvlJc w:val="left"/>
      <w:pPr>
        <w:tabs>
          <w:tab w:val="num" w:pos="2940"/>
        </w:tabs>
        <w:ind w:left="2940" w:right="2940" w:hanging="360"/>
      </w:pPr>
      <w:rPr>
        <w:rFonts w:ascii="Symbol" w:hAnsi="Symbol" w:hint="default"/>
      </w:rPr>
    </w:lvl>
    <w:lvl w:ilvl="4" w:tplc="04090003" w:tentative="1">
      <w:start w:val="1"/>
      <w:numFmt w:val="bullet"/>
      <w:lvlText w:val="o"/>
      <w:lvlJc w:val="left"/>
      <w:pPr>
        <w:tabs>
          <w:tab w:val="num" w:pos="3660"/>
        </w:tabs>
        <w:ind w:left="3660" w:right="3660" w:hanging="360"/>
      </w:pPr>
      <w:rPr>
        <w:rFonts w:ascii="Courier New" w:hAnsi="Courier New" w:cs="Courier New" w:hint="default"/>
      </w:rPr>
    </w:lvl>
    <w:lvl w:ilvl="5" w:tplc="04090005" w:tentative="1">
      <w:start w:val="1"/>
      <w:numFmt w:val="bullet"/>
      <w:lvlText w:val=""/>
      <w:lvlJc w:val="left"/>
      <w:pPr>
        <w:tabs>
          <w:tab w:val="num" w:pos="4380"/>
        </w:tabs>
        <w:ind w:left="4380" w:right="4380" w:hanging="360"/>
      </w:pPr>
      <w:rPr>
        <w:rFonts w:ascii="Wingdings" w:hAnsi="Wingdings" w:hint="default"/>
      </w:rPr>
    </w:lvl>
    <w:lvl w:ilvl="6" w:tplc="04090001" w:tentative="1">
      <w:start w:val="1"/>
      <w:numFmt w:val="bullet"/>
      <w:lvlText w:val=""/>
      <w:lvlJc w:val="left"/>
      <w:pPr>
        <w:tabs>
          <w:tab w:val="num" w:pos="5100"/>
        </w:tabs>
        <w:ind w:left="5100" w:right="5100" w:hanging="360"/>
      </w:pPr>
      <w:rPr>
        <w:rFonts w:ascii="Symbol" w:hAnsi="Symbol" w:hint="default"/>
      </w:rPr>
    </w:lvl>
    <w:lvl w:ilvl="7" w:tplc="04090003" w:tentative="1">
      <w:start w:val="1"/>
      <w:numFmt w:val="bullet"/>
      <w:lvlText w:val="o"/>
      <w:lvlJc w:val="left"/>
      <w:pPr>
        <w:tabs>
          <w:tab w:val="num" w:pos="5820"/>
        </w:tabs>
        <w:ind w:left="5820" w:right="5820" w:hanging="360"/>
      </w:pPr>
      <w:rPr>
        <w:rFonts w:ascii="Courier New" w:hAnsi="Courier New" w:cs="Courier New" w:hint="default"/>
      </w:rPr>
    </w:lvl>
    <w:lvl w:ilvl="8" w:tplc="04090005" w:tentative="1">
      <w:start w:val="1"/>
      <w:numFmt w:val="bullet"/>
      <w:lvlText w:val=""/>
      <w:lvlJc w:val="left"/>
      <w:pPr>
        <w:tabs>
          <w:tab w:val="num" w:pos="6540"/>
        </w:tabs>
        <w:ind w:left="6540" w:right="6540" w:hanging="360"/>
      </w:pPr>
      <w:rPr>
        <w:rFonts w:ascii="Wingdings" w:hAnsi="Wingdings" w:hint="default"/>
      </w:rPr>
    </w:lvl>
  </w:abstractNum>
  <w:abstractNum w:abstractNumId="35" w15:restartNumberingAfterBreak="0">
    <w:nsid w:val="6FC103C0"/>
    <w:multiLevelType w:val="multilevel"/>
    <w:tmpl w:val="DEEA3908"/>
    <w:lvl w:ilvl="0">
      <w:start w:val="1"/>
      <w:numFmt w:val="decimal"/>
      <w:pStyle w:val="Articles"/>
      <w:lvlText w:val="ARTICLE %1."/>
      <w:lvlJc w:val="left"/>
      <w:pPr>
        <w:ind w:left="2126" w:hanging="708"/>
      </w:pPr>
      <w:rPr>
        <w:rFonts w:asciiTheme="majorHAnsi" w:hAnsiTheme="majorHAnsi" w:hint="default"/>
        <w:b/>
        <w:bCs/>
        <w:i w:val="0"/>
        <w:iCs w:val="0"/>
        <w:caps/>
        <w:sz w:val="22"/>
        <w:szCs w:val="22"/>
      </w:rPr>
    </w:lvl>
    <w:lvl w:ilvl="1">
      <w:start w:val="1"/>
      <w:numFmt w:val="none"/>
      <w:lvlText w:val=""/>
      <w:lvlJc w:val="left"/>
      <w:pPr>
        <w:ind w:left="4536" w:hanging="567"/>
      </w:pPr>
      <w:rPr>
        <w:rFonts w:asciiTheme="majorHAnsi" w:hAnsiTheme="majorHAnsi" w:hint="default"/>
        <w:b/>
        <w:bCs/>
        <w:color w:val="auto"/>
        <w:sz w:val="22"/>
        <w:szCs w:val="22"/>
      </w:rPr>
    </w:lvl>
    <w:lvl w:ilvl="2">
      <w:start w:val="1"/>
      <w:numFmt w:val="none"/>
      <w:lvlText w:val=""/>
      <w:lvlJc w:val="left"/>
      <w:pPr>
        <w:ind w:left="5103" w:hanging="567"/>
      </w:pPr>
      <w:rPr>
        <w:rFonts w:asciiTheme="minorHAnsi" w:hAnsiTheme="minorHAnsi" w:hint="default"/>
        <w:b/>
        <w:bCs/>
        <w:i w:val="0"/>
        <w:iCs w:val="0"/>
        <w:sz w:val="22"/>
        <w:szCs w:val="22"/>
      </w:rPr>
    </w:lvl>
    <w:lvl w:ilvl="3">
      <w:start w:val="1"/>
      <w:numFmt w:val="decimal"/>
      <w:lvlText w:val="(%4)"/>
      <w:lvlJc w:val="left"/>
      <w:pPr>
        <w:ind w:left="5670" w:hanging="567"/>
      </w:pPr>
      <w:rPr>
        <w:rFonts w:hint="default"/>
      </w:rPr>
    </w:lvl>
    <w:lvl w:ilvl="4">
      <w:start w:val="1"/>
      <w:numFmt w:val="lowerLetter"/>
      <w:lvlText w:val="(%5)"/>
      <w:lvlJc w:val="left"/>
      <w:pPr>
        <w:ind w:left="6237" w:hanging="567"/>
      </w:pPr>
      <w:rPr>
        <w:rFonts w:hint="default"/>
      </w:rPr>
    </w:lvl>
    <w:lvl w:ilvl="5">
      <w:start w:val="1"/>
      <w:numFmt w:val="lowerRoman"/>
      <w:lvlText w:val="(%6)"/>
      <w:lvlJc w:val="left"/>
      <w:pPr>
        <w:ind w:left="6804" w:hanging="567"/>
      </w:pPr>
      <w:rPr>
        <w:rFonts w:hint="default"/>
      </w:rPr>
    </w:lvl>
    <w:lvl w:ilvl="6">
      <w:start w:val="1"/>
      <w:numFmt w:val="decimal"/>
      <w:lvlText w:val="%7."/>
      <w:lvlJc w:val="left"/>
      <w:pPr>
        <w:ind w:left="7371" w:hanging="567"/>
      </w:pPr>
      <w:rPr>
        <w:rFonts w:hint="default"/>
      </w:rPr>
    </w:lvl>
    <w:lvl w:ilvl="7">
      <w:start w:val="1"/>
      <w:numFmt w:val="lowerLetter"/>
      <w:lvlText w:val="%8."/>
      <w:lvlJc w:val="left"/>
      <w:pPr>
        <w:ind w:left="7938" w:hanging="567"/>
      </w:pPr>
      <w:rPr>
        <w:rFonts w:hint="default"/>
      </w:rPr>
    </w:lvl>
    <w:lvl w:ilvl="8">
      <w:start w:val="1"/>
      <w:numFmt w:val="lowerRoman"/>
      <w:lvlText w:val="%9."/>
      <w:lvlJc w:val="left"/>
      <w:pPr>
        <w:ind w:left="8505" w:hanging="567"/>
      </w:pPr>
      <w:rPr>
        <w:rFonts w:hint="default"/>
      </w:rPr>
    </w:lvl>
  </w:abstractNum>
  <w:abstractNum w:abstractNumId="36" w15:restartNumberingAfterBreak="0">
    <w:nsid w:val="7B635CDD"/>
    <w:multiLevelType w:val="hybridMultilevel"/>
    <w:tmpl w:val="A2DA1F0E"/>
    <w:lvl w:ilvl="0" w:tplc="3D3EE1BA">
      <w:start w:val="1"/>
      <w:numFmt w:val="bullet"/>
      <w:lvlText w:val=""/>
      <w:lvlJc w:val="left"/>
      <w:pPr>
        <w:ind w:left="1080" w:hanging="360"/>
      </w:pPr>
      <w:rPr>
        <w:rFonts w:ascii="Symbol" w:hAnsi="Symbol" w:hint="default"/>
      </w:rPr>
    </w:lvl>
    <w:lvl w:ilvl="1" w:tplc="4A946F88">
      <w:start w:val="1"/>
      <w:numFmt w:val="bullet"/>
      <w:lvlText w:val="o"/>
      <w:lvlJc w:val="left"/>
      <w:pPr>
        <w:ind w:left="1800" w:hanging="360"/>
      </w:pPr>
      <w:rPr>
        <w:rFonts w:ascii="Courier New" w:hAnsi="Courier New" w:cs="Courier New" w:hint="default"/>
      </w:rPr>
    </w:lvl>
    <w:lvl w:ilvl="2" w:tplc="2220B24E">
      <w:start w:val="1"/>
      <w:numFmt w:val="bullet"/>
      <w:lvlText w:val=""/>
      <w:lvlJc w:val="left"/>
      <w:pPr>
        <w:ind w:left="2520" w:hanging="360"/>
      </w:pPr>
      <w:rPr>
        <w:rFonts w:ascii="Wingdings" w:hAnsi="Wingdings" w:hint="default"/>
      </w:rPr>
    </w:lvl>
    <w:lvl w:ilvl="3" w:tplc="FE18A7CC" w:tentative="1">
      <w:start w:val="1"/>
      <w:numFmt w:val="bullet"/>
      <w:lvlText w:val=""/>
      <w:lvlJc w:val="left"/>
      <w:pPr>
        <w:ind w:left="3240" w:hanging="360"/>
      </w:pPr>
      <w:rPr>
        <w:rFonts w:ascii="Symbol" w:hAnsi="Symbol" w:hint="default"/>
      </w:rPr>
    </w:lvl>
    <w:lvl w:ilvl="4" w:tplc="C874B6D0" w:tentative="1">
      <w:start w:val="1"/>
      <w:numFmt w:val="bullet"/>
      <w:lvlText w:val="o"/>
      <w:lvlJc w:val="left"/>
      <w:pPr>
        <w:ind w:left="3960" w:hanging="360"/>
      </w:pPr>
      <w:rPr>
        <w:rFonts w:ascii="Courier New" w:hAnsi="Courier New" w:cs="Courier New" w:hint="default"/>
      </w:rPr>
    </w:lvl>
    <w:lvl w:ilvl="5" w:tplc="D4DC9CAE" w:tentative="1">
      <w:start w:val="1"/>
      <w:numFmt w:val="bullet"/>
      <w:lvlText w:val=""/>
      <w:lvlJc w:val="left"/>
      <w:pPr>
        <w:ind w:left="4680" w:hanging="360"/>
      </w:pPr>
      <w:rPr>
        <w:rFonts w:ascii="Wingdings" w:hAnsi="Wingdings" w:hint="default"/>
      </w:rPr>
    </w:lvl>
    <w:lvl w:ilvl="6" w:tplc="67349CEA" w:tentative="1">
      <w:start w:val="1"/>
      <w:numFmt w:val="bullet"/>
      <w:lvlText w:val=""/>
      <w:lvlJc w:val="left"/>
      <w:pPr>
        <w:ind w:left="5400" w:hanging="360"/>
      </w:pPr>
      <w:rPr>
        <w:rFonts w:ascii="Symbol" w:hAnsi="Symbol" w:hint="default"/>
      </w:rPr>
    </w:lvl>
    <w:lvl w:ilvl="7" w:tplc="3C305316" w:tentative="1">
      <w:start w:val="1"/>
      <w:numFmt w:val="bullet"/>
      <w:lvlText w:val="o"/>
      <w:lvlJc w:val="left"/>
      <w:pPr>
        <w:ind w:left="6120" w:hanging="360"/>
      </w:pPr>
      <w:rPr>
        <w:rFonts w:ascii="Courier New" w:hAnsi="Courier New" w:cs="Courier New" w:hint="default"/>
      </w:rPr>
    </w:lvl>
    <w:lvl w:ilvl="8" w:tplc="DE40D12A" w:tentative="1">
      <w:start w:val="1"/>
      <w:numFmt w:val="bullet"/>
      <w:lvlText w:val=""/>
      <w:lvlJc w:val="left"/>
      <w:pPr>
        <w:ind w:left="6840" w:hanging="360"/>
      </w:pPr>
      <w:rPr>
        <w:rFonts w:ascii="Wingdings" w:hAnsi="Wingdings" w:hint="default"/>
      </w:rPr>
    </w:lvl>
  </w:abstractNum>
  <w:num w:numId="1">
    <w:abstractNumId w:val="0"/>
  </w:num>
  <w:num w:numId="2">
    <w:abstractNumId w:val="36"/>
  </w:num>
  <w:num w:numId="3">
    <w:abstractNumId w:val="18"/>
  </w:num>
  <w:num w:numId="4">
    <w:abstractNumId w:val="28"/>
  </w:num>
  <w:num w:numId="5">
    <w:abstractNumId w:val="21"/>
  </w:num>
  <w:num w:numId="6">
    <w:abstractNumId w:val="4"/>
  </w:num>
  <w:num w:numId="7">
    <w:abstractNumId w:val="9"/>
  </w:num>
  <w:num w:numId="8">
    <w:abstractNumId w:val="32"/>
  </w:num>
  <w:num w:numId="9">
    <w:abstractNumId w:val="5"/>
  </w:num>
  <w:num w:numId="10">
    <w:abstractNumId w:val="14"/>
  </w:num>
  <w:num w:numId="11">
    <w:abstractNumId w:val="10"/>
  </w:num>
  <w:num w:numId="12">
    <w:abstractNumId w:val="1"/>
  </w:num>
  <w:num w:numId="13">
    <w:abstractNumId w:val="24"/>
  </w:num>
  <w:num w:numId="14">
    <w:abstractNumId w:val="23"/>
  </w:num>
  <w:num w:numId="15">
    <w:abstractNumId w:val="16"/>
  </w:num>
  <w:num w:numId="16">
    <w:abstractNumId w:val="13"/>
  </w:num>
  <w:num w:numId="17">
    <w:abstractNumId w:val="26"/>
  </w:num>
  <w:num w:numId="18">
    <w:abstractNumId w:val="35"/>
  </w:num>
  <w:num w:numId="19">
    <w:abstractNumId w:val="27"/>
  </w:num>
  <w:num w:numId="20">
    <w:abstractNumId w:val="3"/>
  </w:num>
  <w:num w:numId="21">
    <w:abstractNumId w:val="11"/>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15"/>
  </w:num>
  <w:num w:numId="26">
    <w:abstractNumId w:val="22"/>
  </w:num>
  <w:num w:numId="27">
    <w:abstractNumId w:val="4"/>
    <w:lvlOverride w:ilvl="0">
      <w:startOverride w:val="1"/>
    </w:lvlOverride>
  </w:num>
  <w:num w:numId="28">
    <w:abstractNumId w:val="12"/>
  </w:num>
  <w:num w:numId="29">
    <w:abstractNumId w:val="29"/>
  </w:num>
  <w:num w:numId="30">
    <w:abstractNumId w:val="2"/>
  </w:num>
  <w:num w:numId="31">
    <w:abstractNumId w:val="6"/>
  </w:num>
  <w:num w:numId="32">
    <w:abstractNumId w:val="17"/>
  </w:num>
  <w:num w:numId="33">
    <w:abstractNumId w:val="20"/>
  </w:num>
  <w:num w:numId="34">
    <w:abstractNumId w:val="3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4"/>
  </w:num>
  <w:num w:numId="38">
    <w:abstractNumId w:val="4"/>
  </w:num>
  <w:num w:numId="39">
    <w:abstractNumId w:val="32"/>
    <w:lvlOverride w:ilvl="0">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2"/>
  </w:num>
  <w:num w:numId="46">
    <w:abstractNumId w:val="32"/>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5DF"/>
    <w:rsid w:val="00002C5F"/>
    <w:rsid w:val="00004CE1"/>
    <w:rsid w:val="0001005E"/>
    <w:rsid w:val="000107E5"/>
    <w:rsid w:val="00011F29"/>
    <w:rsid w:val="000125C1"/>
    <w:rsid w:val="00015BB3"/>
    <w:rsid w:val="00015BF6"/>
    <w:rsid w:val="00017A3E"/>
    <w:rsid w:val="00017EE6"/>
    <w:rsid w:val="00020322"/>
    <w:rsid w:val="00020A6F"/>
    <w:rsid w:val="00021B90"/>
    <w:rsid w:val="00021CDE"/>
    <w:rsid w:val="00022C38"/>
    <w:rsid w:val="00024809"/>
    <w:rsid w:val="00026C3A"/>
    <w:rsid w:val="000276E8"/>
    <w:rsid w:val="00034611"/>
    <w:rsid w:val="00035599"/>
    <w:rsid w:val="00036A6D"/>
    <w:rsid w:val="000371A0"/>
    <w:rsid w:val="00040F1A"/>
    <w:rsid w:val="000422B2"/>
    <w:rsid w:val="00043E0E"/>
    <w:rsid w:val="000508C3"/>
    <w:rsid w:val="00051992"/>
    <w:rsid w:val="00051C79"/>
    <w:rsid w:val="00052559"/>
    <w:rsid w:val="0005267F"/>
    <w:rsid w:val="00055016"/>
    <w:rsid w:val="000558F2"/>
    <w:rsid w:val="00061E3E"/>
    <w:rsid w:val="00064BC7"/>
    <w:rsid w:val="00065E83"/>
    <w:rsid w:val="00066073"/>
    <w:rsid w:val="000724A8"/>
    <w:rsid w:val="000747BC"/>
    <w:rsid w:val="000758BC"/>
    <w:rsid w:val="00075A2D"/>
    <w:rsid w:val="00080FAA"/>
    <w:rsid w:val="000820DC"/>
    <w:rsid w:val="000824B9"/>
    <w:rsid w:val="000835BA"/>
    <w:rsid w:val="00083BAC"/>
    <w:rsid w:val="0008420D"/>
    <w:rsid w:val="000850A2"/>
    <w:rsid w:val="000A1AD3"/>
    <w:rsid w:val="000A2189"/>
    <w:rsid w:val="000A2AA0"/>
    <w:rsid w:val="000A3499"/>
    <w:rsid w:val="000A6B2A"/>
    <w:rsid w:val="000B0CAB"/>
    <w:rsid w:val="000B0F5F"/>
    <w:rsid w:val="000B1E79"/>
    <w:rsid w:val="000B2495"/>
    <w:rsid w:val="000B249D"/>
    <w:rsid w:val="000B4299"/>
    <w:rsid w:val="000B4CFF"/>
    <w:rsid w:val="000B5CAE"/>
    <w:rsid w:val="000C029D"/>
    <w:rsid w:val="000C0E76"/>
    <w:rsid w:val="000C1513"/>
    <w:rsid w:val="000C5366"/>
    <w:rsid w:val="000C53E2"/>
    <w:rsid w:val="000C54AC"/>
    <w:rsid w:val="000C5FFB"/>
    <w:rsid w:val="000C64BF"/>
    <w:rsid w:val="000C6ADD"/>
    <w:rsid w:val="000D0710"/>
    <w:rsid w:val="000D7D0C"/>
    <w:rsid w:val="000E4993"/>
    <w:rsid w:val="000F03CF"/>
    <w:rsid w:val="000F05C8"/>
    <w:rsid w:val="000F0C8F"/>
    <w:rsid w:val="000F1903"/>
    <w:rsid w:val="000F2A15"/>
    <w:rsid w:val="000F2B2D"/>
    <w:rsid w:val="000F33C0"/>
    <w:rsid w:val="000F3BF7"/>
    <w:rsid w:val="00105131"/>
    <w:rsid w:val="00105BE3"/>
    <w:rsid w:val="001067BE"/>
    <w:rsid w:val="001130A9"/>
    <w:rsid w:val="00117D0B"/>
    <w:rsid w:val="00120BE2"/>
    <w:rsid w:val="0012163A"/>
    <w:rsid w:val="00131C65"/>
    <w:rsid w:val="00132AA7"/>
    <w:rsid w:val="00133E31"/>
    <w:rsid w:val="00135141"/>
    <w:rsid w:val="00136838"/>
    <w:rsid w:val="00136974"/>
    <w:rsid w:val="00136F49"/>
    <w:rsid w:val="001420F5"/>
    <w:rsid w:val="00143BB0"/>
    <w:rsid w:val="00143DBD"/>
    <w:rsid w:val="00143DD5"/>
    <w:rsid w:val="001440FF"/>
    <w:rsid w:val="0015013B"/>
    <w:rsid w:val="00151E67"/>
    <w:rsid w:val="00155822"/>
    <w:rsid w:val="00155D93"/>
    <w:rsid w:val="001602B6"/>
    <w:rsid w:val="00160913"/>
    <w:rsid w:val="001610C1"/>
    <w:rsid w:val="00161393"/>
    <w:rsid w:val="00166451"/>
    <w:rsid w:val="001721CC"/>
    <w:rsid w:val="00173E19"/>
    <w:rsid w:val="00175049"/>
    <w:rsid w:val="00175D6B"/>
    <w:rsid w:val="001765B4"/>
    <w:rsid w:val="00180C59"/>
    <w:rsid w:val="00181D8E"/>
    <w:rsid w:val="00183114"/>
    <w:rsid w:val="00184FE2"/>
    <w:rsid w:val="00185156"/>
    <w:rsid w:val="001865C0"/>
    <w:rsid w:val="001962FE"/>
    <w:rsid w:val="001969A0"/>
    <w:rsid w:val="001A01E4"/>
    <w:rsid w:val="001A2CE3"/>
    <w:rsid w:val="001A41DC"/>
    <w:rsid w:val="001A42B0"/>
    <w:rsid w:val="001A5B00"/>
    <w:rsid w:val="001A6208"/>
    <w:rsid w:val="001A6C34"/>
    <w:rsid w:val="001B0A14"/>
    <w:rsid w:val="001B1E2C"/>
    <w:rsid w:val="001B213C"/>
    <w:rsid w:val="001B25D2"/>
    <w:rsid w:val="001B4189"/>
    <w:rsid w:val="001B419A"/>
    <w:rsid w:val="001B7F6C"/>
    <w:rsid w:val="001C4D53"/>
    <w:rsid w:val="001C5F4E"/>
    <w:rsid w:val="001C7123"/>
    <w:rsid w:val="001C717E"/>
    <w:rsid w:val="001C7C06"/>
    <w:rsid w:val="001C7F81"/>
    <w:rsid w:val="001D1868"/>
    <w:rsid w:val="001D28B4"/>
    <w:rsid w:val="001D4C47"/>
    <w:rsid w:val="001D54DB"/>
    <w:rsid w:val="001E46A1"/>
    <w:rsid w:val="001E7A30"/>
    <w:rsid w:val="001E7C41"/>
    <w:rsid w:val="001F11BF"/>
    <w:rsid w:val="001F18DF"/>
    <w:rsid w:val="001F2CA0"/>
    <w:rsid w:val="0020029E"/>
    <w:rsid w:val="00202A8C"/>
    <w:rsid w:val="00203658"/>
    <w:rsid w:val="002074AE"/>
    <w:rsid w:val="00207F8F"/>
    <w:rsid w:val="002102EC"/>
    <w:rsid w:val="0021248D"/>
    <w:rsid w:val="00214627"/>
    <w:rsid w:val="00222013"/>
    <w:rsid w:val="002235E5"/>
    <w:rsid w:val="00226853"/>
    <w:rsid w:val="00227EBC"/>
    <w:rsid w:val="00233CE0"/>
    <w:rsid w:val="00234F64"/>
    <w:rsid w:val="002354B6"/>
    <w:rsid w:val="00236377"/>
    <w:rsid w:val="00240BF7"/>
    <w:rsid w:val="002427AD"/>
    <w:rsid w:val="0024618B"/>
    <w:rsid w:val="0024652D"/>
    <w:rsid w:val="0024730B"/>
    <w:rsid w:val="002509A5"/>
    <w:rsid w:val="002515A2"/>
    <w:rsid w:val="002516DC"/>
    <w:rsid w:val="00256355"/>
    <w:rsid w:val="00257B00"/>
    <w:rsid w:val="0026349C"/>
    <w:rsid w:val="00266375"/>
    <w:rsid w:val="0027023D"/>
    <w:rsid w:val="002755D0"/>
    <w:rsid w:val="00275ED6"/>
    <w:rsid w:val="00276052"/>
    <w:rsid w:val="00281655"/>
    <w:rsid w:val="00283085"/>
    <w:rsid w:val="00284839"/>
    <w:rsid w:val="0028560F"/>
    <w:rsid w:val="0028749D"/>
    <w:rsid w:val="0028796B"/>
    <w:rsid w:val="00290FCE"/>
    <w:rsid w:val="00291080"/>
    <w:rsid w:val="00291C4F"/>
    <w:rsid w:val="00293316"/>
    <w:rsid w:val="00297395"/>
    <w:rsid w:val="00297CA9"/>
    <w:rsid w:val="002A0968"/>
    <w:rsid w:val="002A1C15"/>
    <w:rsid w:val="002A33FE"/>
    <w:rsid w:val="002A3C6A"/>
    <w:rsid w:val="002A74A0"/>
    <w:rsid w:val="002B202D"/>
    <w:rsid w:val="002B31A2"/>
    <w:rsid w:val="002B600A"/>
    <w:rsid w:val="002B7E44"/>
    <w:rsid w:val="002D144E"/>
    <w:rsid w:val="002D2043"/>
    <w:rsid w:val="002D4F11"/>
    <w:rsid w:val="002D5C9D"/>
    <w:rsid w:val="002D7C90"/>
    <w:rsid w:val="002E0318"/>
    <w:rsid w:val="002E0AA2"/>
    <w:rsid w:val="002E5623"/>
    <w:rsid w:val="002E5F08"/>
    <w:rsid w:val="002F4823"/>
    <w:rsid w:val="002F694F"/>
    <w:rsid w:val="002F6E6D"/>
    <w:rsid w:val="002F7DAC"/>
    <w:rsid w:val="00301832"/>
    <w:rsid w:val="00303D58"/>
    <w:rsid w:val="00303DC7"/>
    <w:rsid w:val="00307764"/>
    <w:rsid w:val="00310395"/>
    <w:rsid w:val="00310978"/>
    <w:rsid w:val="00311155"/>
    <w:rsid w:val="00317288"/>
    <w:rsid w:val="00317F51"/>
    <w:rsid w:val="00320B03"/>
    <w:rsid w:val="00320FED"/>
    <w:rsid w:val="00321908"/>
    <w:rsid w:val="003246CD"/>
    <w:rsid w:val="00325BC5"/>
    <w:rsid w:val="00326BE8"/>
    <w:rsid w:val="0032729A"/>
    <w:rsid w:val="00327754"/>
    <w:rsid w:val="00327DD3"/>
    <w:rsid w:val="00327F97"/>
    <w:rsid w:val="0033021C"/>
    <w:rsid w:val="003336B0"/>
    <w:rsid w:val="00333DE8"/>
    <w:rsid w:val="00340734"/>
    <w:rsid w:val="00340E88"/>
    <w:rsid w:val="003614A8"/>
    <w:rsid w:val="00361661"/>
    <w:rsid w:val="00363446"/>
    <w:rsid w:val="00363590"/>
    <w:rsid w:val="00365267"/>
    <w:rsid w:val="003669B6"/>
    <w:rsid w:val="00371FFF"/>
    <w:rsid w:val="00373D27"/>
    <w:rsid w:val="00380522"/>
    <w:rsid w:val="00380612"/>
    <w:rsid w:val="00380CB6"/>
    <w:rsid w:val="00383625"/>
    <w:rsid w:val="0038717E"/>
    <w:rsid w:val="00387298"/>
    <w:rsid w:val="003901DB"/>
    <w:rsid w:val="00390C41"/>
    <w:rsid w:val="00391739"/>
    <w:rsid w:val="0039216A"/>
    <w:rsid w:val="00392BD6"/>
    <w:rsid w:val="00394125"/>
    <w:rsid w:val="00397098"/>
    <w:rsid w:val="00397533"/>
    <w:rsid w:val="003A63F8"/>
    <w:rsid w:val="003B054D"/>
    <w:rsid w:val="003B4766"/>
    <w:rsid w:val="003B554B"/>
    <w:rsid w:val="003B7913"/>
    <w:rsid w:val="003C21BA"/>
    <w:rsid w:val="003C235B"/>
    <w:rsid w:val="003C2757"/>
    <w:rsid w:val="003C55F8"/>
    <w:rsid w:val="003C7773"/>
    <w:rsid w:val="003D0423"/>
    <w:rsid w:val="003D070C"/>
    <w:rsid w:val="003D465C"/>
    <w:rsid w:val="003D623E"/>
    <w:rsid w:val="003D780A"/>
    <w:rsid w:val="003E080A"/>
    <w:rsid w:val="003E1986"/>
    <w:rsid w:val="003E21DD"/>
    <w:rsid w:val="003E34BE"/>
    <w:rsid w:val="003E3795"/>
    <w:rsid w:val="003E471D"/>
    <w:rsid w:val="003E5A50"/>
    <w:rsid w:val="003F0B83"/>
    <w:rsid w:val="003F546D"/>
    <w:rsid w:val="00402247"/>
    <w:rsid w:val="00406131"/>
    <w:rsid w:val="004153DA"/>
    <w:rsid w:val="00417A96"/>
    <w:rsid w:val="004212A6"/>
    <w:rsid w:val="00422E27"/>
    <w:rsid w:val="00423199"/>
    <w:rsid w:val="004278BF"/>
    <w:rsid w:val="00431BD3"/>
    <w:rsid w:val="004334C8"/>
    <w:rsid w:val="004356A8"/>
    <w:rsid w:val="00440E9A"/>
    <w:rsid w:val="00441993"/>
    <w:rsid w:val="004439E5"/>
    <w:rsid w:val="00450676"/>
    <w:rsid w:val="004508A4"/>
    <w:rsid w:val="00454331"/>
    <w:rsid w:val="00454CBE"/>
    <w:rsid w:val="00455BA0"/>
    <w:rsid w:val="00456D0D"/>
    <w:rsid w:val="00460F9E"/>
    <w:rsid w:val="00461028"/>
    <w:rsid w:val="004615B9"/>
    <w:rsid w:val="00461EAF"/>
    <w:rsid w:val="004624C7"/>
    <w:rsid w:val="0046260A"/>
    <w:rsid w:val="004654EA"/>
    <w:rsid w:val="0046561B"/>
    <w:rsid w:val="00467465"/>
    <w:rsid w:val="004700B1"/>
    <w:rsid w:val="00474206"/>
    <w:rsid w:val="004746CF"/>
    <w:rsid w:val="004759E4"/>
    <w:rsid w:val="00476A0B"/>
    <w:rsid w:val="004814FC"/>
    <w:rsid w:val="00481EA5"/>
    <w:rsid w:val="0048325E"/>
    <w:rsid w:val="00483C78"/>
    <w:rsid w:val="00484B34"/>
    <w:rsid w:val="0048501F"/>
    <w:rsid w:val="00485A4D"/>
    <w:rsid w:val="004968A9"/>
    <w:rsid w:val="004A308C"/>
    <w:rsid w:val="004A32FD"/>
    <w:rsid w:val="004B1198"/>
    <w:rsid w:val="004B1B97"/>
    <w:rsid w:val="004B2CCE"/>
    <w:rsid w:val="004B2E60"/>
    <w:rsid w:val="004B6DA4"/>
    <w:rsid w:val="004C13C3"/>
    <w:rsid w:val="004C22AD"/>
    <w:rsid w:val="004C2FD7"/>
    <w:rsid w:val="004C57C3"/>
    <w:rsid w:val="004C7363"/>
    <w:rsid w:val="004D5080"/>
    <w:rsid w:val="004D57C1"/>
    <w:rsid w:val="004D5BA9"/>
    <w:rsid w:val="004D785F"/>
    <w:rsid w:val="004E0BF7"/>
    <w:rsid w:val="004E0E64"/>
    <w:rsid w:val="004E1048"/>
    <w:rsid w:val="004E36AC"/>
    <w:rsid w:val="004E3A5D"/>
    <w:rsid w:val="004E3A67"/>
    <w:rsid w:val="004E4A22"/>
    <w:rsid w:val="004E5724"/>
    <w:rsid w:val="004E57A9"/>
    <w:rsid w:val="004E7545"/>
    <w:rsid w:val="004E7F85"/>
    <w:rsid w:val="004F07D5"/>
    <w:rsid w:val="004F0FDB"/>
    <w:rsid w:val="00502786"/>
    <w:rsid w:val="00503128"/>
    <w:rsid w:val="00504755"/>
    <w:rsid w:val="005062F2"/>
    <w:rsid w:val="005074E6"/>
    <w:rsid w:val="00510539"/>
    <w:rsid w:val="005114D8"/>
    <w:rsid w:val="00515628"/>
    <w:rsid w:val="00516CD7"/>
    <w:rsid w:val="0052123A"/>
    <w:rsid w:val="00522146"/>
    <w:rsid w:val="00524F12"/>
    <w:rsid w:val="00526816"/>
    <w:rsid w:val="00531A8A"/>
    <w:rsid w:val="00531D4F"/>
    <w:rsid w:val="0053359B"/>
    <w:rsid w:val="0053364A"/>
    <w:rsid w:val="00534076"/>
    <w:rsid w:val="00535B22"/>
    <w:rsid w:val="00540F1B"/>
    <w:rsid w:val="005444DD"/>
    <w:rsid w:val="00544BC1"/>
    <w:rsid w:val="00547411"/>
    <w:rsid w:val="005474F5"/>
    <w:rsid w:val="00547DEB"/>
    <w:rsid w:val="00551838"/>
    <w:rsid w:val="00551B83"/>
    <w:rsid w:val="00554930"/>
    <w:rsid w:val="005628DC"/>
    <w:rsid w:val="00563F0C"/>
    <w:rsid w:val="005643DC"/>
    <w:rsid w:val="00564A46"/>
    <w:rsid w:val="0057005F"/>
    <w:rsid w:val="005723CA"/>
    <w:rsid w:val="005741A7"/>
    <w:rsid w:val="005749B5"/>
    <w:rsid w:val="00574A4F"/>
    <w:rsid w:val="00576AC9"/>
    <w:rsid w:val="00576ACD"/>
    <w:rsid w:val="005770C1"/>
    <w:rsid w:val="00577EC1"/>
    <w:rsid w:val="0058190D"/>
    <w:rsid w:val="0058211E"/>
    <w:rsid w:val="00590183"/>
    <w:rsid w:val="00590F63"/>
    <w:rsid w:val="00591236"/>
    <w:rsid w:val="00591D59"/>
    <w:rsid w:val="0059401F"/>
    <w:rsid w:val="005940A3"/>
    <w:rsid w:val="00594521"/>
    <w:rsid w:val="00594B4A"/>
    <w:rsid w:val="0059639D"/>
    <w:rsid w:val="005A1FE3"/>
    <w:rsid w:val="005A3C2A"/>
    <w:rsid w:val="005A4E72"/>
    <w:rsid w:val="005A65CA"/>
    <w:rsid w:val="005A6DF7"/>
    <w:rsid w:val="005B09EE"/>
    <w:rsid w:val="005B58A4"/>
    <w:rsid w:val="005B753E"/>
    <w:rsid w:val="005C0CDB"/>
    <w:rsid w:val="005C0EE4"/>
    <w:rsid w:val="005C11BB"/>
    <w:rsid w:val="005C37F8"/>
    <w:rsid w:val="005C585B"/>
    <w:rsid w:val="005C6E32"/>
    <w:rsid w:val="005C6FF6"/>
    <w:rsid w:val="005C7D8A"/>
    <w:rsid w:val="005D08E8"/>
    <w:rsid w:val="005D0940"/>
    <w:rsid w:val="005D1556"/>
    <w:rsid w:val="005D24C5"/>
    <w:rsid w:val="005D6B55"/>
    <w:rsid w:val="005E2071"/>
    <w:rsid w:val="005E2BCF"/>
    <w:rsid w:val="005E5360"/>
    <w:rsid w:val="005F2B8C"/>
    <w:rsid w:val="005F5CA9"/>
    <w:rsid w:val="0060376D"/>
    <w:rsid w:val="00605511"/>
    <w:rsid w:val="0060590C"/>
    <w:rsid w:val="006067B2"/>
    <w:rsid w:val="00610619"/>
    <w:rsid w:val="00613296"/>
    <w:rsid w:val="00616A10"/>
    <w:rsid w:val="00616F1F"/>
    <w:rsid w:val="00620B2C"/>
    <w:rsid w:val="006224F2"/>
    <w:rsid w:val="0062390D"/>
    <w:rsid w:val="00623C21"/>
    <w:rsid w:val="00624FF2"/>
    <w:rsid w:val="0062650A"/>
    <w:rsid w:val="00636C21"/>
    <w:rsid w:val="0064343A"/>
    <w:rsid w:val="00644057"/>
    <w:rsid w:val="0064571D"/>
    <w:rsid w:val="00646DA3"/>
    <w:rsid w:val="006530DD"/>
    <w:rsid w:val="00653643"/>
    <w:rsid w:val="00655C9B"/>
    <w:rsid w:val="006577C1"/>
    <w:rsid w:val="0066066B"/>
    <w:rsid w:val="00660A96"/>
    <w:rsid w:val="0066207A"/>
    <w:rsid w:val="00662F56"/>
    <w:rsid w:val="00663965"/>
    <w:rsid w:val="0066582D"/>
    <w:rsid w:val="00666D91"/>
    <w:rsid w:val="00682937"/>
    <w:rsid w:val="00682B3B"/>
    <w:rsid w:val="00683B6B"/>
    <w:rsid w:val="00684FC0"/>
    <w:rsid w:val="00686A07"/>
    <w:rsid w:val="00691AC3"/>
    <w:rsid w:val="006932BE"/>
    <w:rsid w:val="00694409"/>
    <w:rsid w:val="006944FC"/>
    <w:rsid w:val="00696904"/>
    <w:rsid w:val="006A1BC3"/>
    <w:rsid w:val="006A20E9"/>
    <w:rsid w:val="006A77AF"/>
    <w:rsid w:val="006A7CD8"/>
    <w:rsid w:val="006B0075"/>
    <w:rsid w:val="006B1849"/>
    <w:rsid w:val="006C39FA"/>
    <w:rsid w:val="006C4792"/>
    <w:rsid w:val="006C661D"/>
    <w:rsid w:val="006D0055"/>
    <w:rsid w:val="006D1944"/>
    <w:rsid w:val="006D3A80"/>
    <w:rsid w:val="006D5E7B"/>
    <w:rsid w:val="006E0A56"/>
    <w:rsid w:val="006E4C28"/>
    <w:rsid w:val="006E715E"/>
    <w:rsid w:val="006E7957"/>
    <w:rsid w:val="006E7A5E"/>
    <w:rsid w:val="006F2B57"/>
    <w:rsid w:val="006F2D63"/>
    <w:rsid w:val="006F42B0"/>
    <w:rsid w:val="006F5203"/>
    <w:rsid w:val="006F5A9D"/>
    <w:rsid w:val="0070017A"/>
    <w:rsid w:val="00701B5E"/>
    <w:rsid w:val="00705DD7"/>
    <w:rsid w:val="00706799"/>
    <w:rsid w:val="007106F7"/>
    <w:rsid w:val="0071170D"/>
    <w:rsid w:val="00712212"/>
    <w:rsid w:val="0071317A"/>
    <w:rsid w:val="007153DF"/>
    <w:rsid w:val="00715920"/>
    <w:rsid w:val="007175FA"/>
    <w:rsid w:val="00721260"/>
    <w:rsid w:val="00721A11"/>
    <w:rsid w:val="00722CEC"/>
    <w:rsid w:val="00724A19"/>
    <w:rsid w:val="00726EF3"/>
    <w:rsid w:val="00731DFC"/>
    <w:rsid w:val="00732878"/>
    <w:rsid w:val="00732D29"/>
    <w:rsid w:val="00735C68"/>
    <w:rsid w:val="00736732"/>
    <w:rsid w:val="00743FD2"/>
    <w:rsid w:val="007444EA"/>
    <w:rsid w:val="00744594"/>
    <w:rsid w:val="00747210"/>
    <w:rsid w:val="00747DB9"/>
    <w:rsid w:val="00750F32"/>
    <w:rsid w:val="00751757"/>
    <w:rsid w:val="00752A9A"/>
    <w:rsid w:val="00753911"/>
    <w:rsid w:val="00754574"/>
    <w:rsid w:val="007559D7"/>
    <w:rsid w:val="00756E5F"/>
    <w:rsid w:val="007601D7"/>
    <w:rsid w:val="00761090"/>
    <w:rsid w:val="007623DA"/>
    <w:rsid w:val="00762C82"/>
    <w:rsid w:val="007640C5"/>
    <w:rsid w:val="007654DF"/>
    <w:rsid w:val="007658E2"/>
    <w:rsid w:val="00771951"/>
    <w:rsid w:val="007735BF"/>
    <w:rsid w:val="00774062"/>
    <w:rsid w:val="0077482B"/>
    <w:rsid w:val="00776EBE"/>
    <w:rsid w:val="007775C2"/>
    <w:rsid w:val="007777E5"/>
    <w:rsid w:val="00777838"/>
    <w:rsid w:val="007800E6"/>
    <w:rsid w:val="0078058E"/>
    <w:rsid w:val="0078641C"/>
    <w:rsid w:val="00786682"/>
    <w:rsid w:val="007921C9"/>
    <w:rsid w:val="00792FFE"/>
    <w:rsid w:val="00794784"/>
    <w:rsid w:val="00797D18"/>
    <w:rsid w:val="007A2C26"/>
    <w:rsid w:val="007A39FB"/>
    <w:rsid w:val="007A3D71"/>
    <w:rsid w:val="007A5FF6"/>
    <w:rsid w:val="007A74A9"/>
    <w:rsid w:val="007B1EBD"/>
    <w:rsid w:val="007B3597"/>
    <w:rsid w:val="007B4243"/>
    <w:rsid w:val="007C1647"/>
    <w:rsid w:val="007C22F7"/>
    <w:rsid w:val="007C37D0"/>
    <w:rsid w:val="007C4170"/>
    <w:rsid w:val="007C5046"/>
    <w:rsid w:val="007C5EF6"/>
    <w:rsid w:val="007C6D6E"/>
    <w:rsid w:val="007D1830"/>
    <w:rsid w:val="007E1520"/>
    <w:rsid w:val="007E2C13"/>
    <w:rsid w:val="007E6C35"/>
    <w:rsid w:val="007F095A"/>
    <w:rsid w:val="007F1439"/>
    <w:rsid w:val="007F1466"/>
    <w:rsid w:val="007F3EB3"/>
    <w:rsid w:val="007F43BC"/>
    <w:rsid w:val="007F502D"/>
    <w:rsid w:val="008012AF"/>
    <w:rsid w:val="00805684"/>
    <w:rsid w:val="00812323"/>
    <w:rsid w:val="0081649B"/>
    <w:rsid w:val="00816A66"/>
    <w:rsid w:val="0081792C"/>
    <w:rsid w:val="008210D1"/>
    <w:rsid w:val="008210EB"/>
    <w:rsid w:val="008251DB"/>
    <w:rsid w:val="0083086E"/>
    <w:rsid w:val="00831575"/>
    <w:rsid w:val="00832602"/>
    <w:rsid w:val="00832738"/>
    <w:rsid w:val="0083401E"/>
    <w:rsid w:val="00835E2A"/>
    <w:rsid w:val="00837689"/>
    <w:rsid w:val="00842859"/>
    <w:rsid w:val="00843F9F"/>
    <w:rsid w:val="008464C4"/>
    <w:rsid w:val="0084734A"/>
    <w:rsid w:val="008534EF"/>
    <w:rsid w:val="008550D7"/>
    <w:rsid w:val="00857AA4"/>
    <w:rsid w:val="00860AE4"/>
    <w:rsid w:val="00861EC0"/>
    <w:rsid w:val="0086221B"/>
    <w:rsid w:val="00862C61"/>
    <w:rsid w:val="008674EC"/>
    <w:rsid w:val="00872FE9"/>
    <w:rsid w:val="00873666"/>
    <w:rsid w:val="008744EF"/>
    <w:rsid w:val="00874DEC"/>
    <w:rsid w:val="00875AA2"/>
    <w:rsid w:val="008809D1"/>
    <w:rsid w:val="00881010"/>
    <w:rsid w:val="008835C5"/>
    <w:rsid w:val="00884BC8"/>
    <w:rsid w:val="00884ECB"/>
    <w:rsid w:val="00885D9B"/>
    <w:rsid w:val="00886D50"/>
    <w:rsid w:val="00887E7B"/>
    <w:rsid w:val="00887F41"/>
    <w:rsid w:val="008907F1"/>
    <w:rsid w:val="00890FF0"/>
    <w:rsid w:val="00893469"/>
    <w:rsid w:val="008938BB"/>
    <w:rsid w:val="008956B2"/>
    <w:rsid w:val="00895E85"/>
    <w:rsid w:val="008A0306"/>
    <w:rsid w:val="008A0E42"/>
    <w:rsid w:val="008A191D"/>
    <w:rsid w:val="008A1926"/>
    <w:rsid w:val="008A2A5C"/>
    <w:rsid w:val="008A2B5B"/>
    <w:rsid w:val="008A67DF"/>
    <w:rsid w:val="008A68E0"/>
    <w:rsid w:val="008B16F1"/>
    <w:rsid w:val="008B57FC"/>
    <w:rsid w:val="008B600D"/>
    <w:rsid w:val="008B6E5F"/>
    <w:rsid w:val="008C2684"/>
    <w:rsid w:val="008C286C"/>
    <w:rsid w:val="008C7DD7"/>
    <w:rsid w:val="008D05DB"/>
    <w:rsid w:val="008D36C3"/>
    <w:rsid w:val="008D386B"/>
    <w:rsid w:val="008D6FD4"/>
    <w:rsid w:val="008D73DC"/>
    <w:rsid w:val="008D7D3B"/>
    <w:rsid w:val="008E088F"/>
    <w:rsid w:val="008E28FA"/>
    <w:rsid w:val="008E4D94"/>
    <w:rsid w:val="008E6F13"/>
    <w:rsid w:val="008E7C1C"/>
    <w:rsid w:val="008F04B4"/>
    <w:rsid w:val="008F069A"/>
    <w:rsid w:val="008F24D6"/>
    <w:rsid w:val="008F5E27"/>
    <w:rsid w:val="008F76E2"/>
    <w:rsid w:val="0090056A"/>
    <w:rsid w:val="0090096C"/>
    <w:rsid w:val="00900A74"/>
    <w:rsid w:val="0090216A"/>
    <w:rsid w:val="00903197"/>
    <w:rsid w:val="00907ADD"/>
    <w:rsid w:val="00912647"/>
    <w:rsid w:val="00913BA8"/>
    <w:rsid w:val="00917919"/>
    <w:rsid w:val="00920945"/>
    <w:rsid w:val="009215DB"/>
    <w:rsid w:val="00922917"/>
    <w:rsid w:val="00926153"/>
    <w:rsid w:val="009263CC"/>
    <w:rsid w:val="009276F1"/>
    <w:rsid w:val="0093186B"/>
    <w:rsid w:val="00931FA7"/>
    <w:rsid w:val="00932771"/>
    <w:rsid w:val="00933EC0"/>
    <w:rsid w:val="0093518E"/>
    <w:rsid w:val="00937A47"/>
    <w:rsid w:val="00937A59"/>
    <w:rsid w:val="00941366"/>
    <w:rsid w:val="00941EB9"/>
    <w:rsid w:val="009440AD"/>
    <w:rsid w:val="0094484E"/>
    <w:rsid w:val="00946DA6"/>
    <w:rsid w:val="00947344"/>
    <w:rsid w:val="00950049"/>
    <w:rsid w:val="00951B31"/>
    <w:rsid w:val="00955835"/>
    <w:rsid w:val="009558CF"/>
    <w:rsid w:val="00960A93"/>
    <w:rsid w:val="00965B51"/>
    <w:rsid w:val="00966860"/>
    <w:rsid w:val="00972D55"/>
    <w:rsid w:val="00972EED"/>
    <w:rsid w:val="009736CF"/>
    <w:rsid w:val="00973CD0"/>
    <w:rsid w:val="00977745"/>
    <w:rsid w:val="00981290"/>
    <w:rsid w:val="00981BE8"/>
    <w:rsid w:val="00981BFC"/>
    <w:rsid w:val="009837BC"/>
    <w:rsid w:val="00987180"/>
    <w:rsid w:val="00987643"/>
    <w:rsid w:val="00987ADC"/>
    <w:rsid w:val="00987E71"/>
    <w:rsid w:val="00993003"/>
    <w:rsid w:val="00994662"/>
    <w:rsid w:val="00994802"/>
    <w:rsid w:val="009951D5"/>
    <w:rsid w:val="009972EA"/>
    <w:rsid w:val="009A0AF9"/>
    <w:rsid w:val="009A0B7B"/>
    <w:rsid w:val="009A1121"/>
    <w:rsid w:val="009A292C"/>
    <w:rsid w:val="009A3355"/>
    <w:rsid w:val="009A56CE"/>
    <w:rsid w:val="009A7213"/>
    <w:rsid w:val="009A73C2"/>
    <w:rsid w:val="009B1156"/>
    <w:rsid w:val="009B4866"/>
    <w:rsid w:val="009B62C2"/>
    <w:rsid w:val="009C0C32"/>
    <w:rsid w:val="009C19A9"/>
    <w:rsid w:val="009C3FE5"/>
    <w:rsid w:val="009C4121"/>
    <w:rsid w:val="009C4EB8"/>
    <w:rsid w:val="009C73A4"/>
    <w:rsid w:val="009D2280"/>
    <w:rsid w:val="009D2AA9"/>
    <w:rsid w:val="009D3D89"/>
    <w:rsid w:val="009D578C"/>
    <w:rsid w:val="009D5B70"/>
    <w:rsid w:val="009E145E"/>
    <w:rsid w:val="009E1881"/>
    <w:rsid w:val="009F001F"/>
    <w:rsid w:val="009F031E"/>
    <w:rsid w:val="009F3E67"/>
    <w:rsid w:val="009F54D5"/>
    <w:rsid w:val="009F5785"/>
    <w:rsid w:val="00A00EC0"/>
    <w:rsid w:val="00A03F73"/>
    <w:rsid w:val="00A04A36"/>
    <w:rsid w:val="00A05035"/>
    <w:rsid w:val="00A07174"/>
    <w:rsid w:val="00A11EEA"/>
    <w:rsid w:val="00A126BD"/>
    <w:rsid w:val="00A1430B"/>
    <w:rsid w:val="00A1558B"/>
    <w:rsid w:val="00A20D35"/>
    <w:rsid w:val="00A2590A"/>
    <w:rsid w:val="00A25E30"/>
    <w:rsid w:val="00A26744"/>
    <w:rsid w:val="00A27526"/>
    <w:rsid w:val="00A318F6"/>
    <w:rsid w:val="00A3495D"/>
    <w:rsid w:val="00A353ED"/>
    <w:rsid w:val="00A35E19"/>
    <w:rsid w:val="00A366D4"/>
    <w:rsid w:val="00A404D8"/>
    <w:rsid w:val="00A431D5"/>
    <w:rsid w:val="00A439BD"/>
    <w:rsid w:val="00A44381"/>
    <w:rsid w:val="00A46407"/>
    <w:rsid w:val="00A46EF4"/>
    <w:rsid w:val="00A47BAF"/>
    <w:rsid w:val="00A5016E"/>
    <w:rsid w:val="00A53F14"/>
    <w:rsid w:val="00A5421E"/>
    <w:rsid w:val="00A551A7"/>
    <w:rsid w:val="00A55769"/>
    <w:rsid w:val="00A559E7"/>
    <w:rsid w:val="00A56868"/>
    <w:rsid w:val="00A60CAD"/>
    <w:rsid w:val="00A6135D"/>
    <w:rsid w:val="00A6262A"/>
    <w:rsid w:val="00A64B61"/>
    <w:rsid w:val="00A660F0"/>
    <w:rsid w:val="00A66747"/>
    <w:rsid w:val="00A700B1"/>
    <w:rsid w:val="00A701FB"/>
    <w:rsid w:val="00A722EF"/>
    <w:rsid w:val="00A75EE0"/>
    <w:rsid w:val="00A76211"/>
    <w:rsid w:val="00A762B5"/>
    <w:rsid w:val="00A77FF2"/>
    <w:rsid w:val="00A854AC"/>
    <w:rsid w:val="00A86DAF"/>
    <w:rsid w:val="00A94163"/>
    <w:rsid w:val="00A95AF8"/>
    <w:rsid w:val="00AA00C3"/>
    <w:rsid w:val="00AA1657"/>
    <w:rsid w:val="00AA2180"/>
    <w:rsid w:val="00AA2F6E"/>
    <w:rsid w:val="00AA3F5E"/>
    <w:rsid w:val="00AB2C41"/>
    <w:rsid w:val="00AB3BD9"/>
    <w:rsid w:val="00AB484B"/>
    <w:rsid w:val="00AB671F"/>
    <w:rsid w:val="00AC0134"/>
    <w:rsid w:val="00AC019E"/>
    <w:rsid w:val="00AC184E"/>
    <w:rsid w:val="00AC280B"/>
    <w:rsid w:val="00AC29C5"/>
    <w:rsid w:val="00AD24AF"/>
    <w:rsid w:val="00AD5CD0"/>
    <w:rsid w:val="00AD5D66"/>
    <w:rsid w:val="00AD6D20"/>
    <w:rsid w:val="00AD703C"/>
    <w:rsid w:val="00AE0F4E"/>
    <w:rsid w:val="00AE2F83"/>
    <w:rsid w:val="00AE42D9"/>
    <w:rsid w:val="00AE6665"/>
    <w:rsid w:val="00AE7157"/>
    <w:rsid w:val="00AE72E0"/>
    <w:rsid w:val="00AE78A1"/>
    <w:rsid w:val="00AF08AD"/>
    <w:rsid w:val="00AF0B75"/>
    <w:rsid w:val="00AF3B97"/>
    <w:rsid w:val="00AF4713"/>
    <w:rsid w:val="00B01F4E"/>
    <w:rsid w:val="00B06348"/>
    <w:rsid w:val="00B076B2"/>
    <w:rsid w:val="00B1320F"/>
    <w:rsid w:val="00B2150C"/>
    <w:rsid w:val="00B21552"/>
    <w:rsid w:val="00B2186B"/>
    <w:rsid w:val="00B21ED8"/>
    <w:rsid w:val="00B23494"/>
    <w:rsid w:val="00B25182"/>
    <w:rsid w:val="00B26453"/>
    <w:rsid w:val="00B26777"/>
    <w:rsid w:val="00B269A7"/>
    <w:rsid w:val="00B27457"/>
    <w:rsid w:val="00B310F1"/>
    <w:rsid w:val="00B32D22"/>
    <w:rsid w:val="00B33E33"/>
    <w:rsid w:val="00B33FFC"/>
    <w:rsid w:val="00B352A2"/>
    <w:rsid w:val="00B361EC"/>
    <w:rsid w:val="00B3732A"/>
    <w:rsid w:val="00B42517"/>
    <w:rsid w:val="00B42C37"/>
    <w:rsid w:val="00B43088"/>
    <w:rsid w:val="00B44263"/>
    <w:rsid w:val="00B459BB"/>
    <w:rsid w:val="00B4651E"/>
    <w:rsid w:val="00B46CBA"/>
    <w:rsid w:val="00B50311"/>
    <w:rsid w:val="00B51F16"/>
    <w:rsid w:val="00B5284D"/>
    <w:rsid w:val="00B53842"/>
    <w:rsid w:val="00B54ED5"/>
    <w:rsid w:val="00B55E32"/>
    <w:rsid w:val="00B563E5"/>
    <w:rsid w:val="00B604CA"/>
    <w:rsid w:val="00B60ED4"/>
    <w:rsid w:val="00B62EBD"/>
    <w:rsid w:val="00B63AC1"/>
    <w:rsid w:val="00B65E27"/>
    <w:rsid w:val="00B76E15"/>
    <w:rsid w:val="00B77FEB"/>
    <w:rsid w:val="00B81B98"/>
    <w:rsid w:val="00B8625F"/>
    <w:rsid w:val="00B919DF"/>
    <w:rsid w:val="00B93F33"/>
    <w:rsid w:val="00B94414"/>
    <w:rsid w:val="00B95551"/>
    <w:rsid w:val="00B96BE9"/>
    <w:rsid w:val="00BA0042"/>
    <w:rsid w:val="00BA0449"/>
    <w:rsid w:val="00BA1817"/>
    <w:rsid w:val="00BA2BC6"/>
    <w:rsid w:val="00BA30A6"/>
    <w:rsid w:val="00BA5B9C"/>
    <w:rsid w:val="00BA70A4"/>
    <w:rsid w:val="00BB3ED5"/>
    <w:rsid w:val="00BB4EF4"/>
    <w:rsid w:val="00BB6170"/>
    <w:rsid w:val="00BB7F40"/>
    <w:rsid w:val="00BC3945"/>
    <w:rsid w:val="00BC3F80"/>
    <w:rsid w:val="00BC7222"/>
    <w:rsid w:val="00BC7556"/>
    <w:rsid w:val="00BC7CB4"/>
    <w:rsid w:val="00BD02A0"/>
    <w:rsid w:val="00BD07DB"/>
    <w:rsid w:val="00BD6125"/>
    <w:rsid w:val="00BD67E0"/>
    <w:rsid w:val="00BE0D58"/>
    <w:rsid w:val="00BE257E"/>
    <w:rsid w:val="00BE35B4"/>
    <w:rsid w:val="00BE472D"/>
    <w:rsid w:val="00BE5103"/>
    <w:rsid w:val="00BE64D6"/>
    <w:rsid w:val="00BF0C96"/>
    <w:rsid w:val="00BF34BA"/>
    <w:rsid w:val="00BF392D"/>
    <w:rsid w:val="00BF39F2"/>
    <w:rsid w:val="00BF42D9"/>
    <w:rsid w:val="00BF4F68"/>
    <w:rsid w:val="00C038BE"/>
    <w:rsid w:val="00C058EE"/>
    <w:rsid w:val="00C067E1"/>
    <w:rsid w:val="00C1011A"/>
    <w:rsid w:val="00C14505"/>
    <w:rsid w:val="00C1535A"/>
    <w:rsid w:val="00C163D6"/>
    <w:rsid w:val="00C16DF2"/>
    <w:rsid w:val="00C17B53"/>
    <w:rsid w:val="00C20A62"/>
    <w:rsid w:val="00C2338D"/>
    <w:rsid w:val="00C25BF0"/>
    <w:rsid w:val="00C26886"/>
    <w:rsid w:val="00C27458"/>
    <w:rsid w:val="00C30D37"/>
    <w:rsid w:val="00C31ADF"/>
    <w:rsid w:val="00C37626"/>
    <w:rsid w:val="00C37D7D"/>
    <w:rsid w:val="00C404DF"/>
    <w:rsid w:val="00C42244"/>
    <w:rsid w:val="00C426C7"/>
    <w:rsid w:val="00C450FA"/>
    <w:rsid w:val="00C47DA0"/>
    <w:rsid w:val="00C47FD5"/>
    <w:rsid w:val="00C55CCC"/>
    <w:rsid w:val="00C55D2B"/>
    <w:rsid w:val="00C56E42"/>
    <w:rsid w:val="00C57FB5"/>
    <w:rsid w:val="00C61FA5"/>
    <w:rsid w:val="00C6463E"/>
    <w:rsid w:val="00C64753"/>
    <w:rsid w:val="00C65923"/>
    <w:rsid w:val="00C65ECF"/>
    <w:rsid w:val="00C668FF"/>
    <w:rsid w:val="00C71D84"/>
    <w:rsid w:val="00C72233"/>
    <w:rsid w:val="00C73685"/>
    <w:rsid w:val="00C74780"/>
    <w:rsid w:val="00C74E20"/>
    <w:rsid w:val="00C7754B"/>
    <w:rsid w:val="00C80E42"/>
    <w:rsid w:val="00C81AC6"/>
    <w:rsid w:val="00C834DA"/>
    <w:rsid w:val="00C84766"/>
    <w:rsid w:val="00C86D0D"/>
    <w:rsid w:val="00C874C7"/>
    <w:rsid w:val="00C9173E"/>
    <w:rsid w:val="00C95072"/>
    <w:rsid w:val="00C9528F"/>
    <w:rsid w:val="00C9570C"/>
    <w:rsid w:val="00C95F9A"/>
    <w:rsid w:val="00CA07E0"/>
    <w:rsid w:val="00CA3B17"/>
    <w:rsid w:val="00CA582C"/>
    <w:rsid w:val="00CA67E6"/>
    <w:rsid w:val="00CB329A"/>
    <w:rsid w:val="00CB3C44"/>
    <w:rsid w:val="00CC50DC"/>
    <w:rsid w:val="00CC7F51"/>
    <w:rsid w:val="00CD0305"/>
    <w:rsid w:val="00CD347E"/>
    <w:rsid w:val="00CD3AE5"/>
    <w:rsid w:val="00CD71B8"/>
    <w:rsid w:val="00CE7F14"/>
    <w:rsid w:val="00CF3EC8"/>
    <w:rsid w:val="00CF4A76"/>
    <w:rsid w:val="00D03611"/>
    <w:rsid w:val="00D0374B"/>
    <w:rsid w:val="00D043A6"/>
    <w:rsid w:val="00D049EE"/>
    <w:rsid w:val="00D06172"/>
    <w:rsid w:val="00D063F8"/>
    <w:rsid w:val="00D1141C"/>
    <w:rsid w:val="00D11C2A"/>
    <w:rsid w:val="00D12D7B"/>
    <w:rsid w:val="00D13914"/>
    <w:rsid w:val="00D14EA7"/>
    <w:rsid w:val="00D171B0"/>
    <w:rsid w:val="00D20D7D"/>
    <w:rsid w:val="00D2100E"/>
    <w:rsid w:val="00D21B2E"/>
    <w:rsid w:val="00D22050"/>
    <w:rsid w:val="00D2357B"/>
    <w:rsid w:val="00D25E00"/>
    <w:rsid w:val="00D262E9"/>
    <w:rsid w:val="00D271D0"/>
    <w:rsid w:val="00D31D5C"/>
    <w:rsid w:val="00D334DF"/>
    <w:rsid w:val="00D33FDE"/>
    <w:rsid w:val="00D346E8"/>
    <w:rsid w:val="00D41556"/>
    <w:rsid w:val="00D415BC"/>
    <w:rsid w:val="00D422A1"/>
    <w:rsid w:val="00D45569"/>
    <w:rsid w:val="00D45AA0"/>
    <w:rsid w:val="00D45CDD"/>
    <w:rsid w:val="00D4633A"/>
    <w:rsid w:val="00D51EC4"/>
    <w:rsid w:val="00D5321F"/>
    <w:rsid w:val="00D54E89"/>
    <w:rsid w:val="00D555F3"/>
    <w:rsid w:val="00D5611E"/>
    <w:rsid w:val="00D562DB"/>
    <w:rsid w:val="00D60285"/>
    <w:rsid w:val="00D605A3"/>
    <w:rsid w:val="00D635F0"/>
    <w:rsid w:val="00D65E27"/>
    <w:rsid w:val="00D66AAC"/>
    <w:rsid w:val="00D67D49"/>
    <w:rsid w:val="00D700A7"/>
    <w:rsid w:val="00D74FCC"/>
    <w:rsid w:val="00D76C52"/>
    <w:rsid w:val="00D77123"/>
    <w:rsid w:val="00D77A31"/>
    <w:rsid w:val="00D83086"/>
    <w:rsid w:val="00D83DAA"/>
    <w:rsid w:val="00D8484E"/>
    <w:rsid w:val="00D86A76"/>
    <w:rsid w:val="00D86C31"/>
    <w:rsid w:val="00D902F2"/>
    <w:rsid w:val="00D94B7B"/>
    <w:rsid w:val="00D960D9"/>
    <w:rsid w:val="00DA1A2A"/>
    <w:rsid w:val="00DA1C37"/>
    <w:rsid w:val="00DA3B3C"/>
    <w:rsid w:val="00DA593D"/>
    <w:rsid w:val="00DA671A"/>
    <w:rsid w:val="00DB0800"/>
    <w:rsid w:val="00DB131D"/>
    <w:rsid w:val="00DB2EF6"/>
    <w:rsid w:val="00DB3730"/>
    <w:rsid w:val="00DB3C92"/>
    <w:rsid w:val="00DB492A"/>
    <w:rsid w:val="00DB5937"/>
    <w:rsid w:val="00DB6EE5"/>
    <w:rsid w:val="00DC351C"/>
    <w:rsid w:val="00DC5878"/>
    <w:rsid w:val="00DC708F"/>
    <w:rsid w:val="00DD1188"/>
    <w:rsid w:val="00DD233F"/>
    <w:rsid w:val="00DD31D9"/>
    <w:rsid w:val="00DD4C6B"/>
    <w:rsid w:val="00DE1910"/>
    <w:rsid w:val="00DE335D"/>
    <w:rsid w:val="00DE76F3"/>
    <w:rsid w:val="00DF469A"/>
    <w:rsid w:val="00E022DC"/>
    <w:rsid w:val="00E02F4C"/>
    <w:rsid w:val="00E04ABE"/>
    <w:rsid w:val="00E053CB"/>
    <w:rsid w:val="00E05A7E"/>
    <w:rsid w:val="00E07304"/>
    <w:rsid w:val="00E07EA1"/>
    <w:rsid w:val="00E128AD"/>
    <w:rsid w:val="00E12F17"/>
    <w:rsid w:val="00E145DF"/>
    <w:rsid w:val="00E14C12"/>
    <w:rsid w:val="00E14D50"/>
    <w:rsid w:val="00E15299"/>
    <w:rsid w:val="00E15725"/>
    <w:rsid w:val="00E15F34"/>
    <w:rsid w:val="00E160A8"/>
    <w:rsid w:val="00E164A4"/>
    <w:rsid w:val="00E170DB"/>
    <w:rsid w:val="00E1742C"/>
    <w:rsid w:val="00E2128B"/>
    <w:rsid w:val="00E23B50"/>
    <w:rsid w:val="00E3432C"/>
    <w:rsid w:val="00E3597D"/>
    <w:rsid w:val="00E36623"/>
    <w:rsid w:val="00E453EE"/>
    <w:rsid w:val="00E4561D"/>
    <w:rsid w:val="00E5059E"/>
    <w:rsid w:val="00E518C0"/>
    <w:rsid w:val="00E538CF"/>
    <w:rsid w:val="00E53B6D"/>
    <w:rsid w:val="00E5469D"/>
    <w:rsid w:val="00E55EFB"/>
    <w:rsid w:val="00E562B8"/>
    <w:rsid w:val="00E6092D"/>
    <w:rsid w:val="00E612BC"/>
    <w:rsid w:val="00E63886"/>
    <w:rsid w:val="00E649E2"/>
    <w:rsid w:val="00E64A98"/>
    <w:rsid w:val="00E65AFF"/>
    <w:rsid w:val="00E663C5"/>
    <w:rsid w:val="00E700BC"/>
    <w:rsid w:val="00E707C8"/>
    <w:rsid w:val="00E70C3E"/>
    <w:rsid w:val="00E71BB3"/>
    <w:rsid w:val="00E71F2B"/>
    <w:rsid w:val="00E728F4"/>
    <w:rsid w:val="00E72918"/>
    <w:rsid w:val="00E7399B"/>
    <w:rsid w:val="00E8040B"/>
    <w:rsid w:val="00E82786"/>
    <w:rsid w:val="00E84666"/>
    <w:rsid w:val="00E9155E"/>
    <w:rsid w:val="00E94D9E"/>
    <w:rsid w:val="00E95AE4"/>
    <w:rsid w:val="00EA15DF"/>
    <w:rsid w:val="00EA3505"/>
    <w:rsid w:val="00EA5157"/>
    <w:rsid w:val="00EB0382"/>
    <w:rsid w:val="00EB6A44"/>
    <w:rsid w:val="00EB6C7D"/>
    <w:rsid w:val="00EC3319"/>
    <w:rsid w:val="00EC4108"/>
    <w:rsid w:val="00EC42B9"/>
    <w:rsid w:val="00EC6ACF"/>
    <w:rsid w:val="00ED06AC"/>
    <w:rsid w:val="00ED3030"/>
    <w:rsid w:val="00ED330E"/>
    <w:rsid w:val="00ED613C"/>
    <w:rsid w:val="00ED6A6C"/>
    <w:rsid w:val="00ED7225"/>
    <w:rsid w:val="00EE096E"/>
    <w:rsid w:val="00EE2AFF"/>
    <w:rsid w:val="00EE439D"/>
    <w:rsid w:val="00EE5BC6"/>
    <w:rsid w:val="00EE728D"/>
    <w:rsid w:val="00EE7CA2"/>
    <w:rsid w:val="00EF05AF"/>
    <w:rsid w:val="00EF22F9"/>
    <w:rsid w:val="00EF23BB"/>
    <w:rsid w:val="00EF6F83"/>
    <w:rsid w:val="00EF70BA"/>
    <w:rsid w:val="00EF71F7"/>
    <w:rsid w:val="00EF7A3F"/>
    <w:rsid w:val="00F001D1"/>
    <w:rsid w:val="00F0043D"/>
    <w:rsid w:val="00F01C82"/>
    <w:rsid w:val="00F01EC1"/>
    <w:rsid w:val="00F031AF"/>
    <w:rsid w:val="00F036AE"/>
    <w:rsid w:val="00F03BFC"/>
    <w:rsid w:val="00F03FB5"/>
    <w:rsid w:val="00F047D9"/>
    <w:rsid w:val="00F0481E"/>
    <w:rsid w:val="00F06185"/>
    <w:rsid w:val="00F074CC"/>
    <w:rsid w:val="00F07699"/>
    <w:rsid w:val="00F11021"/>
    <w:rsid w:val="00F13669"/>
    <w:rsid w:val="00F1427B"/>
    <w:rsid w:val="00F20D40"/>
    <w:rsid w:val="00F212F8"/>
    <w:rsid w:val="00F2525A"/>
    <w:rsid w:val="00F30B15"/>
    <w:rsid w:val="00F327AA"/>
    <w:rsid w:val="00F342BD"/>
    <w:rsid w:val="00F37705"/>
    <w:rsid w:val="00F4043C"/>
    <w:rsid w:val="00F4054F"/>
    <w:rsid w:val="00F44CE2"/>
    <w:rsid w:val="00F4685D"/>
    <w:rsid w:val="00F50CE6"/>
    <w:rsid w:val="00F535F5"/>
    <w:rsid w:val="00F54583"/>
    <w:rsid w:val="00F54B26"/>
    <w:rsid w:val="00F5536E"/>
    <w:rsid w:val="00F56F15"/>
    <w:rsid w:val="00F60B77"/>
    <w:rsid w:val="00F61B48"/>
    <w:rsid w:val="00F61EA0"/>
    <w:rsid w:val="00F702B2"/>
    <w:rsid w:val="00F72391"/>
    <w:rsid w:val="00F748CC"/>
    <w:rsid w:val="00F77413"/>
    <w:rsid w:val="00F774AB"/>
    <w:rsid w:val="00F8070C"/>
    <w:rsid w:val="00F80A20"/>
    <w:rsid w:val="00F82875"/>
    <w:rsid w:val="00F83BD0"/>
    <w:rsid w:val="00F83C9C"/>
    <w:rsid w:val="00F83D73"/>
    <w:rsid w:val="00F861DD"/>
    <w:rsid w:val="00F864C6"/>
    <w:rsid w:val="00F86AA6"/>
    <w:rsid w:val="00F8786E"/>
    <w:rsid w:val="00F879C7"/>
    <w:rsid w:val="00F903FF"/>
    <w:rsid w:val="00F9219F"/>
    <w:rsid w:val="00F93D85"/>
    <w:rsid w:val="00F958B9"/>
    <w:rsid w:val="00F96CE2"/>
    <w:rsid w:val="00FA179E"/>
    <w:rsid w:val="00FA296E"/>
    <w:rsid w:val="00FA664E"/>
    <w:rsid w:val="00FA6FF1"/>
    <w:rsid w:val="00FA7B65"/>
    <w:rsid w:val="00FB03A9"/>
    <w:rsid w:val="00FB0A89"/>
    <w:rsid w:val="00FB1CF8"/>
    <w:rsid w:val="00FB44ED"/>
    <w:rsid w:val="00FB5308"/>
    <w:rsid w:val="00FB54A9"/>
    <w:rsid w:val="00FB5867"/>
    <w:rsid w:val="00FB5C29"/>
    <w:rsid w:val="00FB6617"/>
    <w:rsid w:val="00FB67AB"/>
    <w:rsid w:val="00FB70BB"/>
    <w:rsid w:val="00FC1409"/>
    <w:rsid w:val="00FC1E6C"/>
    <w:rsid w:val="00FC1EDB"/>
    <w:rsid w:val="00FC2655"/>
    <w:rsid w:val="00FC3B9F"/>
    <w:rsid w:val="00FD0B45"/>
    <w:rsid w:val="00FD12EC"/>
    <w:rsid w:val="00FD471D"/>
    <w:rsid w:val="00FD508D"/>
    <w:rsid w:val="00FD57A3"/>
    <w:rsid w:val="00FD690E"/>
    <w:rsid w:val="00FD7911"/>
    <w:rsid w:val="00FE19CE"/>
    <w:rsid w:val="00FE2683"/>
    <w:rsid w:val="00FE312A"/>
    <w:rsid w:val="00FE37AC"/>
    <w:rsid w:val="00FE42EB"/>
    <w:rsid w:val="00FF1F1F"/>
    <w:rsid w:val="00FF49C0"/>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2608A"/>
  <w15:docId w15:val="{27B3D48B-A3E0-4AC7-AC73-D9596D2B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E42"/>
    <w:pPr>
      <w:spacing w:before="60" w:after="60"/>
      <w:ind w:firstLine="737"/>
      <w:jc w:val="both"/>
    </w:pPr>
    <w:rPr>
      <w:rFonts w:asciiTheme="majorHAnsi" w:hAnsiTheme="majorHAnsi" w:cstheme="minorHAnsi"/>
      <w:szCs w:val="18"/>
      <w:lang w:eastAsia="de-DE"/>
    </w:rPr>
  </w:style>
  <w:style w:type="paragraph" w:styleId="Titre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uiPriority w:val="1"/>
    <w:qFormat/>
    <w:rsid w:val="00D063F8"/>
    <w:pPr>
      <w:spacing w:before="120"/>
      <w:ind w:left="142" w:right="720" w:firstLine="0"/>
      <w:jc w:val="left"/>
      <w:outlineLvl w:val="1"/>
    </w:pPr>
    <w:rPr>
      <w:b/>
      <w:bCs/>
      <w:caps/>
      <w:u w:val="single"/>
    </w:rPr>
  </w:style>
  <w:style w:type="paragraph" w:styleId="Titre3">
    <w:name w:val="heading 3"/>
    <w:aliases w:val="Titre 3 Tdr"/>
    <w:basedOn w:val="Normal"/>
    <w:next w:val="Retraitnormal"/>
    <w:link w:val="Titre3Car"/>
    <w:autoRedefine/>
    <w:uiPriority w:val="9"/>
    <w:qFormat/>
    <w:rsid w:val="00917919"/>
    <w:pPr>
      <w:widowControl w:val="0"/>
      <w:numPr>
        <w:numId w:val="7"/>
      </w:numPr>
      <w:autoSpaceDE w:val="0"/>
      <w:autoSpaceDN w:val="0"/>
      <w:adjustRightInd w:val="0"/>
      <w:spacing w:line="276" w:lineRule="auto"/>
      <w:ind w:right="567"/>
      <w:outlineLvl w:val="2"/>
    </w:pPr>
    <w:rPr>
      <w:b/>
      <w:caps/>
      <w:u w:val="single"/>
    </w:rPr>
  </w:style>
  <w:style w:type="paragraph" w:styleId="Titre4">
    <w:name w:val="heading 4"/>
    <w:basedOn w:val="Normal"/>
    <w:next w:val="Retraitnormal"/>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5">
    <w:name w:val="heading 5"/>
    <w:basedOn w:val="Normal"/>
    <w:next w:val="Normal"/>
    <w:link w:val="Titre5Car"/>
    <w:uiPriority w:val="9"/>
    <w:unhideWhenUsed/>
    <w:qFormat/>
    <w:rsid w:val="005770C1"/>
    <w:pPr>
      <w:keepNext/>
      <w:keepLines/>
      <w:widowControl w:val="0"/>
      <w:autoSpaceDE w:val="0"/>
      <w:autoSpaceDN w:val="0"/>
      <w:spacing w:before="200"/>
      <w:ind w:left="1008" w:hanging="432"/>
      <w:outlineLvl w:val="4"/>
    </w:pPr>
    <w:rPr>
      <w:rFonts w:eastAsiaTheme="majorEastAsia" w:cstheme="majorBidi"/>
      <w:color w:val="243F60" w:themeColor="accent1" w:themeShade="7F"/>
      <w:lang w:eastAsia="fr-FR" w:bidi="fr-FR"/>
    </w:rPr>
  </w:style>
  <w:style w:type="paragraph" w:styleId="Titre6">
    <w:name w:val="heading 6"/>
    <w:basedOn w:val="Normal"/>
    <w:next w:val="Normal"/>
    <w:link w:val="Titre6Car"/>
    <w:uiPriority w:val="9"/>
    <w:unhideWhenUsed/>
    <w:qFormat/>
    <w:rsid w:val="005770C1"/>
    <w:pPr>
      <w:keepNext/>
      <w:keepLines/>
      <w:widowControl w:val="0"/>
      <w:autoSpaceDE w:val="0"/>
      <w:autoSpaceDN w:val="0"/>
      <w:spacing w:before="200"/>
      <w:ind w:left="1152" w:hanging="432"/>
      <w:outlineLvl w:val="5"/>
    </w:pPr>
    <w:rPr>
      <w:rFonts w:eastAsiaTheme="majorEastAsia" w:cstheme="majorBidi"/>
      <w:i/>
      <w:iCs/>
      <w:color w:val="243F60" w:themeColor="accent1" w:themeShade="7F"/>
      <w:lang w:eastAsia="fr-FR" w:bidi="fr-FR"/>
    </w:rPr>
  </w:style>
  <w:style w:type="paragraph" w:styleId="Titre7">
    <w:name w:val="heading 7"/>
    <w:basedOn w:val="Normal"/>
    <w:next w:val="Normal"/>
    <w:link w:val="Titre7Car"/>
    <w:uiPriority w:val="9"/>
    <w:semiHidden/>
    <w:unhideWhenUsed/>
    <w:qFormat/>
    <w:rsid w:val="005770C1"/>
    <w:pPr>
      <w:keepNext/>
      <w:keepLines/>
      <w:widowControl w:val="0"/>
      <w:autoSpaceDE w:val="0"/>
      <w:autoSpaceDN w:val="0"/>
      <w:spacing w:before="200"/>
      <w:ind w:left="1296" w:hanging="288"/>
      <w:outlineLvl w:val="6"/>
    </w:pPr>
    <w:rPr>
      <w:rFonts w:eastAsiaTheme="majorEastAsia" w:cstheme="majorBidi"/>
      <w:i/>
      <w:iCs/>
      <w:color w:val="404040" w:themeColor="text1" w:themeTint="BF"/>
      <w:lang w:eastAsia="fr-FR" w:bidi="fr-FR"/>
    </w:rPr>
  </w:style>
  <w:style w:type="paragraph" w:styleId="Titre8">
    <w:name w:val="heading 8"/>
    <w:basedOn w:val="Normal"/>
    <w:next w:val="Normal"/>
    <w:link w:val="Titre8Car"/>
    <w:uiPriority w:val="9"/>
    <w:semiHidden/>
    <w:unhideWhenUsed/>
    <w:qFormat/>
    <w:rsid w:val="005770C1"/>
    <w:pPr>
      <w:keepNext/>
      <w:keepLines/>
      <w:widowControl w:val="0"/>
      <w:autoSpaceDE w:val="0"/>
      <w:autoSpaceDN w:val="0"/>
      <w:spacing w:before="200"/>
      <w:ind w:left="1440" w:hanging="432"/>
      <w:outlineLvl w:val="7"/>
    </w:pPr>
    <w:rPr>
      <w:rFonts w:eastAsiaTheme="majorEastAsia" w:cstheme="majorBidi"/>
      <w:color w:val="404040" w:themeColor="text1" w:themeTint="BF"/>
      <w:sz w:val="20"/>
      <w:szCs w:val="20"/>
      <w:lang w:eastAsia="fr-FR" w:bidi="fr-FR"/>
    </w:rPr>
  </w:style>
  <w:style w:type="paragraph" w:styleId="Titre9">
    <w:name w:val="heading 9"/>
    <w:basedOn w:val="Normal"/>
    <w:next w:val="Retraitnormal"/>
    <w:uiPriority w:val="9"/>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59401F"/>
    <w:pPr>
      <w:widowControl w:val="0"/>
      <w:tabs>
        <w:tab w:val="right" w:leader="dot" w:pos="9344"/>
      </w:tabs>
      <w:autoSpaceDE w:val="0"/>
      <w:autoSpaceDN w:val="0"/>
      <w:adjustRightInd w:val="0"/>
      <w:ind w:left="480" w:firstLine="513"/>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761090"/>
    <w:pPr>
      <w:widowControl w:val="0"/>
      <w:tabs>
        <w:tab w:val="left" w:pos="2552"/>
        <w:tab w:val="right" w:leader="dot" w:pos="9623"/>
      </w:tabs>
      <w:autoSpaceDE w:val="0"/>
      <w:autoSpaceDN w:val="0"/>
      <w:adjustRightInd w:val="0"/>
      <w:ind w:firstLine="1276"/>
      <w:jc w:val="center"/>
    </w:pPr>
    <w:rPr>
      <w:b/>
      <w:bCs/>
      <w:iCs/>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761090"/>
    <w:pPr>
      <w:tabs>
        <w:tab w:val="left" w:pos="1560"/>
        <w:tab w:val="left" w:pos="2522"/>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uiPriority w:val="9"/>
    <w:rsid w:val="00917919"/>
    <w:rPr>
      <w:rFonts w:asciiTheme="majorHAnsi" w:hAnsiTheme="majorHAnsi" w:cstheme="minorHAnsi"/>
      <w:b/>
      <w:caps/>
      <w:szCs w:val="18"/>
      <w:u w:val="single"/>
      <w:lang w:eastAsia="de-DE"/>
    </w:rPr>
  </w:style>
  <w:style w:type="paragraph" w:styleId="Paragraphedeliste">
    <w:name w:val="List Paragraph"/>
    <w:aliases w:val="- List tir,liste 1,puce 1,Puces,References,titre4,Llista Nivell1,Lista de nivel 1,Paragraphe de liste PBLH,Bullet Points,Liste Paragraf"/>
    <w:basedOn w:val="Normal"/>
    <w:link w:val="ParagraphedelisteCar"/>
    <w:uiPriority w:val="34"/>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Llista Nivell1 Car,Lista de nivel 1 Car,Paragraphe de liste PBLH Car,Bullet Points Car,Liste Paragraf Car"/>
    <w:link w:val="Paragraphedeliste"/>
    <w:uiPriority w:val="34"/>
    <w:rsid w:val="0020029E"/>
    <w:rPr>
      <w:sz w:val="24"/>
      <w:szCs w:val="24"/>
      <w:lang w:val="en-US" w:eastAsia="ar-SA"/>
    </w:rPr>
  </w:style>
  <w:style w:type="table" w:styleId="Grilledutableau">
    <w:name w:val="Table Grid"/>
    <w:basedOn w:val="TableauNormal"/>
    <w:uiPriority w:val="3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semiHidden/>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semiHidden/>
    <w:rsid w:val="00D902F2"/>
    <w:rPr>
      <w:rFonts w:asciiTheme="minorHAnsi" w:eastAsiaTheme="minorHAnsi" w:hAnsiTheme="minorHAnsi" w:cstheme="minorBidi"/>
      <w:lang w:val="en-US"/>
    </w:rPr>
  </w:style>
  <w:style w:type="paragraph" w:styleId="Notedebasdepage">
    <w:name w:val="footnote text"/>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textAlignment w:val="baseline"/>
    </w:pPr>
    <w:rPr>
      <w:rFonts w:ascii="Times New Roman" w:hAnsi="Times New Roman"/>
      <w:lang w:val="fr-BE" w:eastAsia="fr-FR"/>
    </w:rPr>
  </w:style>
  <w:style w:type="paragraph" w:customStyle="1" w:styleId="Titre1TdR">
    <w:name w:val="Titre 1 TdR"/>
    <w:basedOn w:val="Titre1"/>
    <w:autoRedefine/>
    <w:qFormat/>
    <w:rsid w:val="00D063F8"/>
    <w:pPr>
      <w:spacing w:before="0" w:after="0"/>
      <w:ind w:hanging="284"/>
      <w:jc w:val="left"/>
    </w:pPr>
    <w:rPr>
      <w:sz w:val="24"/>
      <w:szCs w:val="14"/>
      <w:lang w:val="fr-FR"/>
    </w:rPr>
  </w:style>
  <w:style w:type="paragraph" w:styleId="Corpsdetexte3">
    <w:name w:val="Body Text 3"/>
    <w:basedOn w:val="Normal"/>
    <w:link w:val="Corpsdetexte3Car"/>
    <w:rsid w:val="001E46A1"/>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pPr>
    <w:rPr>
      <w:rFonts w:ascii="Times New Roman" w:hAnsi="Times New Roman"/>
      <w:sz w:val="20"/>
      <w:szCs w:val="20"/>
      <w:lang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uiPriority w:val="1"/>
    <w:rsid w:val="00D063F8"/>
    <w:rPr>
      <w:rFonts w:asciiTheme="majorHAnsi" w:hAnsiTheme="majorHAnsi" w:cstheme="minorHAnsi"/>
      <w:b/>
      <w:bCs/>
      <w:caps/>
      <w:szCs w:val="18"/>
      <w:u w:val="single"/>
      <w:lang w:eastAsia="de-DE"/>
    </w:rPr>
  </w:style>
  <w:style w:type="paragraph" w:styleId="Corpsdetexte2">
    <w:name w:val="Body Text 2"/>
    <w:basedOn w:val="Normal"/>
    <w:link w:val="Corpsdetexte2Car"/>
    <w:rsid w:val="0060376D"/>
    <w:pPr>
      <w:spacing w:line="480" w:lineRule="auto"/>
    </w:pPr>
  </w:style>
  <w:style w:type="character" w:customStyle="1" w:styleId="Corpsdetexte2Car">
    <w:name w:val="Corps de texte 2 Car"/>
    <w:basedOn w:val="Policepardfaut"/>
    <w:link w:val="Corpsdetexte2"/>
    <w:rsid w:val="0060376D"/>
    <w:rPr>
      <w:rFonts w:ascii="Calibri" w:hAnsi="Calibri" w:cs="Calibri"/>
      <w:sz w:val="22"/>
      <w:szCs w:val="22"/>
      <w:lang w:val="fr-FR" w:eastAsia="ar-SA"/>
    </w:rPr>
  </w:style>
  <w:style w:type="character" w:customStyle="1" w:styleId="Titre5Car">
    <w:name w:val="Titre 5 Car"/>
    <w:basedOn w:val="Policepardfaut"/>
    <w:link w:val="Titre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Titre6Car">
    <w:name w:val="Titre 6 Car"/>
    <w:basedOn w:val="Policepardfaut"/>
    <w:link w:val="Titre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Titre7Car">
    <w:name w:val="Titre 7 Car"/>
    <w:basedOn w:val="Policepardfaut"/>
    <w:link w:val="Titre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Titre8Car">
    <w:name w:val="Titre 8 Car"/>
    <w:basedOn w:val="Policepardfaut"/>
    <w:link w:val="Titre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Titre3"/>
    <w:uiPriority w:val="1"/>
    <w:qFormat/>
    <w:rsid w:val="005770C1"/>
    <w:pPr>
      <w:keepNext/>
      <w:keepLines/>
      <w:numPr>
        <w:numId w:val="8"/>
      </w:numPr>
      <w:adjustRightInd/>
      <w:spacing w:before="200" w:line="240" w:lineRule="auto"/>
      <w:ind w:right="0"/>
    </w:pPr>
    <w:rPr>
      <w:rFonts w:eastAsiaTheme="majorEastAsia" w:cstheme="majorBidi"/>
      <w:bCs/>
      <w:caps w:val="0"/>
      <w:color w:val="4F81BD" w:themeColor="accent1"/>
      <w:u w:val="none" w:color="000000"/>
      <w:lang w:eastAsia="fr-FR" w:bidi="fr-FR"/>
    </w:rPr>
  </w:style>
  <w:style w:type="paragraph" w:customStyle="1" w:styleId="Titre4TdR">
    <w:name w:val="Titre 4 TdR"/>
    <w:basedOn w:val="Titre4"/>
    <w:uiPriority w:val="1"/>
    <w:qFormat/>
    <w:rsid w:val="005770C1"/>
    <w:pPr>
      <w:keepNext/>
      <w:keepLines/>
      <w:numPr>
        <w:numId w:val="9"/>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pPr>
    <w:rPr>
      <w:rFonts w:eastAsiaTheme="majorEastAsia" w:cstheme="majorBidi"/>
      <w:i/>
      <w:iCs/>
      <w:color w:val="4F81BD" w:themeColor="accent1"/>
      <w:szCs w:val="22"/>
      <w:u w:val="none"/>
      <w:lang w:bidi="fr-FR"/>
    </w:rPr>
  </w:style>
  <w:style w:type="paragraph" w:customStyle="1" w:styleId="Titre5TdR">
    <w:name w:val="Titre 5 TdR"/>
    <w:basedOn w:val="Titre5"/>
    <w:uiPriority w:val="1"/>
    <w:qFormat/>
    <w:rsid w:val="005770C1"/>
    <w:pPr>
      <w:numPr>
        <w:numId w:val="10"/>
      </w:numPr>
    </w:pPr>
  </w:style>
  <w:style w:type="paragraph" w:customStyle="1" w:styleId="Articles">
    <w:name w:val="Articles"/>
    <w:basedOn w:val="Normal"/>
    <w:rsid w:val="00BD02A0"/>
    <w:pPr>
      <w:numPr>
        <w:numId w:val="18"/>
      </w:numPr>
    </w:pPr>
  </w:style>
  <w:style w:type="paragraph" w:styleId="Normalcentr">
    <w:name w:val="Block Text"/>
    <w:basedOn w:val="Normal"/>
    <w:rsid w:val="00BD02A0"/>
    <w:pPr>
      <w:ind w:left="283" w:right="567" w:firstLine="0"/>
      <w:jc w:val="lowKashida"/>
    </w:pPr>
    <w:rPr>
      <w:rFonts w:ascii="Times New Roman" w:hAnsi="Times New Roman" w:cs="Simplified Arabic"/>
      <w:b/>
      <w:bCs/>
      <w:sz w:val="28"/>
      <w:szCs w:val="28"/>
    </w:rPr>
  </w:style>
  <w:style w:type="character" w:customStyle="1" w:styleId="NichtaufgelsteErwhnung1">
    <w:name w:val="Nicht aufgelöste Erwähnung1"/>
    <w:basedOn w:val="Policepardfaut"/>
    <w:uiPriority w:val="99"/>
    <w:semiHidden/>
    <w:unhideWhenUsed/>
    <w:rsid w:val="007654DF"/>
    <w:rPr>
      <w:color w:val="605E5C"/>
      <w:shd w:val="clear" w:color="auto" w:fill="E1DFDD"/>
    </w:rPr>
  </w:style>
  <w:style w:type="paragraph" w:customStyle="1" w:styleId="Texte">
    <w:name w:val="Texte"/>
    <w:basedOn w:val="Normal"/>
    <w:rsid w:val="00B50311"/>
    <w:pPr>
      <w:spacing w:before="120" w:after="120"/>
      <w:ind w:firstLine="0"/>
    </w:pPr>
    <w:rPr>
      <w:rFonts w:ascii="Verdana" w:hAnsi="Verdana" w:cs="Times New Roman"/>
      <w:sz w:val="20"/>
      <w:szCs w:val="20"/>
      <w:lang w:val="fr-FR" w:eastAsia="fr-FR"/>
    </w:rPr>
  </w:style>
  <w:style w:type="paragraph" w:customStyle="1" w:styleId="RCorps">
    <w:name w:val="RCorps"/>
    <w:basedOn w:val="Normal"/>
    <w:rsid w:val="00B50311"/>
    <w:pPr>
      <w:spacing w:before="0" w:after="0"/>
      <w:ind w:firstLine="454"/>
    </w:pPr>
    <w:rPr>
      <w:rFonts w:ascii="Bookman Old Style" w:hAnsi="Bookman Old Style" w:cs="Times New Roman"/>
      <w:szCs w:val="24"/>
      <w:lang w:val="fr-FR" w:eastAsia="fr-FR"/>
    </w:rPr>
  </w:style>
  <w:style w:type="paragraph" w:customStyle="1" w:styleId="p1Car1Car">
    <w:name w:val="p1 Car1 Car"/>
    <w:basedOn w:val="Normal"/>
    <w:rsid w:val="00B50311"/>
    <w:pPr>
      <w:numPr>
        <w:numId w:val="34"/>
      </w:numPr>
      <w:spacing w:before="0" w:after="0"/>
    </w:pPr>
    <w:rPr>
      <w:rFonts w:ascii="Bookman Old Style" w:hAnsi="Bookman Old Style" w:cs="Times New Roman"/>
      <w:szCs w:val="24"/>
      <w:lang w:val="fr-FR" w:eastAsia="fr-FR"/>
    </w:rPr>
  </w:style>
  <w:style w:type="paragraph" w:customStyle="1" w:styleId="p1Car1">
    <w:name w:val="p1 Car1"/>
    <w:basedOn w:val="Normal"/>
    <w:rsid w:val="00B50311"/>
    <w:pPr>
      <w:tabs>
        <w:tab w:val="num" w:pos="1155"/>
      </w:tabs>
      <w:spacing w:before="0" w:after="0"/>
      <w:ind w:left="1155" w:hanging="255"/>
    </w:pPr>
    <w:rPr>
      <w:rFonts w:ascii="Bookman Old Style" w:hAnsi="Bookman Old Style" w:cs="Times New Roman"/>
      <w:szCs w:val="24"/>
      <w:lang w:val="fr-FR" w:eastAsia="fr-FR"/>
    </w:rPr>
  </w:style>
  <w:style w:type="paragraph" w:styleId="Rvision">
    <w:name w:val="Revision"/>
    <w:hidden/>
    <w:uiPriority w:val="71"/>
    <w:semiHidden/>
    <w:rsid w:val="00610619"/>
    <w:rPr>
      <w:rFonts w:asciiTheme="majorHAnsi" w:hAnsiTheme="majorHAnsi" w:cstheme="minorHAnsi"/>
      <w:szCs w:val="18"/>
      <w:lang w:eastAsia="de-DE"/>
    </w:rPr>
  </w:style>
  <w:style w:type="paragraph" w:customStyle="1" w:styleId="Titre21">
    <w:name w:val="Titre 21"/>
    <w:basedOn w:val="Normal"/>
    <w:autoRedefine/>
    <w:uiPriority w:val="1"/>
    <w:qFormat/>
    <w:rsid w:val="009F5785"/>
    <w:pPr>
      <w:widowControl w:val="0"/>
      <w:autoSpaceDE w:val="0"/>
      <w:autoSpaceDN w:val="0"/>
      <w:spacing w:before="120" w:after="120"/>
      <w:ind w:left="794" w:firstLine="0"/>
      <w:jc w:val="left"/>
      <w:outlineLvl w:val="2"/>
    </w:pPr>
    <w:rPr>
      <w:rFonts w:ascii="Calibri" w:eastAsia="Calibri" w:hAnsi="Calibri" w:cs="Calibri"/>
      <w:b/>
      <w:bCs/>
      <w:szCs w:val="32"/>
      <w:lang w:val="fr-FR" w:eastAsia="en-US"/>
    </w:rPr>
  </w:style>
  <w:style w:type="paragraph" w:styleId="En-ttedetabledesmatires">
    <w:name w:val="TOC Heading"/>
    <w:basedOn w:val="Titre1"/>
    <w:next w:val="Normal"/>
    <w:uiPriority w:val="39"/>
    <w:unhideWhenUsed/>
    <w:qFormat/>
    <w:rsid w:val="00D77123"/>
    <w:pPr>
      <w:keepNext/>
      <w:keepLines/>
      <w:widowControl/>
      <w:autoSpaceDE/>
      <w:autoSpaceDN/>
      <w:adjustRightInd/>
      <w:spacing w:before="240" w:after="0" w:line="259" w:lineRule="auto"/>
      <w:ind w:left="0"/>
      <w:jc w:val="left"/>
      <w:outlineLvl w:val="9"/>
    </w:pPr>
    <w:rPr>
      <w:rFonts w:eastAsiaTheme="majorEastAsia" w:cstheme="majorBidi"/>
      <w:b w:val="0"/>
      <w:bCs w:val="0"/>
      <w:iCs w:val="0"/>
      <w:color w:val="365F91" w:themeColor="accent1" w:themeShade="BF"/>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167252476">
      <w:bodyDiv w:val="1"/>
      <w:marLeft w:val="0"/>
      <w:marRight w:val="0"/>
      <w:marTop w:val="0"/>
      <w:marBottom w:val="0"/>
      <w:divBdr>
        <w:top w:val="none" w:sz="0" w:space="0" w:color="auto"/>
        <w:left w:val="none" w:sz="0" w:space="0" w:color="auto"/>
        <w:bottom w:val="none" w:sz="0" w:space="0" w:color="auto"/>
        <w:right w:val="none" w:sz="0" w:space="0" w:color="auto"/>
      </w:divBdr>
      <w:divsChild>
        <w:div w:id="702678347">
          <w:marLeft w:val="84"/>
          <w:marRight w:val="0"/>
          <w:marTop w:val="0"/>
          <w:marBottom w:val="0"/>
          <w:divBdr>
            <w:top w:val="none" w:sz="0" w:space="0" w:color="auto"/>
            <w:left w:val="none" w:sz="0" w:space="0" w:color="auto"/>
            <w:bottom w:val="none" w:sz="0" w:space="0" w:color="auto"/>
            <w:right w:val="none" w:sz="0" w:space="0" w:color="auto"/>
          </w:divBdr>
        </w:div>
        <w:div w:id="175000905">
          <w:marLeft w:val="84"/>
          <w:marRight w:val="0"/>
          <w:marTop w:val="0"/>
          <w:marBottom w:val="0"/>
          <w:divBdr>
            <w:top w:val="none" w:sz="0" w:space="0" w:color="auto"/>
            <w:left w:val="none" w:sz="0" w:space="0" w:color="auto"/>
            <w:bottom w:val="none" w:sz="0" w:space="0" w:color="auto"/>
            <w:right w:val="none" w:sz="0" w:space="0" w:color="auto"/>
          </w:divBdr>
        </w:div>
      </w:divsChild>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328951725">
      <w:bodyDiv w:val="1"/>
      <w:marLeft w:val="0"/>
      <w:marRight w:val="0"/>
      <w:marTop w:val="0"/>
      <w:marBottom w:val="0"/>
      <w:divBdr>
        <w:top w:val="none" w:sz="0" w:space="0" w:color="auto"/>
        <w:left w:val="none" w:sz="0" w:space="0" w:color="auto"/>
        <w:bottom w:val="none" w:sz="0" w:space="0" w:color="auto"/>
        <w:right w:val="none" w:sz="0" w:space="0" w:color="auto"/>
      </w:divBdr>
    </w:div>
    <w:div w:id="743601215">
      <w:bodyDiv w:val="1"/>
      <w:marLeft w:val="0"/>
      <w:marRight w:val="0"/>
      <w:marTop w:val="0"/>
      <w:marBottom w:val="0"/>
      <w:divBdr>
        <w:top w:val="none" w:sz="0" w:space="0" w:color="auto"/>
        <w:left w:val="none" w:sz="0" w:space="0" w:color="auto"/>
        <w:bottom w:val="none" w:sz="0" w:space="0" w:color="auto"/>
        <w:right w:val="none" w:sz="0" w:space="0" w:color="auto"/>
      </w:divBdr>
    </w:div>
    <w:div w:id="825051525">
      <w:bodyDiv w:val="1"/>
      <w:marLeft w:val="0"/>
      <w:marRight w:val="0"/>
      <w:marTop w:val="0"/>
      <w:marBottom w:val="0"/>
      <w:divBdr>
        <w:top w:val="none" w:sz="0" w:space="0" w:color="auto"/>
        <w:left w:val="none" w:sz="0" w:space="0" w:color="auto"/>
        <w:bottom w:val="none" w:sz="0" w:space="0" w:color="auto"/>
        <w:right w:val="none" w:sz="0" w:space="0" w:color="auto"/>
      </w:divBdr>
      <w:divsChild>
        <w:div w:id="688682497">
          <w:marLeft w:val="0"/>
          <w:marRight w:val="0"/>
          <w:marTop w:val="0"/>
          <w:marBottom w:val="0"/>
          <w:divBdr>
            <w:top w:val="none" w:sz="0" w:space="0" w:color="auto"/>
            <w:left w:val="none" w:sz="0" w:space="0" w:color="auto"/>
            <w:bottom w:val="none" w:sz="0" w:space="0" w:color="auto"/>
            <w:right w:val="none" w:sz="0" w:space="0" w:color="auto"/>
          </w:divBdr>
          <w:divsChild>
            <w:div w:id="1653021012">
              <w:marLeft w:val="0"/>
              <w:marRight w:val="0"/>
              <w:marTop w:val="0"/>
              <w:marBottom w:val="0"/>
              <w:divBdr>
                <w:top w:val="none" w:sz="0" w:space="0" w:color="auto"/>
                <w:left w:val="none" w:sz="0" w:space="0" w:color="auto"/>
                <w:bottom w:val="none" w:sz="0" w:space="0" w:color="auto"/>
                <w:right w:val="none" w:sz="0" w:space="0" w:color="auto"/>
              </w:divBdr>
              <w:divsChild>
                <w:div w:id="561599009">
                  <w:marLeft w:val="0"/>
                  <w:marRight w:val="0"/>
                  <w:marTop w:val="0"/>
                  <w:marBottom w:val="0"/>
                  <w:divBdr>
                    <w:top w:val="none" w:sz="0" w:space="0" w:color="auto"/>
                    <w:left w:val="none" w:sz="0" w:space="0" w:color="auto"/>
                    <w:bottom w:val="none" w:sz="0" w:space="0" w:color="auto"/>
                    <w:right w:val="none" w:sz="0" w:space="0" w:color="auto"/>
                  </w:divBdr>
                  <w:divsChild>
                    <w:div w:id="9698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84074">
      <w:bodyDiv w:val="1"/>
      <w:marLeft w:val="0"/>
      <w:marRight w:val="0"/>
      <w:marTop w:val="0"/>
      <w:marBottom w:val="0"/>
      <w:divBdr>
        <w:top w:val="none" w:sz="0" w:space="0" w:color="auto"/>
        <w:left w:val="none" w:sz="0" w:space="0" w:color="auto"/>
        <w:bottom w:val="none" w:sz="0" w:space="0" w:color="auto"/>
        <w:right w:val="none" w:sz="0" w:space="0" w:color="auto"/>
      </w:divBdr>
    </w:div>
    <w:div w:id="1252004566">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871722541">
          <w:marLeft w:val="0"/>
          <w:marRight w:val="0"/>
          <w:marTop w:val="0"/>
          <w:marBottom w:val="0"/>
          <w:divBdr>
            <w:top w:val="none" w:sz="0" w:space="0" w:color="auto"/>
            <w:left w:val="none" w:sz="0" w:space="0" w:color="auto"/>
            <w:bottom w:val="none" w:sz="0" w:space="0" w:color="auto"/>
            <w:right w:val="none" w:sz="0" w:space="0" w:color="auto"/>
          </w:divBdr>
          <w:divsChild>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7407">
      <w:bodyDiv w:val="1"/>
      <w:marLeft w:val="0"/>
      <w:marRight w:val="0"/>
      <w:marTop w:val="0"/>
      <w:marBottom w:val="0"/>
      <w:divBdr>
        <w:top w:val="none" w:sz="0" w:space="0" w:color="auto"/>
        <w:left w:val="none" w:sz="0" w:space="0" w:color="auto"/>
        <w:bottom w:val="none" w:sz="0" w:space="0" w:color="auto"/>
        <w:right w:val="none" w:sz="0" w:space="0" w:color="auto"/>
      </w:divBdr>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398790">
      <w:bodyDiv w:val="1"/>
      <w:marLeft w:val="0"/>
      <w:marRight w:val="0"/>
      <w:marTop w:val="0"/>
      <w:marBottom w:val="0"/>
      <w:divBdr>
        <w:top w:val="none" w:sz="0" w:space="0" w:color="auto"/>
        <w:left w:val="none" w:sz="0" w:space="0" w:color="auto"/>
        <w:bottom w:val="none" w:sz="0" w:space="0" w:color="auto"/>
        <w:right w:val="none" w:sz="0" w:space="0" w:color="auto"/>
      </w:divBdr>
    </w:div>
    <w:div w:id="2127314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neps.tn/index.d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orldbank.org/debarr" TargetMode="External"/><Relationship Id="rId4" Type="http://schemas.openxmlformats.org/officeDocument/2006/relationships/settings" Target="settings.xml"/><Relationship Id="rId9" Type="http://schemas.openxmlformats.org/officeDocument/2006/relationships/hyperlink" Target="https://www.consilium.europa.eu/de/policies/eu-list-of-non-cooperative-jurisdic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16809-48DD-47D7-95A6-D304BA24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45</Pages>
  <Words>12682</Words>
  <Characters>72290</Characters>
  <Application>Microsoft Office Word</Application>
  <DocSecurity>0</DocSecurity>
  <Lines>602</Lines>
  <Paragraphs>169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REPUBLIQUE TUNISIENNE</vt:lpstr>
      <vt:lpstr>REPUBLIQUE TUNISIENNE</vt:lpstr>
      <vt:lpstr>REPUBLIQUE TUNISIENNE</vt:lpstr>
    </vt:vector>
  </TitlesOfParts>
  <Company>ONAS</Company>
  <LinksUpToDate>false</LinksUpToDate>
  <CharactersWithSpaces>84803</CharactersWithSpaces>
  <SharedDoc>false</SharedDoc>
  <HLinks>
    <vt:vector size="18" baseType="variant">
      <vt:variant>
        <vt:i4>6094883</vt:i4>
      </vt:variant>
      <vt:variant>
        <vt:i4>192</vt:i4>
      </vt:variant>
      <vt:variant>
        <vt:i4>0</vt:i4>
      </vt:variant>
      <vt:variant>
        <vt:i4>5</vt:i4>
      </vt:variant>
      <vt:variant>
        <vt:lpwstr>http://www.marchespublics.gov.tn/onmp/upload/documents/CCAG_Etudes.pdf</vt:lpwstr>
      </vt:variant>
      <vt:variant>
        <vt:lpwstr/>
      </vt:variant>
      <vt:variant>
        <vt:i4>3801211</vt:i4>
      </vt:variant>
      <vt:variant>
        <vt:i4>189</vt:i4>
      </vt:variant>
      <vt:variant>
        <vt:i4>0</vt:i4>
      </vt:variant>
      <vt:variant>
        <vt:i4>5</vt:i4>
      </vt:variant>
      <vt:variant>
        <vt:lpwstr>https://www.tuneps.tn/index.do</vt:lpwstr>
      </vt:variant>
      <vt:variant>
        <vt:lpwstr/>
      </vt:variant>
      <vt:variant>
        <vt:i4>3801158</vt:i4>
      </vt:variant>
      <vt:variant>
        <vt:i4>186</vt:i4>
      </vt:variant>
      <vt:variant>
        <vt:i4>0</vt:i4>
      </vt:variant>
      <vt:variant>
        <vt:i4>5</vt:i4>
      </vt:variant>
      <vt:variant>
        <vt:lpwstr>https://www.kfw-entwicklungsbank.de/PDF/Download-Center/PDF-Dokumente-Richtlinien/Vergaberichtlinien-2019_FR.pdf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Mohamed BEJAOUI</cp:lastModifiedBy>
  <cp:revision>53</cp:revision>
  <cp:lastPrinted>2025-05-13T13:23:00Z</cp:lastPrinted>
  <dcterms:created xsi:type="dcterms:W3CDTF">2025-05-19T10:03:00Z</dcterms:created>
  <dcterms:modified xsi:type="dcterms:W3CDTF">2025-06-18T10:17:00Z</dcterms:modified>
</cp:coreProperties>
</file>