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9FD77" w14:textId="77777777" w:rsidR="008F76E2" w:rsidRPr="00F9588E" w:rsidRDefault="008F76E2" w:rsidP="008F76E2">
      <w:pPr>
        <w:jc w:val="center"/>
        <w:rPr>
          <w:rFonts w:cstheme="majorHAnsi"/>
          <w:b/>
          <w:bCs/>
          <w:noProof/>
          <w:sz w:val="48"/>
          <w:szCs w:val="48"/>
        </w:rPr>
      </w:pPr>
    </w:p>
    <w:p w14:paraId="712D785F" w14:textId="77777777" w:rsidR="008F76E2" w:rsidRPr="00F9588E" w:rsidRDefault="008F76E2" w:rsidP="008F76E2">
      <w:pPr>
        <w:jc w:val="center"/>
        <w:rPr>
          <w:rFonts w:cstheme="majorHAnsi"/>
          <w:b/>
          <w:bCs/>
          <w:noProof/>
          <w:sz w:val="48"/>
          <w:szCs w:val="48"/>
        </w:rPr>
      </w:pPr>
    </w:p>
    <w:p w14:paraId="786FD2EA" w14:textId="77777777" w:rsidR="008F76E2" w:rsidRPr="00F9588E" w:rsidRDefault="008F76E2" w:rsidP="008F76E2">
      <w:pPr>
        <w:jc w:val="center"/>
        <w:rPr>
          <w:rFonts w:cstheme="majorHAnsi"/>
          <w:b/>
          <w:bCs/>
          <w:noProof/>
          <w:sz w:val="48"/>
          <w:szCs w:val="48"/>
        </w:rPr>
      </w:pPr>
    </w:p>
    <w:p w14:paraId="74FB4554" w14:textId="77777777" w:rsidR="008F76E2" w:rsidRPr="00F9588E" w:rsidRDefault="008F76E2" w:rsidP="008F76E2">
      <w:pPr>
        <w:jc w:val="center"/>
        <w:rPr>
          <w:rFonts w:cstheme="majorHAnsi"/>
          <w:b/>
          <w:bCs/>
          <w:noProof/>
          <w:sz w:val="48"/>
          <w:szCs w:val="48"/>
        </w:rPr>
      </w:pPr>
    </w:p>
    <w:p w14:paraId="669F9E20" w14:textId="77777777" w:rsidR="008F76E2" w:rsidRPr="004D1AA1" w:rsidRDefault="008F76E2" w:rsidP="008F76E2">
      <w:pPr>
        <w:ind w:firstLine="0"/>
        <w:jc w:val="center"/>
        <w:rPr>
          <w:rFonts w:cstheme="majorHAnsi"/>
          <w:b/>
          <w:bCs/>
          <w:noProof/>
          <w:sz w:val="48"/>
          <w:szCs w:val="48"/>
        </w:rPr>
      </w:pPr>
      <w:r w:rsidRPr="004D1AA1">
        <w:rPr>
          <w:rFonts w:cstheme="majorHAnsi"/>
          <w:b/>
          <w:bCs/>
          <w:noProof/>
          <w:sz w:val="48"/>
          <w:szCs w:val="48"/>
        </w:rPr>
        <w:t>DOSSIER DE CONSULTATION</w:t>
      </w:r>
    </w:p>
    <w:p w14:paraId="14822026" w14:textId="5A31BDD5" w:rsidR="008F76E2" w:rsidRPr="004D1AA1" w:rsidRDefault="008F76E2" w:rsidP="007052C1">
      <w:pPr>
        <w:ind w:firstLine="0"/>
        <w:jc w:val="center"/>
        <w:rPr>
          <w:rFonts w:cstheme="majorHAnsi"/>
          <w:b/>
          <w:bCs/>
          <w:i/>
          <w:noProof/>
          <w:sz w:val="48"/>
          <w:szCs w:val="48"/>
        </w:rPr>
      </w:pPr>
      <w:r w:rsidRPr="004D1AA1">
        <w:rPr>
          <w:rFonts w:cstheme="majorHAnsi"/>
          <w:b/>
          <w:bCs/>
          <w:i/>
          <w:noProof/>
          <w:sz w:val="48"/>
          <w:szCs w:val="48"/>
        </w:rPr>
        <w:t>N°</w:t>
      </w:r>
      <w:r w:rsidRPr="00D00D2E">
        <w:rPr>
          <w:rFonts w:cstheme="majorHAnsi"/>
          <w:b/>
          <w:bCs/>
          <w:i/>
          <w:iCs/>
          <w:noProof/>
          <w:color w:val="FF0000"/>
          <w:sz w:val="48"/>
          <w:szCs w:val="48"/>
          <w:highlight w:val="yellow"/>
        </w:rPr>
        <w:t>(insère le N°/</w:t>
      </w:r>
      <w:r w:rsidR="00FB53D0">
        <w:rPr>
          <w:rFonts w:cstheme="majorHAnsi"/>
          <w:b/>
          <w:bCs/>
          <w:i/>
          <w:iCs/>
          <w:noProof/>
          <w:color w:val="FF0000"/>
          <w:sz w:val="48"/>
          <w:szCs w:val="48"/>
          <w:highlight w:val="yellow"/>
        </w:rPr>
        <w:t>202</w:t>
      </w:r>
      <w:r w:rsidR="00BE7E76">
        <w:rPr>
          <w:rFonts w:cstheme="majorHAnsi"/>
          <w:b/>
          <w:bCs/>
          <w:i/>
          <w:iCs/>
          <w:noProof/>
          <w:color w:val="FF0000"/>
          <w:sz w:val="48"/>
          <w:szCs w:val="48"/>
          <w:highlight w:val="yellow"/>
        </w:rPr>
        <w:t>4</w:t>
      </w:r>
      <w:r w:rsidRPr="00D00D2E">
        <w:rPr>
          <w:rFonts w:cstheme="majorHAnsi"/>
          <w:b/>
          <w:bCs/>
          <w:i/>
          <w:iCs/>
          <w:noProof/>
          <w:color w:val="FF0000"/>
          <w:sz w:val="48"/>
          <w:szCs w:val="48"/>
          <w:highlight w:val="yellow"/>
        </w:rPr>
        <w:t>)</w:t>
      </w:r>
    </w:p>
    <w:p w14:paraId="5F180235" w14:textId="77777777" w:rsidR="008F76E2" w:rsidRPr="004D1AA1" w:rsidRDefault="004764F5" w:rsidP="008D5DDA">
      <w:pPr>
        <w:spacing w:before="600"/>
        <w:ind w:firstLine="0"/>
        <w:jc w:val="center"/>
        <w:rPr>
          <w:rFonts w:cstheme="majorHAnsi"/>
          <w:b/>
          <w:bCs/>
          <w:i/>
          <w:noProof/>
          <w:sz w:val="40"/>
          <w:szCs w:val="40"/>
        </w:rPr>
      </w:pPr>
      <w:bookmarkStart w:id="0" w:name="_Hlk157157099"/>
      <w:r w:rsidRPr="004D1AA1">
        <w:rPr>
          <w:b/>
          <w:bCs/>
          <w:sz w:val="48"/>
          <w:szCs w:val="48"/>
        </w:rPr>
        <w:t>Accompagnement à la mise en place du système d’accueil selon</w:t>
      </w:r>
      <w:r w:rsidR="008D5DDA" w:rsidRPr="004D1AA1">
        <w:rPr>
          <w:b/>
          <w:bCs/>
          <w:sz w:val="48"/>
          <w:szCs w:val="48"/>
        </w:rPr>
        <w:t xml:space="preserve"> le Label Technique MARHABA de</w:t>
      </w:r>
      <w:r w:rsidRPr="004D1AA1">
        <w:rPr>
          <w:b/>
          <w:bCs/>
          <w:sz w:val="48"/>
          <w:szCs w:val="48"/>
        </w:rPr>
        <w:t xml:space="preserve"> la commune</w:t>
      </w:r>
      <w:r w:rsidR="0060674E">
        <w:rPr>
          <w:b/>
          <w:bCs/>
          <w:sz w:val="48"/>
          <w:szCs w:val="48"/>
        </w:rPr>
        <w:t xml:space="preserve"> </w:t>
      </w:r>
      <w:bookmarkEnd w:id="0"/>
      <w:r w:rsidR="008F76E2" w:rsidRPr="00D00D2E">
        <w:rPr>
          <w:rFonts w:cstheme="majorHAnsi"/>
          <w:b/>
          <w:bCs/>
          <w:i/>
          <w:iCs/>
          <w:noProof/>
          <w:color w:val="FF0000"/>
          <w:sz w:val="40"/>
          <w:szCs w:val="40"/>
          <w:highlight w:val="yellow"/>
        </w:rPr>
        <w:t>(insère le nom de la commune)</w:t>
      </w:r>
    </w:p>
    <w:p w14:paraId="37199222" w14:textId="77777777" w:rsidR="008F76E2" w:rsidRPr="004D1AA1" w:rsidRDefault="008F76E2" w:rsidP="008F76E2">
      <w:pPr>
        <w:ind w:firstLine="708"/>
        <w:rPr>
          <w:rFonts w:cstheme="majorHAnsi"/>
          <w:noProof/>
          <w:lang w:bidi="ar-TN"/>
        </w:rPr>
      </w:pPr>
    </w:p>
    <w:p w14:paraId="6B07E4E3" w14:textId="77777777" w:rsidR="008F76E2" w:rsidRPr="004D1AA1" w:rsidRDefault="008F76E2" w:rsidP="008F76E2">
      <w:pPr>
        <w:ind w:firstLine="708"/>
        <w:rPr>
          <w:rFonts w:cstheme="majorHAnsi"/>
          <w:noProof/>
          <w:lang w:bidi="ar-TN"/>
        </w:rPr>
      </w:pPr>
    </w:p>
    <w:p w14:paraId="28E4BDB2" w14:textId="77777777" w:rsidR="008F76E2" w:rsidRPr="004D1AA1" w:rsidRDefault="008F76E2" w:rsidP="008F76E2">
      <w:pPr>
        <w:ind w:firstLine="708"/>
        <w:rPr>
          <w:rFonts w:cstheme="majorHAnsi"/>
          <w:noProof/>
          <w:lang w:bidi="ar-TN"/>
        </w:rPr>
      </w:pPr>
    </w:p>
    <w:p w14:paraId="6A4E186C" w14:textId="77777777" w:rsidR="008F76E2" w:rsidRPr="004D1AA1" w:rsidRDefault="008F76E2" w:rsidP="008F76E2">
      <w:pPr>
        <w:ind w:firstLine="708"/>
        <w:rPr>
          <w:rFonts w:cstheme="majorHAnsi"/>
          <w:noProof/>
          <w:lang w:bidi="ar-TN"/>
        </w:rPr>
      </w:pPr>
    </w:p>
    <w:p w14:paraId="510BE15E" w14:textId="77777777" w:rsidR="008F76E2" w:rsidRPr="004D1AA1" w:rsidRDefault="008F76E2" w:rsidP="008F76E2">
      <w:pPr>
        <w:ind w:firstLine="708"/>
        <w:rPr>
          <w:rFonts w:cstheme="majorHAnsi"/>
          <w:noProof/>
          <w:lang w:bidi="ar-TN"/>
        </w:rPr>
      </w:pPr>
    </w:p>
    <w:p w14:paraId="4FD1AFD6" w14:textId="77777777" w:rsidR="008F76E2" w:rsidRPr="004D1AA1" w:rsidRDefault="008F76E2" w:rsidP="008F76E2">
      <w:pPr>
        <w:ind w:firstLine="708"/>
        <w:rPr>
          <w:rFonts w:cstheme="majorHAnsi"/>
          <w:noProof/>
          <w:lang w:bidi="ar-TN"/>
        </w:rPr>
      </w:pPr>
    </w:p>
    <w:p w14:paraId="7FCCA466" w14:textId="77777777" w:rsidR="00B669E4" w:rsidRPr="00527843" w:rsidRDefault="00B669E4" w:rsidP="00B669E4">
      <w:pPr>
        <w:rPr>
          <w:b/>
          <w:bCs/>
          <w:noProof/>
          <w:sz w:val="26"/>
          <w:szCs w:val="26"/>
        </w:rPr>
      </w:pPr>
      <w:r w:rsidRPr="00527843">
        <w:rPr>
          <w:b/>
          <w:bCs/>
          <w:noProof/>
          <w:sz w:val="26"/>
          <w:szCs w:val="26"/>
        </w:rPr>
        <w:t xml:space="preserve">Date limite de réception des demandes d’éclaircissement : </w:t>
      </w:r>
      <w:r w:rsidRPr="00527843">
        <w:rPr>
          <w:b/>
          <w:bCs/>
          <w:noProof/>
          <w:sz w:val="26"/>
          <w:szCs w:val="26"/>
          <w:highlight w:val="yellow"/>
        </w:rPr>
        <w:t>…………………………</w:t>
      </w:r>
      <w:r w:rsidRPr="00527843">
        <w:rPr>
          <w:b/>
          <w:bCs/>
          <w:noProof/>
          <w:color w:val="FF0000"/>
          <w:sz w:val="26"/>
          <w:szCs w:val="26"/>
          <w:highlight w:val="yellow"/>
          <w:vertAlign w:val="superscript"/>
        </w:rPr>
        <w:t>1)</w:t>
      </w:r>
    </w:p>
    <w:p w14:paraId="68CBD84F" w14:textId="77777777" w:rsidR="00B669E4" w:rsidRPr="00527843" w:rsidRDefault="00B669E4" w:rsidP="00B669E4">
      <w:pPr>
        <w:rPr>
          <w:b/>
          <w:bCs/>
          <w:noProof/>
          <w:sz w:val="26"/>
          <w:szCs w:val="26"/>
        </w:rPr>
      </w:pPr>
      <w:r w:rsidRPr="00527843">
        <w:rPr>
          <w:b/>
          <w:bCs/>
          <w:noProof/>
          <w:sz w:val="26"/>
          <w:szCs w:val="26"/>
        </w:rPr>
        <w:t xml:space="preserve">Date et heure limites de réception des offres : </w:t>
      </w:r>
      <w:r w:rsidRPr="00527843">
        <w:rPr>
          <w:b/>
          <w:bCs/>
          <w:noProof/>
          <w:sz w:val="26"/>
          <w:szCs w:val="26"/>
          <w:highlight w:val="yellow"/>
        </w:rPr>
        <w:t>……………………………………….……</w:t>
      </w:r>
      <w:r w:rsidRPr="00527843">
        <w:rPr>
          <w:b/>
          <w:bCs/>
          <w:noProof/>
          <w:color w:val="FF0000"/>
          <w:sz w:val="26"/>
          <w:szCs w:val="26"/>
          <w:highlight w:val="yellow"/>
          <w:vertAlign w:val="superscript"/>
        </w:rPr>
        <w:t>2)</w:t>
      </w:r>
    </w:p>
    <w:p w14:paraId="6F364742" w14:textId="77777777" w:rsidR="00B669E4" w:rsidRPr="00527843" w:rsidRDefault="00B669E4" w:rsidP="00B669E4">
      <w:pPr>
        <w:rPr>
          <w:b/>
          <w:bCs/>
          <w:noProof/>
          <w:sz w:val="26"/>
          <w:szCs w:val="26"/>
        </w:rPr>
      </w:pPr>
      <w:r w:rsidRPr="00527843">
        <w:rPr>
          <w:b/>
          <w:bCs/>
          <w:noProof/>
          <w:sz w:val="26"/>
          <w:szCs w:val="26"/>
        </w:rPr>
        <w:t>Dateet heure d’ouverture des plis :</w:t>
      </w:r>
      <w:r w:rsidRPr="00527843">
        <w:rPr>
          <w:b/>
          <w:bCs/>
          <w:noProof/>
          <w:sz w:val="26"/>
          <w:szCs w:val="26"/>
          <w:highlight w:val="yellow"/>
        </w:rPr>
        <w:t>…………………………………………………..……….…..</w:t>
      </w:r>
    </w:p>
    <w:p w14:paraId="105892C9" w14:textId="77777777" w:rsidR="00B669E4" w:rsidRPr="00630BB4" w:rsidRDefault="00B669E4" w:rsidP="00B669E4">
      <w:pPr>
        <w:rPr>
          <w:i/>
          <w:color w:val="FF0000"/>
          <w:sz w:val="18"/>
          <w:highlight w:val="yellow"/>
        </w:rPr>
      </w:pPr>
      <w:r w:rsidRPr="00630BB4">
        <w:rPr>
          <w:i/>
          <w:color w:val="FF0000"/>
          <w:sz w:val="18"/>
          <w:highlight w:val="yellow"/>
        </w:rPr>
        <w:t xml:space="preserve">1) </w:t>
      </w:r>
      <w:r>
        <w:rPr>
          <w:i/>
          <w:color w:val="FF0000"/>
          <w:sz w:val="18"/>
          <w:highlight w:val="yellow"/>
        </w:rPr>
        <w:t>8</w:t>
      </w:r>
      <w:r w:rsidRPr="00630BB4">
        <w:rPr>
          <w:i/>
          <w:color w:val="FF0000"/>
          <w:sz w:val="18"/>
          <w:highlight w:val="yellow"/>
        </w:rPr>
        <w:t xml:space="preserve"> jours avant la réception en cas d’une période flottante de 20 jours, sinon </w:t>
      </w:r>
      <w:r>
        <w:rPr>
          <w:i/>
          <w:color w:val="FF0000"/>
          <w:sz w:val="18"/>
          <w:highlight w:val="yellow"/>
        </w:rPr>
        <w:t>15</w:t>
      </w:r>
      <w:r w:rsidRPr="00630BB4">
        <w:rPr>
          <w:i/>
          <w:color w:val="FF0000"/>
          <w:sz w:val="18"/>
          <w:highlight w:val="yellow"/>
        </w:rPr>
        <w:t>jours avant</w:t>
      </w:r>
    </w:p>
    <w:p w14:paraId="3103DA66" w14:textId="225ECC10" w:rsidR="00B669E4" w:rsidRDefault="00B669E4" w:rsidP="00B669E4">
      <w:pPr>
        <w:rPr>
          <w:i/>
          <w:color w:val="FF0000"/>
          <w:sz w:val="18"/>
        </w:rPr>
      </w:pPr>
      <w:r w:rsidRPr="00630BB4">
        <w:rPr>
          <w:i/>
          <w:color w:val="FF0000"/>
          <w:sz w:val="18"/>
          <w:highlight w:val="yellow"/>
        </w:rPr>
        <w:t xml:space="preserve">2) Période flottante est de 20 jours ou </w:t>
      </w:r>
      <w:r w:rsidR="00A01B95">
        <w:rPr>
          <w:i/>
          <w:color w:val="FF0000"/>
          <w:sz w:val="18"/>
          <w:highlight w:val="yellow"/>
        </w:rPr>
        <w:t>30</w:t>
      </w:r>
      <w:r w:rsidRPr="00630BB4">
        <w:rPr>
          <w:i/>
          <w:color w:val="FF0000"/>
          <w:sz w:val="18"/>
          <w:highlight w:val="yellow"/>
        </w:rPr>
        <w:t xml:space="preserve"> jours</w:t>
      </w:r>
    </w:p>
    <w:p w14:paraId="4DA6D5AC" w14:textId="7ADCB304" w:rsidR="0086221B" w:rsidRPr="004D1AA1" w:rsidRDefault="00D20D7D" w:rsidP="00FB53D0">
      <w:pPr>
        <w:rPr>
          <w:rFonts w:cstheme="majorHAnsi"/>
        </w:rPr>
      </w:pPr>
      <w:r w:rsidRPr="004D1AA1">
        <w:rPr>
          <w:rFonts w:cstheme="majorHAnsi"/>
        </w:rPr>
        <w:br w:type="page"/>
      </w:r>
    </w:p>
    <w:p w14:paraId="146002D3" w14:textId="77777777" w:rsidR="00CC574A" w:rsidRPr="00801F71" w:rsidRDefault="00E53B6D" w:rsidP="00973CD0">
      <w:pPr>
        <w:pStyle w:val="Titre1"/>
        <w:ind w:hanging="284"/>
        <w:rPr>
          <w:caps/>
          <w:noProof/>
        </w:rPr>
      </w:pPr>
      <w:bookmarkStart w:id="1" w:name="_Toc413601459"/>
      <w:bookmarkStart w:id="2" w:name="_Toc417833083"/>
      <w:bookmarkStart w:id="3" w:name="_Toc419015471"/>
      <w:bookmarkStart w:id="4" w:name="_Toc45704217"/>
      <w:bookmarkStart w:id="5" w:name="_Toc48023096"/>
      <w:bookmarkStart w:id="6" w:name="_Toc61119743"/>
      <w:r w:rsidRPr="004D1AA1">
        <w:rPr>
          <w:rFonts w:cstheme="majorHAnsi"/>
        </w:rPr>
        <w:lastRenderedPageBreak/>
        <w:t>SOMMAIRE</w:t>
      </w:r>
      <w:bookmarkEnd w:id="1"/>
      <w:bookmarkEnd w:id="2"/>
      <w:bookmarkEnd w:id="3"/>
      <w:bookmarkEnd w:id="4"/>
      <w:bookmarkEnd w:id="5"/>
      <w:bookmarkEnd w:id="6"/>
      <w:r w:rsidR="00B55C1E" w:rsidRPr="00801F71">
        <w:rPr>
          <w:rFonts w:cstheme="majorHAnsi"/>
          <w:caps/>
        </w:rPr>
        <w:fldChar w:fldCharType="begin"/>
      </w:r>
      <w:r w:rsidR="00994802" w:rsidRPr="00801F71">
        <w:rPr>
          <w:rFonts w:cstheme="majorHAnsi"/>
          <w:caps/>
        </w:rPr>
        <w:instrText xml:space="preserve"> TOC \o "1-3" </w:instrText>
      </w:r>
      <w:r w:rsidR="00B55C1E" w:rsidRPr="00801F71">
        <w:rPr>
          <w:rFonts w:cstheme="majorHAnsi"/>
          <w:caps/>
        </w:rPr>
        <w:fldChar w:fldCharType="separate"/>
      </w:r>
    </w:p>
    <w:p w14:paraId="42591C3D" w14:textId="4B728E69" w:rsidR="00CC574A" w:rsidRPr="00801F71" w:rsidRDefault="00CC574A">
      <w:pPr>
        <w:pStyle w:val="TM1"/>
        <w:rPr>
          <w:rFonts w:eastAsiaTheme="minorEastAsia" w:cstheme="minorBidi"/>
          <w:b w:val="0"/>
          <w:bCs w:val="0"/>
          <w:iCs w:val="0"/>
          <w:caps/>
          <w:noProof/>
          <w:sz w:val="22"/>
          <w:szCs w:val="22"/>
        </w:rPr>
      </w:pPr>
      <w:r w:rsidRPr="00801F71">
        <w:rPr>
          <w:rFonts w:cstheme="majorHAnsi"/>
          <w:caps/>
          <w:noProof/>
        </w:rPr>
        <w:t>SOMMAIRE</w:t>
      </w:r>
      <w:r w:rsidRPr="00801F71">
        <w:rPr>
          <w:caps/>
          <w:noProof/>
        </w:rPr>
        <w:tab/>
      </w:r>
      <w:r w:rsidR="00B55C1E" w:rsidRPr="00801F71">
        <w:rPr>
          <w:caps/>
          <w:noProof/>
        </w:rPr>
        <w:fldChar w:fldCharType="begin"/>
      </w:r>
      <w:r w:rsidRPr="00801F71">
        <w:rPr>
          <w:caps/>
          <w:noProof/>
        </w:rPr>
        <w:instrText xml:space="preserve"> PAGEREF _Toc61119743 \h </w:instrText>
      </w:r>
      <w:r w:rsidR="00B55C1E" w:rsidRPr="00801F71">
        <w:rPr>
          <w:caps/>
          <w:noProof/>
        </w:rPr>
      </w:r>
      <w:r w:rsidR="00B55C1E" w:rsidRPr="00801F71">
        <w:rPr>
          <w:caps/>
          <w:noProof/>
        </w:rPr>
        <w:fldChar w:fldCharType="separate"/>
      </w:r>
      <w:r w:rsidR="00A03804" w:rsidRPr="00801F71">
        <w:rPr>
          <w:caps/>
          <w:noProof/>
        </w:rPr>
        <w:t>2</w:t>
      </w:r>
      <w:r w:rsidR="00B55C1E" w:rsidRPr="00801F71">
        <w:rPr>
          <w:caps/>
          <w:noProof/>
        </w:rPr>
        <w:fldChar w:fldCharType="end"/>
      </w:r>
    </w:p>
    <w:p w14:paraId="6F9D23DA" w14:textId="7745F403" w:rsidR="00CC574A" w:rsidRPr="00801F71" w:rsidRDefault="00CC574A">
      <w:pPr>
        <w:pStyle w:val="TM1"/>
        <w:tabs>
          <w:tab w:val="left" w:pos="2127"/>
        </w:tabs>
        <w:rPr>
          <w:rFonts w:eastAsiaTheme="minorEastAsia" w:cstheme="minorBidi"/>
          <w:b w:val="0"/>
          <w:bCs w:val="0"/>
          <w:iCs w:val="0"/>
          <w:caps/>
          <w:noProof/>
          <w:sz w:val="22"/>
          <w:szCs w:val="22"/>
        </w:rPr>
      </w:pPr>
      <w:r w:rsidRPr="00801F71">
        <w:rPr>
          <w:rFonts w:cstheme="majorHAnsi"/>
          <w:caps/>
          <w:noProof/>
        </w:rPr>
        <w:t>SECTION I:</w:t>
      </w:r>
      <w:r w:rsidRPr="00801F71">
        <w:rPr>
          <w:rFonts w:eastAsiaTheme="minorEastAsia" w:cstheme="minorBidi"/>
          <w:b w:val="0"/>
          <w:bCs w:val="0"/>
          <w:iCs w:val="0"/>
          <w:caps/>
          <w:noProof/>
          <w:sz w:val="22"/>
          <w:szCs w:val="22"/>
        </w:rPr>
        <w:tab/>
      </w:r>
      <w:r w:rsidRPr="00801F71">
        <w:rPr>
          <w:rFonts w:cstheme="majorHAnsi"/>
          <w:caps/>
          <w:noProof/>
        </w:rPr>
        <w:t>AVIS DE LA CONSULTATION N°</w:t>
      </w:r>
      <w:r w:rsidRPr="00801F71">
        <w:rPr>
          <w:rFonts w:cstheme="majorHAnsi"/>
          <w:b w:val="0"/>
          <w:i/>
          <w:caps/>
          <w:noProof/>
          <w:color w:val="FF0000"/>
        </w:rPr>
        <w:t>(insère N°/</w:t>
      </w:r>
      <w:r w:rsidR="00FB53D0" w:rsidRPr="00801F71">
        <w:rPr>
          <w:rFonts w:cstheme="majorHAnsi"/>
          <w:b w:val="0"/>
          <w:i/>
          <w:caps/>
          <w:noProof/>
          <w:color w:val="FF0000"/>
        </w:rPr>
        <w:t>202</w:t>
      </w:r>
      <w:r w:rsidR="00BE7E76" w:rsidRPr="00801F71">
        <w:rPr>
          <w:rFonts w:cstheme="majorHAnsi"/>
          <w:b w:val="0"/>
          <w:i/>
          <w:caps/>
          <w:noProof/>
          <w:color w:val="FF0000"/>
        </w:rPr>
        <w:t>4</w:t>
      </w:r>
      <w:r w:rsidRPr="00801F71">
        <w:rPr>
          <w:rFonts w:cstheme="majorHAnsi"/>
          <w:b w:val="0"/>
          <w:i/>
          <w:caps/>
          <w:noProof/>
          <w:color w:val="FF0000"/>
        </w:rPr>
        <w:t>)</w:t>
      </w:r>
      <w:r w:rsidRPr="00801F71">
        <w:rPr>
          <w:caps/>
          <w:noProof/>
        </w:rPr>
        <w:tab/>
      </w:r>
      <w:r w:rsidR="00B55C1E" w:rsidRPr="00801F71">
        <w:rPr>
          <w:caps/>
          <w:noProof/>
        </w:rPr>
        <w:fldChar w:fldCharType="begin"/>
      </w:r>
      <w:r w:rsidRPr="00801F71">
        <w:rPr>
          <w:caps/>
          <w:noProof/>
        </w:rPr>
        <w:instrText xml:space="preserve"> PAGEREF _Toc61119744 \h </w:instrText>
      </w:r>
      <w:r w:rsidR="00B55C1E" w:rsidRPr="00801F71">
        <w:rPr>
          <w:caps/>
          <w:noProof/>
        </w:rPr>
      </w:r>
      <w:r w:rsidR="00B55C1E" w:rsidRPr="00801F71">
        <w:rPr>
          <w:caps/>
          <w:noProof/>
        </w:rPr>
        <w:fldChar w:fldCharType="separate"/>
      </w:r>
      <w:r w:rsidR="00A03804" w:rsidRPr="00801F71">
        <w:rPr>
          <w:caps/>
          <w:noProof/>
        </w:rPr>
        <w:t>4</w:t>
      </w:r>
      <w:r w:rsidR="00B55C1E" w:rsidRPr="00801F71">
        <w:rPr>
          <w:caps/>
          <w:noProof/>
        </w:rPr>
        <w:fldChar w:fldCharType="end"/>
      </w:r>
    </w:p>
    <w:p w14:paraId="7A755E46" w14:textId="6076DBEA" w:rsidR="00CC574A" w:rsidRPr="00801F71" w:rsidRDefault="002B7171" w:rsidP="00BE169B">
      <w:pPr>
        <w:pStyle w:val="TM2"/>
      </w:pPr>
      <w:r w:rsidRPr="00801F71">
        <w:t>ARTICLE 1 :</w:t>
      </w:r>
      <w:r w:rsidR="00CC574A" w:rsidRPr="00801F71">
        <w:t>Objet de la Demande de Consultation</w:t>
      </w:r>
      <w:r w:rsidR="00CC574A" w:rsidRPr="00801F71">
        <w:tab/>
      </w:r>
      <w:r w:rsidR="00B55C1E" w:rsidRPr="00801F71">
        <w:fldChar w:fldCharType="begin"/>
      </w:r>
      <w:r w:rsidR="00CC574A" w:rsidRPr="00801F71">
        <w:instrText xml:space="preserve"> PAGEREF _Toc61119745 \h </w:instrText>
      </w:r>
      <w:r w:rsidR="00B55C1E" w:rsidRPr="00801F71">
        <w:fldChar w:fldCharType="separate"/>
      </w:r>
      <w:r w:rsidR="00A03804" w:rsidRPr="00801F71">
        <w:t>4</w:t>
      </w:r>
      <w:r w:rsidR="00B55C1E" w:rsidRPr="00801F71">
        <w:fldChar w:fldCharType="end"/>
      </w:r>
    </w:p>
    <w:p w14:paraId="03AE9BD8" w14:textId="36FE4748" w:rsidR="00CC574A" w:rsidRPr="00801F71" w:rsidRDefault="002B7171" w:rsidP="00BE169B">
      <w:pPr>
        <w:pStyle w:val="TM2"/>
      </w:pPr>
      <w:r w:rsidRPr="00801F71">
        <w:t>ARTICLE 2</w:t>
      </w:r>
      <w:r w:rsidR="00A714EA" w:rsidRPr="00801F71">
        <w:t>:</w:t>
      </w:r>
      <w:r w:rsidR="00CC574A" w:rsidRPr="00801F71">
        <w:tab/>
        <w:t>Condition de participation</w:t>
      </w:r>
      <w:r w:rsidR="00CC574A" w:rsidRPr="00801F71">
        <w:tab/>
      </w:r>
      <w:r w:rsidR="00B55C1E" w:rsidRPr="00801F71">
        <w:fldChar w:fldCharType="begin"/>
      </w:r>
      <w:r w:rsidR="00CC574A" w:rsidRPr="00801F71">
        <w:instrText xml:space="preserve"> PAGEREF _Toc61119746 \h </w:instrText>
      </w:r>
      <w:r w:rsidR="00B55C1E" w:rsidRPr="00801F71">
        <w:fldChar w:fldCharType="separate"/>
      </w:r>
      <w:r w:rsidR="00A03804" w:rsidRPr="00801F71">
        <w:t>4</w:t>
      </w:r>
      <w:r w:rsidR="00B55C1E" w:rsidRPr="00801F71">
        <w:fldChar w:fldCharType="end"/>
      </w:r>
    </w:p>
    <w:p w14:paraId="5C9D5D0C" w14:textId="76BA65D7" w:rsidR="00CC574A" w:rsidRPr="00801F71" w:rsidRDefault="002B7171" w:rsidP="00BE169B">
      <w:pPr>
        <w:pStyle w:val="TM2"/>
      </w:pPr>
      <w:r w:rsidRPr="00801F71">
        <w:t>ARTICLE</w:t>
      </w:r>
      <w:r w:rsidR="00A714EA" w:rsidRPr="00801F71">
        <w:t xml:space="preserve"> 3:</w:t>
      </w:r>
      <w:r w:rsidR="00CC574A" w:rsidRPr="00801F71">
        <w:t>Source de Financement de la Prestation</w:t>
      </w:r>
      <w:r w:rsidR="00EE17D6" w:rsidRPr="00801F71">
        <w:t>……………………………………………4</w:t>
      </w:r>
    </w:p>
    <w:p w14:paraId="1C077C50" w14:textId="40C05C2D" w:rsidR="00CC574A" w:rsidRPr="00801F71" w:rsidRDefault="002B7171" w:rsidP="00BE169B">
      <w:pPr>
        <w:pStyle w:val="TM2"/>
      </w:pPr>
      <w:r w:rsidRPr="00801F71">
        <w:t>ARTICLE</w:t>
      </w:r>
      <w:r w:rsidR="00A714EA" w:rsidRPr="00801F71">
        <w:t xml:space="preserve"> 4:</w:t>
      </w:r>
      <w:r w:rsidR="00CC574A" w:rsidRPr="00801F71">
        <w:tab/>
        <w:t>Réglementation de la Demande de Consultation</w:t>
      </w:r>
      <w:r w:rsidR="00CC574A" w:rsidRPr="00801F71">
        <w:tab/>
      </w:r>
      <w:r w:rsidR="00EE17D6" w:rsidRPr="00801F71">
        <w:t>.4</w:t>
      </w:r>
    </w:p>
    <w:p w14:paraId="6638D291" w14:textId="47CF548E" w:rsidR="00CC574A" w:rsidRPr="00801F71" w:rsidRDefault="002B7171" w:rsidP="00BE169B">
      <w:pPr>
        <w:pStyle w:val="TM2"/>
      </w:pPr>
      <w:r w:rsidRPr="00801F71">
        <w:t>ARTICLE</w:t>
      </w:r>
      <w:r w:rsidR="00A714EA" w:rsidRPr="00801F71">
        <w:t xml:space="preserve"> 5:</w:t>
      </w:r>
      <w:r w:rsidR="00CC574A" w:rsidRPr="00801F71">
        <w:tab/>
        <w:t>Consultation et retrait de la Demande de Consultation</w:t>
      </w:r>
      <w:r w:rsidR="00CC574A" w:rsidRPr="00801F71">
        <w:tab/>
      </w:r>
      <w:r w:rsidR="00B55C1E" w:rsidRPr="00801F71">
        <w:fldChar w:fldCharType="begin"/>
      </w:r>
      <w:r w:rsidR="00CC574A" w:rsidRPr="00801F71">
        <w:instrText xml:space="preserve"> PAGEREF _Toc61119749 \h </w:instrText>
      </w:r>
      <w:r w:rsidR="00B55C1E" w:rsidRPr="00801F71">
        <w:fldChar w:fldCharType="separate"/>
      </w:r>
      <w:r w:rsidR="00A03804" w:rsidRPr="00801F71">
        <w:t>4</w:t>
      </w:r>
      <w:r w:rsidR="00B55C1E" w:rsidRPr="00801F71">
        <w:fldChar w:fldCharType="end"/>
      </w:r>
    </w:p>
    <w:p w14:paraId="2CF2E5C9" w14:textId="294AA17F" w:rsidR="00CC574A" w:rsidRPr="00801F71" w:rsidRDefault="002B7171" w:rsidP="00BE169B">
      <w:pPr>
        <w:pStyle w:val="TM2"/>
      </w:pPr>
      <w:r w:rsidRPr="00801F71">
        <w:t>ARTCILE</w:t>
      </w:r>
      <w:r w:rsidR="00A714EA" w:rsidRPr="00801F71">
        <w:t xml:space="preserve"> 6:</w:t>
      </w:r>
      <w:r w:rsidR="00CC574A" w:rsidRPr="00801F71">
        <w:tab/>
        <w:t>Présentation de l’offre</w:t>
      </w:r>
      <w:r w:rsidR="00CC574A" w:rsidRPr="00801F71">
        <w:tab/>
      </w:r>
      <w:r w:rsidR="00B55C1E" w:rsidRPr="00801F71">
        <w:fldChar w:fldCharType="begin"/>
      </w:r>
      <w:r w:rsidR="00CC574A" w:rsidRPr="00801F71">
        <w:instrText xml:space="preserve"> PAGEREF _Toc61119750 \h </w:instrText>
      </w:r>
      <w:r w:rsidR="00B55C1E" w:rsidRPr="00801F71">
        <w:fldChar w:fldCharType="separate"/>
      </w:r>
      <w:r w:rsidR="00A03804" w:rsidRPr="00801F71">
        <w:t>4</w:t>
      </w:r>
      <w:r w:rsidR="00B55C1E" w:rsidRPr="00801F71">
        <w:fldChar w:fldCharType="end"/>
      </w:r>
    </w:p>
    <w:p w14:paraId="7D661314" w14:textId="53DC50B1" w:rsidR="00CC574A" w:rsidRPr="00801F71" w:rsidRDefault="002B7171" w:rsidP="00BE169B">
      <w:pPr>
        <w:pStyle w:val="TM2"/>
      </w:pPr>
      <w:r w:rsidRPr="00801F71">
        <w:t>ARTICLE</w:t>
      </w:r>
      <w:r w:rsidR="00A714EA" w:rsidRPr="00801F71">
        <w:t xml:space="preserve"> 7:</w:t>
      </w:r>
      <w:r w:rsidR="00CC574A" w:rsidRPr="00801F71">
        <w:tab/>
        <w:t>Ouverture des offres</w:t>
      </w:r>
      <w:r w:rsidR="00CC574A" w:rsidRPr="00801F71">
        <w:tab/>
      </w:r>
      <w:r w:rsidR="00B55C1E" w:rsidRPr="00801F71">
        <w:fldChar w:fldCharType="begin"/>
      </w:r>
      <w:r w:rsidR="00CC574A" w:rsidRPr="00801F71">
        <w:instrText xml:space="preserve"> PAGEREF _Toc61119751 \h </w:instrText>
      </w:r>
      <w:r w:rsidR="00B55C1E" w:rsidRPr="00801F71">
        <w:fldChar w:fldCharType="separate"/>
      </w:r>
      <w:r w:rsidR="00A03804" w:rsidRPr="00801F71">
        <w:t>5</w:t>
      </w:r>
      <w:r w:rsidR="00B55C1E" w:rsidRPr="00801F71">
        <w:fldChar w:fldCharType="end"/>
      </w:r>
    </w:p>
    <w:p w14:paraId="4FF6D5E8" w14:textId="07542B41" w:rsidR="00CC574A" w:rsidRPr="00801F71" w:rsidRDefault="002B7171" w:rsidP="00BE169B">
      <w:pPr>
        <w:pStyle w:val="TM2"/>
      </w:pPr>
      <w:r w:rsidRPr="00801F71">
        <w:t>ARTICLE</w:t>
      </w:r>
      <w:r w:rsidR="00A714EA" w:rsidRPr="00801F71">
        <w:t xml:space="preserve"> 8:</w:t>
      </w:r>
      <w:r w:rsidR="00CC574A" w:rsidRPr="00801F71">
        <w:tab/>
        <w:t>Durée de la validation des offres</w:t>
      </w:r>
      <w:r w:rsidR="00CC574A" w:rsidRPr="00801F71">
        <w:tab/>
      </w:r>
      <w:r w:rsidR="00B55C1E" w:rsidRPr="00801F71">
        <w:fldChar w:fldCharType="begin"/>
      </w:r>
      <w:r w:rsidR="00CC574A" w:rsidRPr="00801F71">
        <w:instrText xml:space="preserve"> PAGEREF _Toc61119752 \h </w:instrText>
      </w:r>
      <w:r w:rsidR="00B55C1E" w:rsidRPr="00801F71">
        <w:fldChar w:fldCharType="separate"/>
      </w:r>
      <w:r w:rsidR="00A03804" w:rsidRPr="00801F71">
        <w:t>5</w:t>
      </w:r>
      <w:r w:rsidR="00B55C1E" w:rsidRPr="00801F71">
        <w:fldChar w:fldCharType="end"/>
      </w:r>
    </w:p>
    <w:p w14:paraId="4B7917FF" w14:textId="6E22C38D" w:rsidR="00CC574A" w:rsidRPr="00801F71" w:rsidRDefault="002B7171" w:rsidP="00BE169B">
      <w:pPr>
        <w:pStyle w:val="TM2"/>
      </w:pPr>
      <w:r w:rsidRPr="00801F71">
        <w:t>ARTICLE</w:t>
      </w:r>
      <w:r w:rsidR="00A714EA" w:rsidRPr="00801F71">
        <w:t xml:space="preserve"> 9:</w:t>
      </w:r>
      <w:r w:rsidR="00CC574A" w:rsidRPr="00801F71">
        <w:tab/>
        <w:t>Additif à la Demande de Consultation</w:t>
      </w:r>
      <w:r w:rsidR="00CC574A" w:rsidRPr="00801F71">
        <w:tab/>
      </w:r>
      <w:r w:rsidR="00B55C1E" w:rsidRPr="00801F71">
        <w:fldChar w:fldCharType="begin"/>
      </w:r>
      <w:r w:rsidR="00CC574A" w:rsidRPr="00801F71">
        <w:instrText xml:space="preserve"> PAGEREF _Toc61119753 \h </w:instrText>
      </w:r>
      <w:r w:rsidR="00B55C1E" w:rsidRPr="00801F71">
        <w:fldChar w:fldCharType="separate"/>
      </w:r>
      <w:r w:rsidR="00A03804" w:rsidRPr="00801F71">
        <w:t>5</w:t>
      </w:r>
      <w:r w:rsidR="00B55C1E" w:rsidRPr="00801F71">
        <w:fldChar w:fldCharType="end"/>
      </w:r>
    </w:p>
    <w:p w14:paraId="7F9A6EFE" w14:textId="00012710" w:rsidR="00CC574A" w:rsidRPr="00801F71" w:rsidRDefault="002B7171" w:rsidP="00BE169B">
      <w:pPr>
        <w:pStyle w:val="TM2"/>
      </w:pPr>
      <w:r w:rsidRPr="00801F71">
        <w:t>ARTICLE</w:t>
      </w:r>
      <w:r w:rsidR="00A714EA" w:rsidRPr="00801F71">
        <w:t xml:space="preserve"> 10:</w:t>
      </w:r>
      <w:r w:rsidR="00CC574A" w:rsidRPr="00801F71">
        <w:t>Critères d’évaluation et choix du soumissionnaire</w:t>
      </w:r>
      <w:r w:rsidR="00CC574A" w:rsidRPr="00801F71">
        <w:tab/>
      </w:r>
      <w:r w:rsidR="00B55C1E" w:rsidRPr="00801F71">
        <w:fldChar w:fldCharType="begin"/>
      </w:r>
      <w:r w:rsidR="00CC574A" w:rsidRPr="00801F71">
        <w:instrText xml:space="preserve"> PAGEREF _Toc61119754 \h </w:instrText>
      </w:r>
      <w:r w:rsidR="00B55C1E" w:rsidRPr="00801F71">
        <w:fldChar w:fldCharType="separate"/>
      </w:r>
      <w:r w:rsidR="00A03804" w:rsidRPr="00801F71">
        <w:t>5</w:t>
      </w:r>
      <w:r w:rsidR="00B55C1E" w:rsidRPr="00801F71">
        <w:fldChar w:fldCharType="end"/>
      </w:r>
    </w:p>
    <w:p w14:paraId="62A112E9" w14:textId="7C0A9435" w:rsidR="00CC574A" w:rsidRPr="00801F71" w:rsidRDefault="002B7171" w:rsidP="00BE169B">
      <w:pPr>
        <w:pStyle w:val="TM2"/>
      </w:pPr>
      <w:r w:rsidRPr="00801F71">
        <w:t>ARTICLE</w:t>
      </w:r>
      <w:r w:rsidR="00A714EA" w:rsidRPr="00801F71">
        <w:t xml:space="preserve"> 11:</w:t>
      </w:r>
      <w:r w:rsidR="00CC574A" w:rsidRPr="00801F71">
        <w:t>Adresse</w:t>
      </w:r>
      <w:r w:rsidR="00CC574A" w:rsidRPr="00801F71">
        <w:tab/>
      </w:r>
      <w:r w:rsidR="00B55C1E" w:rsidRPr="00801F71">
        <w:fldChar w:fldCharType="begin"/>
      </w:r>
      <w:r w:rsidR="00CC574A" w:rsidRPr="00801F71">
        <w:instrText xml:space="preserve"> PAGEREF _Toc61119755 \h </w:instrText>
      </w:r>
      <w:r w:rsidR="00B55C1E" w:rsidRPr="00801F71">
        <w:fldChar w:fldCharType="separate"/>
      </w:r>
      <w:r w:rsidR="00A03804" w:rsidRPr="00801F71">
        <w:t>6</w:t>
      </w:r>
      <w:r w:rsidR="00B55C1E" w:rsidRPr="00801F71">
        <w:fldChar w:fldCharType="end"/>
      </w:r>
    </w:p>
    <w:p w14:paraId="585F7299" w14:textId="29556F6C" w:rsidR="00CC574A" w:rsidRPr="00801F71" w:rsidRDefault="00CC574A">
      <w:pPr>
        <w:pStyle w:val="TM1"/>
        <w:tabs>
          <w:tab w:val="left" w:pos="2211"/>
        </w:tabs>
        <w:rPr>
          <w:rFonts w:eastAsiaTheme="minorEastAsia" w:cstheme="minorBidi"/>
          <w:b w:val="0"/>
          <w:bCs w:val="0"/>
          <w:iCs w:val="0"/>
          <w:caps/>
          <w:noProof/>
          <w:sz w:val="22"/>
          <w:szCs w:val="22"/>
        </w:rPr>
      </w:pPr>
      <w:r w:rsidRPr="00801F71">
        <w:rPr>
          <w:rFonts w:cstheme="majorHAnsi"/>
          <w:caps/>
          <w:noProof/>
        </w:rPr>
        <w:t>SECTION II:</w:t>
      </w:r>
      <w:r w:rsidRPr="00801F71">
        <w:rPr>
          <w:rFonts w:eastAsiaTheme="minorEastAsia" w:cstheme="minorBidi"/>
          <w:b w:val="0"/>
          <w:bCs w:val="0"/>
          <w:iCs w:val="0"/>
          <w:caps/>
          <w:noProof/>
          <w:sz w:val="22"/>
          <w:szCs w:val="22"/>
        </w:rPr>
        <w:tab/>
      </w:r>
      <w:r w:rsidRPr="00801F71">
        <w:rPr>
          <w:rFonts w:cstheme="majorHAnsi"/>
          <w:caps/>
          <w:noProof/>
        </w:rPr>
        <w:t>CONDITIONS DE LA CONSULTATION</w:t>
      </w:r>
      <w:r w:rsidRPr="00801F71">
        <w:rPr>
          <w:caps/>
          <w:noProof/>
        </w:rPr>
        <w:tab/>
      </w:r>
      <w:r w:rsidR="00B55C1E" w:rsidRPr="00801F71">
        <w:rPr>
          <w:caps/>
          <w:noProof/>
        </w:rPr>
        <w:fldChar w:fldCharType="begin"/>
      </w:r>
      <w:r w:rsidRPr="00801F71">
        <w:rPr>
          <w:caps/>
          <w:noProof/>
        </w:rPr>
        <w:instrText xml:space="preserve"> PAGEREF _Toc61119756 \h </w:instrText>
      </w:r>
      <w:r w:rsidR="00B55C1E" w:rsidRPr="00801F71">
        <w:rPr>
          <w:caps/>
          <w:noProof/>
        </w:rPr>
      </w:r>
      <w:r w:rsidR="00B55C1E" w:rsidRPr="00801F71">
        <w:rPr>
          <w:caps/>
          <w:noProof/>
        </w:rPr>
        <w:fldChar w:fldCharType="separate"/>
      </w:r>
      <w:r w:rsidR="00A03804" w:rsidRPr="00801F71">
        <w:rPr>
          <w:caps/>
          <w:noProof/>
        </w:rPr>
        <w:t>7</w:t>
      </w:r>
      <w:r w:rsidR="00B55C1E" w:rsidRPr="00801F71">
        <w:rPr>
          <w:caps/>
          <w:noProof/>
        </w:rPr>
        <w:fldChar w:fldCharType="end"/>
      </w:r>
    </w:p>
    <w:p w14:paraId="60BC3E62" w14:textId="6B617E6C" w:rsidR="00CC574A" w:rsidRPr="00801F71" w:rsidRDefault="000125A5" w:rsidP="00BE169B">
      <w:pPr>
        <w:pStyle w:val="TM2"/>
      </w:pPr>
      <w:r w:rsidRPr="00801F71">
        <w:t>ARTICLE</w:t>
      </w:r>
      <w:r w:rsidR="00A714EA" w:rsidRPr="00801F71">
        <w:t xml:space="preserve"> 1:</w:t>
      </w:r>
      <w:r w:rsidR="00CC574A" w:rsidRPr="00801F71">
        <w:tab/>
        <w:t>Objet de la Demande de Consultation</w:t>
      </w:r>
      <w:r w:rsidR="00CC574A" w:rsidRPr="00801F71">
        <w:tab/>
      </w:r>
      <w:r w:rsidR="00B55C1E" w:rsidRPr="00801F71">
        <w:fldChar w:fldCharType="begin"/>
      </w:r>
      <w:r w:rsidR="00CC574A" w:rsidRPr="00801F71">
        <w:instrText xml:space="preserve"> PAGEREF _Toc61119757 \h </w:instrText>
      </w:r>
      <w:r w:rsidR="00B55C1E" w:rsidRPr="00801F71">
        <w:fldChar w:fldCharType="separate"/>
      </w:r>
      <w:r w:rsidR="00A03804" w:rsidRPr="00801F71">
        <w:t>7</w:t>
      </w:r>
      <w:r w:rsidR="00B55C1E" w:rsidRPr="00801F71">
        <w:fldChar w:fldCharType="end"/>
      </w:r>
    </w:p>
    <w:p w14:paraId="30B21789" w14:textId="1EA243B7" w:rsidR="00CC574A" w:rsidRPr="00801F71" w:rsidRDefault="000125A5" w:rsidP="00BE169B">
      <w:pPr>
        <w:pStyle w:val="TM2"/>
      </w:pPr>
      <w:r w:rsidRPr="00801F71">
        <w:t>ARTICLE</w:t>
      </w:r>
      <w:r w:rsidR="00A714EA" w:rsidRPr="00801F71">
        <w:t xml:space="preserve"> 2:</w:t>
      </w:r>
      <w:r w:rsidR="00CC574A" w:rsidRPr="00801F71">
        <w:tab/>
        <w:t>Condition de participation</w:t>
      </w:r>
      <w:r w:rsidR="00CC574A" w:rsidRPr="00801F71">
        <w:tab/>
      </w:r>
      <w:r w:rsidR="00B55C1E" w:rsidRPr="00801F71">
        <w:fldChar w:fldCharType="begin"/>
      </w:r>
      <w:r w:rsidR="00CC574A" w:rsidRPr="00801F71">
        <w:instrText xml:space="preserve"> PAGEREF _Toc61119758 \h </w:instrText>
      </w:r>
      <w:r w:rsidR="00B55C1E" w:rsidRPr="00801F71">
        <w:fldChar w:fldCharType="separate"/>
      </w:r>
      <w:r w:rsidR="00A03804" w:rsidRPr="00801F71">
        <w:t>7</w:t>
      </w:r>
      <w:r w:rsidR="00B55C1E" w:rsidRPr="00801F71">
        <w:fldChar w:fldCharType="end"/>
      </w:r>
    </w:p>
    <w:p w14:paraId="3B3DA5C2" w14:textId="5B0DF960" w:rsidR="00CC574A" w:rsidRPr="00801F71" w:rsidRDefault="000125A5" w:rsidP="00BE169B">
      <w:pPr>
        <w:pStyle w:val="TM2"/>
      </w:pPr>
      <w:r w:rsidRPr="00801F71">
        <w:t>ARTICLE</w:t>
      </w:r>
      <w:r w:rsidR="00A714EA" w:rsidRPr="00801F71">
        <w:t xml:space="preserve"> 3:</w:t>
      </w:r>
      <w:r w:rsidR="00CC574A" w:rsidRPr="00801F71">
        <w:tab/>
        <w:t>Source de Financement de la Prestation</w:t>
      </w:r>
      <w:r w:rsidR="00CC574A" w:rsidRPr="00801F71">
        <w:tab/>
      </w:r>
      <w:r w:rsidR="00B55C1E" w:rsidRPr="00801F71">
        <w:fldChar w:fldCharType="begin"/>
      </w:r>
      <w:r w:rsidR="00CC574A" w:rsidRPr="00801F71">
        <w:instrText xml:space="preserve"> PAGEREF _Toc61119759 \h </w:instrText>
      </w:r>
      <w:r w:rsidR="00B55C1E" w:rsidRPr="00801F71">
        <w:fldChar w:fldCharType="separate"/>
      </w:r>
      <w:r w:rsidR="00A03804" w:rsidRPr="00801F71">
        <w:t>7</w:t>
      </w:r>
      <w:r w:rsidR="00B55C1E" w:rsidRPr="00801F71">
        <w:fldChar w:fldCharType="end"/>
      </w:r>
    </w:p>
    <w:p w14:paraId="470CC5CA" w14:textId="665E7525" w:rsidR="00CC574A" w:rsidRPr="00801F71" w:rsidRDefault="000125A5" w:rsidP="00BE169B">
      <w:pPr>
        <w:pStyle w:val="TM2"/>
      </w:pPr>
      <w:r w:rsidRPr="00801F71">
        <w:t>ARTICLE</w:t>
      </w:r>
      <w:r w:rsidR="00A714EA" w:rsidRPr="00801F71">
        <w:t xml:space="preserve"> 4:</w:t>
      </w:r>
      <w:r w:rsidR="00CC574A" w:rsidRPr="00801F71">
        <w:tab/>
        <w:t>Présentation des offres</w:t>
      </w:r>
      <w:r w:rsidR="00CC574A" w:rsidRPr="00801F71">
        <w:tab/>
      </w:r>
      <w:r w:rsidR="00B55C1E" w:rsidRPr="00801F71">
        <w:fldChar w:fldCharType="begin"/>
      </w:r>
      <w:r w:rsidR="00CC574A" w:rsidRPr="00801F71">
        <w:instrText xml:space="preserve"> PAGEREF _Toc61119760 \h </w:instrText>
      </w:r>
      <w:r w:rsidR="00B55C1E" w:rsidRPr="00801F71">
        <w:fldChar w:fldCharType="separate"/>
      </w:r>
      <w:r w:rsidR="00A03804" w:rsidRPr="00801F71">
        <w:t>7</w:t>
      </w:r>
      <w:r w:rsidR="00B55C1E" w:rsidRPr="00801F71">
        <w:fldChar w:fldCharType="end"/>
      </w:r>
    </w:p>
    <w:p w14:paraId="1F8AA487" w14:textId="07CF1797" w:rsidR="00CC574A" w:rsidRPr="00801F71" w:rsidRDefault="000125A5" w:rsidP="00BE169B">
      <w:pPr>
        <w:pStyle w:val="TM2"/>
      </w:pPr>
      <w:r w:rsidRPr="00801F71">
        <w:t>ARTICLE</w:t>
      </w:r>
      <w:r w:rsidR="00801F71">
        <w:t xml:space="preserve"> </w:t>
      </w:r>
      <w:r w:rsidR="00A714EA" w:rsidRPr="00801F71">
        <w:t>5:</w:t>
      </w:r>
      <w:r w:rsidR="00CC574A" w:rsidRPr="00801F71">
        <w:tab/>
        <w:t>Validité des Offres</w:t>
      </w:r>
      <w:r w:rsidR="00CC574A" w:rsidRPr="00801F71">
        <w:tab/>
      </w:r>
      <w:r w:rsidR="00B55C1E" w:rsidRPr="00801F71">
        <w:fldChar w:fldCharType="begin"/>
      </w:r>
      <w:r w:rsidR="00CC574A" w:rsidRPr="00801F71">
        <w:instrText xml:space="preserve"> PAGEREF _Toc61119766 \h </w:instrText>
      </w:r>
      <w:r w:rsidR="00B55C1E" w:rsidRPr="00801F71">
        <w:fldChar w:fldCharType="separate"/>
      </w:r>
      <w:r w:rsidR="00A03804" w:rsidRPr="00801F71">
        <w:t>9</w:t>
      </w:r>
      <w:r w:rsidR="00B55C1E" w:rsidRPr="00801F71">
        <w:fldChar w:fldCharType="end"/>
      </w:r>
    </w:p>
    <w:p w14:paraId="24D6A417" w14:textId="084D6835" w:rsidR="00CC574A" w:rsidRPr="00801F71" w:rsidRDefault="000125A5" w:rsidP="00BE169B">
      <w:pPr>
        <w:pStyle w:val="TM2"/>
      </w:pPr>
      <w:r w:rsidRPr="00801F71">
        <w:t>ARTICLE</w:t>
      </w:r>
      <w:r w:rsidR="00A714EA" w:rsidRPr="00801F71">
        <w:t xml:space="preserve"> 6:</w:t>
      </w:r>
      <w:r w:rsidR="00CC574A" w:rsidRPr="00801F71">
        <w:tab/>
        <w:t>Actualisation des prix</w:t>
      </w:r>
      <w:r w:rsidR="00CC574A" w:rsidRPr="00801F71">
        <w:tab/>
      </w:r>
      <w:r w:rsidR="00B55C1E" w:rsidRPr="00801F71">
        <w:fldChar w:fldCharType="begin"/>
      </w:r>
      <w:r w:rsidR="00CC574A" w:rsidRPr="00801F71">
        <w:instrText xml:space="preserve"> PAGEREF _Toc61119767 \h </w:instrText>
      </w:r>
      <w:r w:rsidR="00B55C1E" w:rsidRPr="00801F71">
        <w:fldChar w:fldCharType="separate"/>
      </w:r>
      <w:r w:rsidR="00A03804" w:rsidRPr="00801F71">
        <w:t>9</w:t>
      </w:r>
      <w:r w:rsidR="00B55C1E" w:rsidRPr="00801F71">
        <w:fldChar w:fldCharType="end"/>
      </w:r>
    </w:p>
    <w:p w14:paraId="5961C00D" w14:textId="1039AA5A" w:rsidR="00CC574A" w:rsidRPr="00801F71" w:rsidRDefault="000125A5" w:rsidP="00BE169B">
      <w:pPr>
        <w:pStyle w:val="TM2"/>
      </w:pPr>
      <w:r w:rsidRPr="00801F71">
        <w:t>ARTICLE</w:t>
      </w:r>
      <w:r w:rsidR="00A714EA" w:rsidRPr="00801F71">
        <w:t xml:space="preserve"> 7:</w:t>
      </w:r>
      <w:r w:rsidR="00CC574A" w:rsidRPr="00801F71">
        <w:tab/>
        <w:t>Ouverture des plis</w:t>
      </w:r>
      <w:r w:rsidR="00CC574A" w:rsidRPr="00801F71">
        <w:tab/>
      </w:r>
      <w:r w:rsidR="00B55C1E" w:rsidRPr="00801F71">
        <w:fldChar w:fldCharType="begin"/>
      </w:r>
      <w:r w:rsidR="00CC574A" w:rsidRPr="00801F71">
        <w:instrText xml:space="preserve"> PAGEREF _Toc61119768 \h </w:instrText>
      </w:r>
      <w:r w:rsidR="00B55C1E" w:rsidRPr="00801F71">
        <w:fldChar w:fldCharType="separate"/>
      </w:r>
      <w:r w:rsidR="00A03804" w:rsidRPr="00801F71">
        <w:t>10</w:t>
      </w:r>
      <w:r w:rsidR="00B55C1E" w:rsidRPr="00801F71">
        <w:fldChar w:fldCharType="end"/>
      </w:r>
    </w:p>
    <w:p w14:paraId="16118752" w14:textId="6EDFEE93" w:rsidR="00CC574A" w:rsidRPr="00801F71" w:rsidRDefault="000125A5" w:rsidP="00BE169B">
      <w:pPr>
        <w:pStyle w:val="TM2"/>
      </w:pPr>
      <w:r w:rsidRPr="00801F71">
        <w:t>ARTICLE</w:t>
      </w:r>
      <w:r w:rsidR="00A714EA" w:rsidRPr="00801F71">
        <w:t xml:space="preserve"> 8:</w:t>
      </w:r>
      <w:r w:rsidR="00CC574A" w:rsidRPr="00801F71">
        <w:tab/>
        <w:t>Rejet Automatique des offres</w:t>
      </w:r>
      <w:r w:rsidR="00CC574A" w:rsidRPr="00801F71">
        <w:tab/>
      </w:r>
      <w:r w:rsidR="00B55C1E" w:rsidRPr="00801F71">
        <w:fldChar w:fldCharType="begin"/>
      </w:r>
      <w:r w:rsidR="00CC574A" w:rsidRPr="00801F71">
        <w:instrText xml:space="preserve"> PAGEREF _Toc61119769 \h </w:instrText>
      </w:r>
      <w:r w:rsidR="00B55C1E" w:rsidRPr="00801F71">
        <w:fldChar w:fldCharType="separate"/>
      </w:r>
      <w:r w:rsidR="00A03804" w:rsidRPr="00801F71">
        <w:t>10</w:t>
      </w:r>
      <w:r w:rsidR="00B55C1E" w:rsidRPr="00801F71">
        <w:fldChar w:fldCharType="end"/>
      </w:r>
    </w:p>
    <w:p w14:paraId="5AD2603A" w14:textId="4EE2C9D7" w:rsidR="00CD3652" w:rsidRPr="00801F71" w:rsidRDefault="00CD3652" w:rsidP="00BE169B">
      <w:pPr>
        <w:pStyle w:val="TM2"/>
      </w:pPr>
      <w:r w:rsidRPr="00801F71">
        <w:t>ARTICLE 9 :</w:t>
      </w:r>
      <w:r w:rsidR="00801F71" w:rsidRPr="00801F71">
        <w:tab/>
      </w:r>
      <w:r w:rsidRPr="00801F71">
        <w:t>Qualification du soumissionnaire…………………………………………</w:t>
      </w:r>
      <w:r w:rsidR="00913695" w:rsidRPr="00801F71">
        <w:t>……………</w:t>
      </w:r>
      <w:r w:rsidR="00801F71" w:rsidRPr="00801F71">
        <w:tab/>
      </w:r>
      <w:r w:rsidR="00913695" w:rsidRPr="00801F71">
        <w:t>……10</w:t>
      </w:r>
    </w:p>
    <w:p w14:paraId="0B5976E5" w14:textId="7213688F" w:rsidR="00913695" w:rsidRPr="00801F71" w:rsidRDefault="00913695" w:rsidP="00BE169B">
      <w:pPr>
        <w:pStyle w:val="TM2"/>
      </w:pPr>
      <w:r w:rsidRPr="00801F71">
        <w:t>ARTICLE10 :</w:t>
      </w:r>
      <w:r w:rsidR="00801F71" w:rsidRPr="00801F71">
        <w:tab/>
      </w:r>
      <w:r w:rsidRPr="00801F71">
        <w:t>Evaluation des offres ………………………………………………………………………..</w:t>
      </w:r>
      <w:r w:rsidR="00801F71" w:rsidRPr="00801F71">
        <w:tab/>
      </w:r>
      <w:r w:rsidRPr="00801F71">
        <w:t>11</w:t>
      </w:r>
    </w:p>
    <w:p w14:paraId="2AEF7700" w14:textId="2EE41A83" w:rsidR="000230C5" w:rsidRPr="00801F71" w:rsidRDefault="000230C5" w:rsidP="00BE169B">
      <w:pPr>
        <w:pStyle w:val="TM2"/>
      </w:pPr>
      <w:r w:rsidRPr="00801F71">
        <w:t>ARTICLE 11: SUITE RÉSERVÉE AUX OFFRES - RÉSULTATS DE la CONSULTATION ………..</w:t>
      </w:r>
      <w:r w:rsidR="00801F71" w:rsidRPr="00801F71">
        <w:tab/>
      </w:r>
      <w:r w:rsidRPr="00801F71">
        <w:t>11</w:t>
      </w:r>
    </w:p>
    <w:p w14:paraId="39810B0A" w14:textId="120C5455" w:rsidR="00CC574A" w:rsidRPr="00801F71" w:rsidRDefault="00CC574A">
      <w:pPr>
        <w:pStyle w:val="TM1"/>
        <w:tabs>
          <w:tab w:val="left" w:pos="2295"/>
        </w:tabs>
        <w:rPr>
          <w:rFonts w:eastAsiaTheme="minorEastAsia" w:cstheme="minorBidi"/>
          <w:b w:val="0"/>
          <w:bCs w:val="0"/>
          <w:iCs w:val="0"/>
          <w:caps/>
          <w:noProof/>
          <w:sz w:val="22"/>
          <w:szCs w:val="22"/>
        </w:rPr>
      </w:pPr>
      <w:r w:rsidRPr="00801F71">
        <w:rPr>
          <w:rFonts w:cstheme="majorHAnsi"/>
          <w:caps/>
          <w:noProof/>
        </w:rPr>
        <w:t>SECTION III:</w:t>
      </w:r>
      <w:r w:rsidRPr="00801F71">
        <w:rPr>
          <w:rFonts w:eastAsiaTheme="minorEastAsia" w:cstheme="minorBidi"/>
          <w:b w:val="0"/>
          <w:bCs w:val="0"/>
          <w:iCs w:val="0"/>
          <w:caps/>
          <w:noProof/>
          <w:sz w:val="22"/>
          <w:szCs w:val="22"/>
        </w:rPr>
        <w:tab/>
      </w:r>
      <w:r w:rsidRPr="00801F71">
        <w:rPr>
          <w:rFonts w:cstheme="majorHAnsi"/>
          <w:caps/>
          <w:noProof/>
        </w:rPr>
        <w:t>CAHIER DES CLAUSES ADMINISTRATIVES PARTICULIERES</w:t>
      </w:r>
      <w:r w:rsidRPr="00801F71">
        <w:rPr>
          <w:caps/>
          <w:noProof/>
        </w:rPr>
        <w:tab/>
      </w:r>
      <w:r w:rsidR="00B55C1E" w:rsidRPr="00801F71">
        <w:rPr>
          <w:caps/>
          <w:noProof/>
        </w:rPr>
        <w:fldChar w:fldCharType="begin"/>
      </w:r>
      <w:r w:rsidRPr="00801F71">
        <w:rPr>
          <w:caps/>
          <w:noProof/>
        </w:rPr>
        <w:instrText xml:space="preserve"> PAGEREF _Toc61119770 \h </w:instrText>
      </w:r>
      <w:r w:rsidR="00B55C1E" w:rsidRPr="00801F71">
        <w:rPr>
          <w:caps/>
          <w:noProof/>
        </w:rPr>
      </w:r>
      <w:r w:rsidR="00B55C1E" w:rsidRPr="00801F71">
        <w:rPr>
          <w:caps/>
          <w:noProof/>
        </w:rPr>
        <w:fldChar w:fldCharType="separate"/>
      </w:r>
      <w:r w:rsidR="00A03804" w:rsidRPr="00801F71">
        <w:rPr>
          <w:caps/>
          <w:noProof/>
        </w:rPr>
        <w:t>12</w:t>
      </w:r>
      <w:r w:rsidR="00B55C1E" w:rsidRPr="00801F71">
        <w:rPr>
          <w:caps/>
          <w:noProof/>
        </w:rPr>
        <w:fldChar w:fldCharType="end"/>
      </w:r>
    </w:p>
    <w:p w14:paraId="26914597" w14:textId="4140ACA7" w:rsidR="00CC574A" w:rsidRPr="00801F71" w:rsidRDefault="000125A5" w:rsidP="00BE169B">
      <w:pPr>
        <w:pStyle w:val="TM2"/>
      </w:pPr>
      <w:r w:rsidRPr="00801F71">
        <w:t>ARTICLE</w:t>
      </w:r>
      <w:r w:rsidR="00A714EA" w:rsidRPr="00801F71">
        <w:t xml:space="preserve"> 1:</w:t>
      </w:r>
      <w:r w:rsidR="00CC574A" w:rsidRPr="00801F71">
        <w:tab/>
        <w:t>Objet de la consultation :</w:t>
      </w:r>
      <w:r w:rsidR="00CC574A" w:rsidRPr="00801F71">
        <w:tab/>
      </w:r>
      <w:r w:rsidR="00B55C1E" w:rsidRPr="00801F71">
        <w:fldChar w:fldCharType="begin"/>
      </w:r>
      <w:r w:rsidR="00CC574A" w:rsidRPr="00801F71">
        <w:instrText xml:space="preserve"> PAGEREF _Toc61119771 \h </w:instrText>
      </w:r>
      <w:r w:rsidR="00B55C1E" w:rsidRPr="00801F71">
        <w:fldChar w:fldCharType="separate"/>
      </w:r>
      <w:r w:rsidR="00A03804" w:rsidRPr="00801F71">
        <w:t>12</w:t>
      </w:r>
      <w:r w:rsidR="00B55C1E" w:rsidRPr="00801F71">
        <w:fldChar w:fldCharType="end"/>
      </w:r>
    </w:p>
    <w:p w14:paraId="2E278C38" w14:textId="31387B95" w:rsidR="00CC574A" w:rsidRPr="00801F71" w:rsidRDefault="000125A5" w:rsidP="00BE169B">
      <w:pPr>
        <w:pStyle w:val="TM2"/>
      </w:pPr>
      <w:r w:rsidRPr="00801F71">
        <w:t>ARTICLE</w:t>
      </w:r>
      <w:r w:rsidR="00A714EA" w:rsidRPr="00801F71">
        <w:t xml:space="preserve"> 2:</w:t>
      </w:r>
      <w:r w:rsidR="00CC574A" w:rsidRPr="00801F71">
        <w:tab/>
        <w:t>Cadre réglementaire</w:t>
      </w:r>
      <w:r w:rsidR="00CC574A" w:rsidRPr="00801F71">
        <w:tab/>
      </w:r>
      <w:r w:rsidR="00B55C1E" w:rsidRPr="00801F71">
        <w:fldChar w:fldCharType="begin"/>
      </w:r>
      <w:r w:rsidR="00CC574A" w:rsidRPr="00801F71">
        <w:instrText xml:space="preserve"> PAGEREF _Toc61119772 \h </w:instrText>
      </w:r>
      <w:r w:rsidR="00B55C1E" w:rsidRPr="00801F71">
        <w:fldChar w:fldCharType="separate"/>
      </w:r>
      <w:r w:rsidR="00A03804" w:rsidRPr="00801F71">
        <w:t>12</w:t>
      </w:r>
      <w:r w:rsidR="00B55C1E" w:rsidRPr="00801F71">
        <w:fldChar w:fldCharType="end"/>
      </w:r>
    </w:p>
    <w:p w14:paraId="3E3B1C6E" w14:textId="2DFDE014" w:rsidR="00CC574A" w:rsidRPr="00801F71" w:rsidRDefault="000125A5" w:rsidP="00BE169B">
      <w:pPr>
        <w:pStyle w:val="TM2"/>
      </w:pPr>
      <w:r w:rsidRPr="00801F71">
        <w:t>ARTICLE</w:t>
      </w:r>
      <w:r w:rsidR="00A714EA" w:rsidRPr="00801F71">
        <w:t xml:space="preserve">  3:</w:t>
      </w:r>
      <w:r w:rsidR="00CC574A" w:rsidRPr="00801F71">
        <w:tab/>
        <w:t>Pièces Contractuelles</w:t>
      </w:r>
      <w:r w:rsidR="00CC574A" w:rsidRPr="00801F71">
        <w:tab/>
      </w:r>
      <w:r w:rsidR="00B55C1E" w:rsidRPr="00801F71">
        <w:fldChar w:fldCharType="begin"/>
      </w:r>
      <w:r w:rsidR="00CC574A" w:rsidRPr="00801F71">
        <w:instrText xml:space="preserve"> PAGEREF _Toc61119773 \h </w:instrText>
      </w:r>
      <w:r w:rsidR="00B55C1E" w:rsidRPr="00801F71">
        <w:fldChar w:fldCharType="separate"/>
      </w:r>
      <w:r w:rsidR="00A03804" w:rsidRPr="00801F71">
        <w:t>12</w:t>
      </w:r>
      <w:r w:rsidR="00B55C1E" w:rsidRPr="00801F71">
        <w:fldChar w:fldCharType="end"/>
      </w:r>
    </w:p>
    <w:p w14:paraId="7CBE8ADD" w14:textId="6385B827" w:rsidR="00CC574A" w:rsidRPr="00801F71" w:rsidRDefault="000125A5" w:rsidP="00BE169B">
      <w:pPr>
        <w:pStyle w:val="TM2"/>
      </w:pPr>
      <w:r w:rsidRPr="00801F71">
        <w:t>ARTICLE</w:t>
      </w:r>
      <w:r w:rsidR="00A714EA" w:rsidRPr="00801F71">
        <w:t xml:space="preserve"> 4:</w:t>
      </w:r>
      <w:r w:rsidR="00CC574A" w:rsidRPr="00801F71">
        <w:tab/>
        <w:t>Caractère des Prix</w:t>
      </w:r>
      <w:r w:rsidR="00CC574A" w:rsidRPr="00801F71">
        <w:tab/>
      </w:r>
      <w:r w:rsidR="00B55C1E" w:rsidRPr="00801F71">
        <w:fldChar w:fldCharType="begin"/>
      </w:r>
      <w:r w:rsidR="00CC574A" w:rsidRPr="00801F71">
        <w:instrText xml:space="preserve"> PAGEREF _Toc61119774 \h </w:instrText>
      </w:r>
      <w:r w:rsidR="00B55C1E" w:rsidRPr="00801F71">
        <w:fldChar w:fldCharType="separate"/>
      </w:r>
      <w:r w:rsidR="00A03804" w:rsidRPr="00801F71">
        <w:t>13</w:t>
      </w:r>
      <w:r w:rsidR="00B55C1E" w:rsidRPr="00801F71">
        <w:fldChar w:fldCharType="end"/>
      </w:r>
    </w:p>
    <w:p w14:paraId="34E2377F" w14:textId="2B323F18" w:rsidR="00CC574A" w:rsidRPr="00801F71" w:rsidRDefault="000125A5" w:rsidP="00BE169B">
      <w:pPr>
        <w:pStyle w:val="TM2"/>
      </w:pPr>
      <w:r w:rsidRPr="00801F71">
        <w:t>ARTICLE</w:t>
      </w:r>
      <w:r w:rsidR="00A714EA" w:rsidRPr="00801F71">
        <w:t xml:space="preserve"> 5 :</w:t>
      </w:r>
      <w:r w:rsidR="00CC574A" w:rsidRPr="00801F71">
        <w:t>Impôts et Taxes</w:t>
      </w:r>
      <w:r w:rsidR="00CC574A" w:rsidRPr="00801F71">
        <w:tab/>
      </w:r>
      <w:r w:rsidR="00B55C1E" w:rsidRPr="00801F71">
        <w:fldChar w:fldCharType="begin"/>
      </w:r>
      <w:r w:rsidR="00CC574A" w:rsidRPr="00801F71">
        <w:instrText xml:space="preserve"> PAGEREF _Toc61119775 \h </w:instrText>
      </w:r>
      <w:r w:rsidR="00B55C1E" w:rsidRPr="00801F71">
        <w:fldChar w:fldCharType="separate"/>
      </w:r>
      <w:r w:rsidR="00A03804" w:rsidRPr="00801F71">
        <w:t>13</w:t>
      </w:r>
      <w:r w:rsidR="00B55C1E" w:rsidRPr="00801F71">
        <w:fldChar w:fldCharType="end"/>
      </w:r>
    </w:p>
    <w:p w14:paraId="4259B502" w14:textId="1C01E6C6" w:rsidR="00CC574A" w:rsidRPr="00801F71" w:rsidRDefault="000125A5" w:rsidP="00BE169B">
      <w:pPr>
        <w:pStyle w:val="TM2"/>
      </w:pPr>
      <w:r w:rsidRPr="00801F71">
        <w:t>ARTICLE</w:t>
      </w:r>
      <w:r w:rsidR="00A714EA" w:rsidRPr="00801F71">
        <w:t xml:space="preserve"> 6:</w:t>
      </w:r>
      <w:r w:rsidR="00CC574A" w:rsidRPr="00801F71">
        <w:tab/>
        <w:t>Délais de réalisation de la prestation</w:t>
      </w:r>
      <w:r w:rsidR="00CC574A" w:rsidRPr="00801F71">
        <w:tab/>
      </w:r>
      <w:r w:rsidR="00B55C1E" w:rsidRPr="00801F71">
        <w:fldChar w:fldCharType="begin"/>
      </w:r>
      <w:r w:rsidR="00CC574A" w:rsidRPr="00801F71">
        <w:instrText xml:space="preserve"> PAGEREF _Toc61119777 \h </w:instrText>
      </w:r>
      <w:r w:rsidR="00B55C1E" w:rsidRPr="00801F71">
        <w:fldChar w:fldCharType="separate"/>
      </w:r>
      <w:r w:rsidR="00A03804" w:rsidRPr="00801F71">
        <w:t>13</w:t>
      </w:r>
      <w:r w:rsidR="00B55C1E" w:rsidRPr="00801F71">
        <w:fldChar w:fldCharType="end"/>
      </w:r>
    </w:p>
    <w:p w14:paraId="43049BAC" w14:textId="0EDA2EA1" w:rsidR="00CC574A" w:rsidRPr="00801F71" w:rsidRDefault="000125A5" w:rsidP="00BE169B">
      <w:pPr>
        <w:pStyle w:val="TM2"/>
      </w:pPr>
      <w:bookmarkStart w:id="7" w:name="_Hlk165990111"/>
      <w:r w:rsidRPr="00801F71">
        <w:t>ARTICLE</w:t>
      </w:r>
      <w:bookmarkEnd w:id="7"/>
      <w:r w:rsidR="00A714EA" w:rsidRPr="00801F71">
        <w:t xml:space="preserve"> 7:</w:t>
      </w:r>
      <w:r w:rsidR="00CC574A" w:rsidRPr="00801F71">
        <w:tab/>
        <w:t>Mode de règlement des prestations</w:t>
      </w:r>
      <w:r w:rsidR="00CC574A" w:rsidRPr="00801F71">
        <w:tab/>
      </w:r>
      <w:r w:rsidR="00B55C1E" w:rsidRPr="00801F71">
        <w:fldChar w:fldCharType="begin"/>
      </w:r>
      <w:r w:rsidR="00CC574A" w:rsidRPr="00801F71">
        <w:instrText xml:space="preserve"> PAGEREF _Toc61119779 \h </w:instrText>
      </w:r>
      <w:r w:rsidR="00B55C1E" w:rsidRPr="00801F71">
        <w:fldChar w:fldCharType="separate"/>
      </w:r>
      <w:r w:rsidR="00A03804" w:rsidRPr="00801F71">
        <w:t>13</w:t>
      </w:r>
      <w:r w:rsidR="00B55C1E" w:rsidRPr="00801F71">
        <w:fldChar w:fldCharType="end"/>
      </w:r>
    </w:p>
    <w:p w14:paraId="22D4EF53" w14:textId="556AB9BD" w:rsidR="00CC574A" w:rsidRPr="00801F71" w:rsidRDefault="000125A5" w:rsidP="00BE169B">
      <w:pPr>
        <w:pStyle w:val="TM2"/>
      </w:pPr>
      <w:r w:rsidRPr="00801F71">
        <w:t>ARTICLE</w:t>
      </w:r>
      <w:r w:rsidR="00A714EA" w:rsidRPr="00801F71">
        <w:t xml:space="preserve"> 8:</w:t>
      </w:r>
      <w:r w:rsidR="00CC574A" w:rsidRPr="00801F71">
        <w:t>Pénalités</w:t>
      </w:r>
      <w:r w:rsidR="00CC574A" w:rsidRPr="00801F71">
        <w:tab/>
      </w:r>
      <w:r w:rsidR="00B55C1E" w:rsidRPr="00801F71">
        <w:fldChar w:fldCharType="begin"/>
      </w:r>
      <w:r w:rsidR="00CC574A" w:rsidRPr="00801F71">
        <w:instrText xml:space="preserve"> PAGEREF _Toc61119780 \h </w:instrText>
      </w:r>
      <w:r w:rsidR="00B55C1E" w:rsidRPr="00801F71">
        <w:fldChar w:fldCharType="separate"/>
      </w:r>
      <w:r w:rsidR="00A03804" w:rsidRPr="00801F71">
        <w:t>13</w:t>
      </w:r>
      <w:r w:rsidR="00B55C1E" w:rsidRPr="00801F71">
        <w:fldChar w:fldCharType="end"/>
      </w:r>
    </w:p>
    <w:p w14:paraId="5DEE14D3" w14:textId="4CEE62A7" w:rsidR="00CC574A" w:rsidRPr="00801F71" w:rsidRDefault="000125A5" w:rsidP="00BE169B">
      <w:pPr>
        <w:pStyle w:val="TM2"/>
      </w:pPr>
      <w:r w:rsidRPr="00801F71">
        <w:t>ARTICLE</w:t>
      </w:r>
      <w:r w:rsidR="00A714EA" w:rsidRPr="00801F71">
        <w:t xml:space="preserve"> 9:</w:t>
      </w:r>
      <w:r w:rsidR="00CC574A" w:rsidRPr="00801F71">
        <w:tab/>
        <w:t>Force Majeure</w:t>
      </w:r>
      <w:r w:rsidR="00CC574A" w:rsidRPr="00801F71">
        <w:tab/>
      </w:r>
      <w:r w:rsidR="00B55C1E" w:rsidRPr="00801F71">
        <w:fldChar w:fldCharType="begin"/>
      </w:r>
      <w:r w:rsidR="00CC574A" w:rsidRPr="00801F71">
        <w:instrText xml:space="preserve"> PAGEREF _Toc61119781 \h </w:instrText>
      </w:r>
      <w:r w:rsidR="00B55C1E" w:rsidRPr="00801F71">
        <w:fldChar w:fldCharType="separate"/>
      </w:r>
      <w:r w:rsidR="00A03804" w:rsidRPr="00801F71">
        <w:t>14</w:t>
      </w:r>
      <w:r w:rsidR="00B55C1E" w:rsidRPr="00801F71">
        <w:fldChar w:fldCharType="end"/>
      </w:r>
    </w:p>
    <w:p w14:paraId="11A1BC0C" w14:textId="205F6B32" w:rsidR="00CC574A" w:rsidRPr="00801F71" w:rsidRDefault="000125A5" w:rsidP="00BE169B">
      <w:pPr>
        <w:pStyle w:val="TM2"/>
      </w:pPr>
      <w:r w:rsidRPr="00801F71">
        <w:t>ARTICLE</w:t>
      </w:r>
      <w:r w:rsidR="00A714EA" w:rsidRPr="00801F71">
        <w:t xml:space="preserve"> 10:</w:t>
      </w:r>
      <w:r w:rsidR="00CC574A" w:rsidRPr="00801F71">
        <w:t>Assistance au maître d’ouvrage</w:t>
      </w:r>
      <w:r w:rsidR="00CC574A" w:rsidRPr="00801F71">
        <w:tab/>
      </w:r>
      <w:r w:rsidR="00B55C1E" w:rsidRPr="00801F71">
        <w:fldChar w:fldCharType="begin"/>
      </w:r>
      <w:r w:rsidR="00CC574A" w:rsidRPr="00801F71">
        <w:instrText xml:space="preserve"> PAGEREF _Toc61119782 \h </w:instrText>
      </w:r>
      <w:r w:rsidR="00B55C1E" w:rsidRPr="00801F71">
        <w:fldChar w:fldCharType="separate"/>
      </w:r>
      <w:r w:rsidR="00A03804" w:rsidRPr="00801F71">
        <w:t>14</w:t>
      </w:r>
      <w:r w:rsidR="00B55C1E" w:rsidRPr="00801F71">
        <w:fldChar w:fldCharType="end"/>
      </w:r>
    </w:p>
    <w:p w14:paraId="04B7C03A" w14:textId="07A0239A" w:rsidR="00CC574A" w:rsidRPr="00801F71" w:rsidRDefault="000125A5" w:rsidP="00BE169B">
      <w:pPr>
        <w:pStyle w:val="TM2"/>
      </w:pPr>
      <w:r w:rsidRPr="00801F71">
        <w:t>ARTICLE</w:t>
      </w:r>
      <w:r w:rsidR="00A714EA" w:rsidRPr="00801F71">
        <w:t xml:space="preserve"> 11 :</w:t>
      </w:r>
      <w:r w:rsidR="00CC574A" w:rsidRPr="00801F71">
        <w:t>Défaillance et Résiliation</w:t>
      </w:r>
      <w:r w:rsidR="00CC574A" w:rsidRPr="00801F71">
        <w:tab/>
      </w:r>
      <w:r w:rsidR="00B55C1E" w:rsidRPr="00801F71">
        <w:fldChar w:fldCharType="begin"/>
      </w:r>
      <w:r w:rsidR="00CC574A" w:rsidRPr="00801F71">
        <w:instrText xml:space="preserve"> PAGEREF _Toc61119783 \h </w:instrText>
      </w:r>
      <w:r w:rsidR="00B55C1E" w:rsidRPr="00801F71">
        <w:fldChar w:fldCharType="separate"/>
      </w:r>
      <w:r w:rsidR="00A03804" w:rsidRPr="00801F71">
        <w:t>14</w:t>
      </w:r>
      <w:r w:rsidR="00B55C1E" w:rsidRPr="00801F71">
        <w:fldChar w:fldCharType="end"/>
      </w:r>
    </w:p>
    <w:p w14:paraId="18561676" w14:textId="25827488" w:rsidR="00CC574A" w:rsidRPr="00801F71" w:rsidRDefault="000125A5" w:rsidP="00BE169B">
      <w:pPr>
        <w:pStyle w:val="TM2"/>
      </w:pPr>
      <w:r w:rsidRPr="00801F71">
        <w:t>ARTICLE</w:t>
      </w:r>
      <w:r w:rsidR="00A714EA" w:rsidRPr="00801F71">
        <w:t xml:space="preserve"> 12:</w:t>
      </w:r>
      <w:r w:rsidR="00CC574A" w:rsidRPr="00801F71">
        <w:t>Assurance</w:t>
      </w:r>
      <w:r w:rsidR="00CC574A" w:rsidRPr="00801F71">
        <w:tab/>
      </w:r>
      <w:r w:rsidR="00B55C1E" w:rsidRPr="00801F71">
        <w:fldChar w:fldCharType="begin"/>
      </w:r>
      <w:r w:rsidR="00CC574A" w:rsidRPr="00801F71">
        <w:instrText xml:space="preserve"> PAGEREF _Toc61119784 \h </w:instrText>
      </w:r>
      <w:r w:rsidR="00B55C1E" w:rsidRPr="00801F71">
        <w:fldChar w:fldCharType="separate"/>
      </w:r>
      <w:r w:rsidR="00A03804" w:rsidRPr="00801F71">
        <w:t>14</w:t>
      </w:r>
      <w:r w:rsidR="00B55C1E" w:rsidRPr="00801F71">
        <w:fldChar w:fldCharType="end"/>
      </w:r>
    </w:p>
    <w:p w14:paraId="39A878D8" w14:textId="70AFCF56" w:rsidR="00CC574A" w:rsidRPr="00801F71" w:rsidRDefault="000125A5" w:rsidP="00BE169B">
      <w:pPr>
        <w:pStyle w:val="TM2"/>
      </w:pPr>
      <w:r w:rsidRPr="00801F71">
        <w:t>ARTICLE</w:t>
      </w:r>
      <w:r w:rsidR="00A714EA" w:rsidRPr="00801F71">
        <w:t xml:space="preserve"> 13: </w:t>
      </w:r>
      <w:r w:rsidR="00CC574A" w:rsidRPr="00801F71">
        <w:t>Règlement des litiges</w:t>
      </w:r>
      <w:r w:rsidR="00CC574A" w:rsidRPr="00801F71">
        <w:tab/>
      </w:r>
      <w:r w:rsidR="00B55C1E" w:rsidRPr="00801F71">
        <w:fldChar w:fldCharType="begin"/>
      </w:r>
      <w:r w:rsidR="00CC574A" w:rsidRPr="00801F71">
        <w:instrText xml:space="preserve"> PAGEREF _Toc61119785 \h </w:instrText>
      </w:r>
      <w:r w:rsidR="00B55C1E" w:rsidRPr="00801F71">
        <w:fldChar w:fldCharType="separate"/>
      </w:r>
      <w:r w:rsidR="00A03804" w:rsidRPr="00801F71">
        <w:t>14</w:t>
      </w:r>
      <w:r w:rsidR="00B55C1E" w:rsidRPr="00801F71">
        <w:fldChar w:fldCharType="end"/>
      </w:r>
    </w:p>
    <w:p w14:paraId="0F30D75B" w14:textId="3D13CAF4" w:rsidR="00CC574A" w:rsidRPr="00801F71" w:rsidRDefault="000125A5" w:rsidP="00BE169B">
      <w:pPr>
        <w:pStyle w:val="TM2"/>
      </w:pPr>
      <w:r w:rsidRPr="00801F71">
        <w:t>ARTICLE</w:t>
      </w:r>
      <w:r w:rsidR="00A714EA" w:rsidRPr="00801F71">
        <w:t xml:space="preserve"> 14:</w:t>
      </w:r>
      <w:r w:rsidR="00CC574A" w:rsidRPr="00801F71">
        <w:tab/>
        <w:t>Entrée en vigueur</w:t>
      </w:r>
      <w:r w:rsidR="00CC574A" w:rsidRPr="00801F71">
        <w:tab/>
      </w:r>
      <w:r w:rsidR="00B55C1E" w:rsidRPr="00801F71">
        <w:fldChar w:fldCharType="begin"/>
      </w:r>
      <w:r w:rsidR="00CC574A" w:rsidRPr="00801F71">
        <w:instrText xml:space="preserve"> PAGEREF _Toc61119786 \h </w:instrText>
      </w:r>
      <w:r w:rsidR="00B55C1E" w:rsidRPr="00801F71">
        <w:fldChar w:fldCharType="separate"/>
      </w:r>
      <w:r w:rsidR="00A03804" w:rsidRPr="00801F71">
        <w:t>14</w:t>
      </w:r>
      <w:r w:rsidR="00B55C1E" w:rsidRPr="00801F71">
        <w:fldChar w:fldCharType="end"/>
      </w:r>
    </w:p>
    <w:p w14:paraId="5FC26C36" w14:textId="78BEF3F4" w:rsidR="00CC574A" w:rsidRPr="00801F71" w:rsidRDefault="000125A5" w:rsidP="00BE169B">
      <w:pPr>
        <w:pStyle w:val="TM2"/>
      </w:pPr>
      <w:r w:rsidRPr="00801F71">
        <w:t>ARTICLE</w:t>
      </w:r>
      <w:r w:rsidR="00A714EA" w:rsidRPr="00801F71">
        <w:t xml:space="preserve"> 15:</w:t>
      </w:r>
      <w:r w:rsidR="00CC574A" w:rsidRPr="00801F71">
        <w:tab/>
        <w:t>Domiciliation de remboursement</w:t>
      </w:r>
      <w:r w:rsidR="00CC574A" w:rsidRPr="00801F71">
        <w:tab/>
      </w:r>
      <w:r w:rsidR="00B55C1E" w:rsidRPr="00801F71">
        <w:fldChar w:fldCharType="begin"/>
      </w:r>
      <w:r w:rsidR="00CC574A" w:rsidRPr="00801F71">
        <w:instrText xml:space="preserve"> PAGEREF _Toc61119787 \h </w:instrText>
      </w:r>
      <w:r w:rsidR="00B55C1E" w:rsidRPr="00801F71">
        <w:fldChar w:fldCharType="separate"/>
      </w:r>
      <w:r w:rsidR="00A03804" w:rsidRPr="00801F71">
        <w:t>14</w:t>
      </w:r>
      <w:r w:rsidR="00B55C1E" w:rsidRPr="00801F71">
        <w:fldChar w:fldCharType="end"/>
      </w:r>
    </w:p>
    <w:p w14:paraId="40BE4FA0" w14:textId="7ACB6BA6" w:rsidR="00CC574A" w:rsidRPr="00801F71" w:rsidRDefault="00CC574A">
      <w:pPr>
        <w:pStyle w:val="TM1"/>
        <w:tabs>
          <w:tab w:val="left" w:pos="2280"/>
        </w:tabs>
        <w:rPr>
          <w:rFonts w:eastAsiaTheme="minorEastAsia" w:cstheme="minorBidi"/>
          <w:b w:val="0"/>
          <w:bCs w:val="0"/>
          <w:iCs w:val="0"/>
          <w:caps/>
          <w:noProof/>
          <w:sz w:val="22"/>
          <w:szCs w:val="22"/>
        </w:rPr>
      </w:pPr>
      <w:r w:rsidRPr="00801F71">
        <w:rPr>
          <w:rFonts w:cstheme="majorHAnsi"/>
          <w:caps/>
          <w:noProof/>
        </w:rPr>
        <w:t>SECTION IV:</w:t>
      </w:r>
      <w:r w:rsidRPr="00801F71">
        <w:rPr>
          <w:rFonts w:eastAsiaTheme="minorEastAsia" w:cstheme="minorBidi"/>
          <w:b w:val="0"/>
          <w:bCs w:val="0"/>
          <w:iCs w:val="0"/>
          <w:caps/>
          <w:noProof/>
          <w:sz w:val="22"/>
          <w:szCs w:val="22"/>
        </w:rPr>
        <w:tab/>
      </w:r>
      <w:r w:rsidRPr="00801F71">
        <w:rPr>
          <w:rFonts w:cstheme="majorHAnsi"/>
          <w:caps/>
          <w:noProof/>
        </w:rPr>
        <w:t>TERMES DE REFERENCES</w:t>
      </w:r>
      <w:r w:rsidRPr="00801F71">
        <w:rPr>
          <w:caps/>
          <w:noProof/>
        </w:rPr>
        <w:tab/>
      </w:r>
      <w:r w:rsidR="00B55C1E" w:rsidRPr="00801F71">
        <w:rPr>
          <w:caps/>
          <w:noProof/>
        </w:rPr>
        <w:fldChar w:fldCharType="begin"/>
      </w:r>
      <w:r w:rsidRPr="00801F71">
        <w:rPr>
          <w:caps/>
          <w:noProof/>
        </w:rPr>
        <w:instrText xml:space="preserve"> PAGEREF _Toc61119788 \h </w:instrText>
      </w:r>
      <w:r w:rsidR="00B55C1E" w:rsidRPr="00801F71">
        <w:rPr>
          <w:caps/>
          <w:noProof/>
        </w:rPr>
      </w:r>
      <w:r w:rsidR="00B55C1E" w:rsidRPr="00801F71">
        <w:rPr>
          <w:caps/>
          <w:noProof/>
        </w:rPr>
        <w:fldChar w:fldCharType="separate"/>
      </w:r>
      <w:r w:rsidR="00A03804" w:rsidRPr="00801F71">
        <w:rPr>
          <w:caps/>
          <w:noProof/>
        </w:rPr>
        <w:t>15</w:t>
      </w:r>
      <w:r w:rsidR="00B55C1E" w:rsidRPr="00801F71">
        <w:rPr>
          <w:caps/>
          <w:noProof/>
        </w:rPr>
        <w:fldChar w:fldCharType="end"/>
      </w:r>
    </w:p>
    <w:p w14:paraId="60017834" w14:textId="61857946" w:rsidR="00CC574A" w:rsidRPr="00801F71" w:rsidRDefault="000125A5" w:rsidP="00BE169B">
      <w:pPr>
        <w:pStyle w:val="TM2"/>
      </w:pPr>
      <w:r w:rsidRPr="00801F71">
        <w:t>ARTICLE</w:t>
      </w:r>
      <w:r w:rsidR="00A714EA" w:rsidRPr="00801F71">
        <w:t xml:space="preserve"> 1:</w:t>
      </w:r>
      <w:r w:rsidR="00CC574A" w:rsidRPr="00801F71">
        <w:tab/>
        <w:t>Objet de la consultation</w:t>
      </w:r>
      <w:r w:rsidR="00CC574A" w:rsidRPr="00801F71">
        <w:tab/>
      </w:r>
      <w:r w:rsidR="00B55C1E" w:rsidRPr="00801F71">
        <w:fldChar w:fldCharType="begin"/>
      </w:r>
      <w:r w:rsidR="00CC574A" w:rsidRPr="00801F71">
        <w:instrText xml:space="preserve"> PAGEREF _Toc61119789 \h </w:instrText>
      </w:r>
      <w:r w:rsidR="00B55C1E" w:rsidRPr="00801F71">
        <w:fldChar w:fldCharType="separate"/>
      </w:r>
      <w:r w:rsidR="00A03804" w:rsidRPr="00801F71">
        <w:t>15</w:t>
      </w:r>
      <w:r w:rsidR="00B55C1E" w:rsidRPr="00801F71">
        <w:fldChar w:fldCharType="end"/>
      </w:r>
    </w:p>
    <w:p w14:paraId="336D3CE1" w14:textId="66F4A7C9" w:rsidR="00CC574A" w:rsidRPr="00801F71" w:rsidRDefault="000125A5" w:rsidP="00BE169B">
      <w:pPr>
        <w:pStyle w:val="TM2"/>
      </w:pPr>
      <w:r w:rsidRPr="00801F71">
        <w:t>ARTICLE</w:t>
      </w:r>
      <w:r w:rsidR="00A714EA" w:rsidRPr="00801F71">
        <w:t xml:space="preserve"> 2:</w:t>
      </w:r>
      <w:r w:rsidR="00CC574A" w:rsidRPr="00801F71">
        <w:tab/>
        <w:t>Objectif de la mission</w:t>
      </w:r>
      <w:r w:rsidR="00CC574A" w:rsidRPr="00801F71">
        <w:tab/>
      </w:r>
      <w:r w:rsidR="00B55C1E" w:rsidRPr="00801F71">
        <w:fldChar w:fldCharType="begin"/>
      </w:r>
      <w:r w:rsidR="00CC574A" w:rsidRPr="00801F71">
        <w:instrText xml:space="preserve"> PAGEREF _Toc61119790 \h </w:instrText>
      </w:r>
      <w:r w:rsidR="00B55C1E" w:rsidRPr="00801F71">
        <w:fldChar w:fldCharType="separate"/>
      </w:r>
      <w:r w:rsidR="00A03804" w:rsidRPr="00801F71">
        <w:t>15</w:t>
      </w:r>
      <w:r w:rsidR="00B55C1E" w:rsidRPr="00801F71">
        <w:fldChar w:fldCharType="end"/>
      </w:r>
    </w:p>
    <w:p w14:paraId="00C5635A" w14:textId="55E97C88" w:rsidR="00CC574A" w:rsidRPr="00801F71" w:rsidRDefault="000125A5" w:rsidP="00BE169B">
      <w:pPr>
        <w:pStyle w:val="TM2"/>
      </w:pPr>
      <w:r w:rsidRPr="00801F71">
        <w:lastRenderedPageBreak/>
        <w:t>ARTICLE</w:t>
      </w:r>
      <w:r w:rsidR="00A714EA" w:rsidRPr="00801F71">
        <w:t xml:space="preserve"> 3:</w:t>
      </w:r>
      <w:r w:rsidR="00CC574A" w:rsidRPr="00801F71">
        <w:tab/>
        <w:t>Mthodologie de l’intervention</w:t>
      </w:r>
      <w:r w:rsidR="00CC574A" w:rsidRPr="00801F71">
        <w:tab/>
      </w:r>
      <w:r w:rsidR="00B55C1E" w:rsidRPr="00801F71">
        <w:fldChar w:fldCharType="begin"/>
      </w:r>
      <w:r w:rsidR="00CC574A" w:rsidRPr="00801F71">
        <w:instrText xml:space="preserve"> PAGEREF _Toc61119791 \h </w:instrText>
      </w:r>
      <w:r w:rsidR="00B55C1E" w:rsidRPr="00801F71">
        <w:fldChar w:fldCharType="separate"/>
      </w:r>
      <w:r w:rsidR="00A03804" w:rsidRPr="00801F71">
        <w:t>15</w:t>
      </w:r>
      <w:r w:rsidR="00B55C1E" w:rsidRPr="00801F71">
        <w:fldChar w:fldCharType="end"/>
      </w:r>
    </w:p>
    <w:p w14:paraId="22D5BB1D" w14:textId="1CE34381" w:rsidR="00CC574A" w:rsidRPr="00801F71" w:rsidRDefault="000125A5" w:rsidP="00BE169B">
      <w:pPr>
        <w:pStyle w:val="TM2"/>
      </w:pPr>
      <w:r w:rsidRPr="00801F71">
        <w:t>ARTICLE</w:t>
      </w:r>
      <w:r w:rsidR="00A714EA" w:rsidRPr="00801F71">
        <w:t xml:space="preserve"> 9:</w:t>
      </w:r>
      <w:r w:rsidR="00CC574A" w:rsidRPr="00801F71">
        <w:tab/>
        <w:t>Delai de realisation</w:t>
      </w:r>
      <w:r w:rsidR="00CC574A" w:rsidRPr="00801F71">
        <w:tab/>
      </w:r>
      <w:r w:rsidR="00B55C1E" w:rsidRPr="00801F71">
        <w:fldChar w:fldCharType="begin"/>
      </w:r>
      <w:r w:rsidR="00CC574A" w:rsidRPr="00801F71">
        <w:instrText xml:space="preserve"> PAGEREF _Toc61119799 \h </w:instrText>
      </w:r>
      <w:r w:rsidR="00B55C1E" w:rsidRPr="00801F71">
        <w:fldChar w:fldCharType="separate"/>
      </w:r>
      <w:r w:rsidR="00A03804" w:rsidRPr="00801F71">
        <w:t>17</w:t>
      </w:r>
      <w:r w:rsidR="00B55C1E" w:rsidRPr="00801F71">
        <w:fldChar w:fldCharType="end"/>
      </w:r>
    </w:p>
    <w:p w14:paraId="7C780E30" w14:textId="3374E707" w:rsidR="00CC574A" w:rsidRPr="00801F71" w:rsidRDefault="000125A5" w:rsidP="00BE169B">
      <w:pPr>
        <w:pStyle w:val="TM2"/>
      </w:pPr>
      <w:r w:rsidRPr="00801F71">
        <w:t>ARTICLE</w:t>
      </w:r>
      <w:r w:rsidR="00A714EA" w:rsidRPr="00801F71">
        <w:t xml:space="preserve"> 10:</w:t>
      </w:r>
      <w:r w:rsidR="00CC574A" w:rsidRPr="00801F71">
        <w:tab/>
        <w:t>Lieu</w:t>
      </w:r>
      <w:r w:rsidR="00CC574A" w:rsidRPr="00801F71">
        <w:tab/>
      </w:r>
      <w:r w:rsidR="00B55C1E" w:rsidRPr="00801F71">
        <w:fldChar w:fldCharType="begin"/>
      </w:r>
      <w:r w:rsidR="00CC574A" w:rsidRPr="00801F71">
        <w:instrText xml:space="preserve"> PAGEREF _Toc61119800 \h </w:instrText>
      </w:r>
      <w:r w:rsidR="00B55C1E" w:rsidRPr="00801F71">
        <w:fldChar w:fldCharType="separate"/>
      </w:r>
      <w:r w:rsidR="00A03804" w:rsidRPr="00801F71">
        <w:t>17</w:t>
      </w:r>
      <w:r w:rsidR="00B55C1E" w:rsidRPr="00801F71">
        <w:fldChar w:fldCharType="end"/>
      </w:r>
    </w:p>
    <w:p w14:paraId="546E6E4F" w14:textId="6ACCD4FA" w:rsidR="00CC574A" w:rsidRPr="00801F71" w:rsidRDefault="00CC574A">
      <w:pPr>
        <w:pStyle w:val="TM1"/>
        <w:tabs>
          <w:tab w:val="left" w:pos="2196"/>
        </w:tabs>
        <w:rPr>
          <w:rFonts w:eastAsiaTheme="minorEastAsia" w:cstheme="minorBidi"/>
          <w:b w:val="0"/>
          <w:bCs w:val="0"/>
          <w:iCs w:val="0"/>
          <w:caps/>
          <w:noProof/>
          <w:sz w:val="22"/>
          <w:szCs w:val="22"/>
        </w:rPr>
      </w:pPr>
      <w:r w:rsidRPr="00801F71">
        <w:rPr>
          <w:rFonts w:cstheme="majorHAnsi"/>
          <w:caps/>
          <w:noProof/>
        </w:rPr>
        <w:t>SECTION V:</w:t>
      </w:r>
      <w:r w:rsidRPr="00801F71">
        <w:rPr>
          <w:rFonts w:eastAsiaTheme="minorEastAsia" w:cstheme="minorBidi"/>
          <w:b w:val="0"/>
          <w:bCs w:val="0"/>
          <w:iCs w:val="0"/>
          <w:caps/>
          <w:noProof/>
          <w:sz w:val="22"/>
          <w:szCs w:val="22"/>
        </w:rPr>
        <w:tab/>
      </w:r>
      <w:r w:rsidRPr="00801F71">
        <w:rPr>
          <w:rFonts w:cstheme="majorHAnsi"/>
          <w:caps/>
          <w:noProof/>
        </w:rPr>
        <w:t>ANNEXES</w:t>
      </w:r>
      <w:r w:rsidRPr="00801F71">
        <w:rPr>
          <w:caps/>
          <w:noProof/>
        </w:rPr>
        <w:tab/>
      </w:r>
      <w:r w:rsidR="00B55C1E" w:rsidRPr="00801F71">
        <w:rPr>
          <w:caps/>
          <w:noProof/>
        </w:rPr>
        <w:fldChar w:fldCharType="begin"/>
      </w:r>
      <w:r w:rsidRPr="00801F71">
        <w:rPr>
          <w:caps/>
          <w:noProof/>
        </w:rPr>
        <w:instrText xml:space="preserve"> PAGEREF _Toc61119803 \h </w:instrText>
      </w:r>
      <w:r w:rsidR="00B55C1E" w:rsidRPr="00801F71">
        <w:rPr>
          <w:caps/>
          <w:noProof/>
        </w:rPr>
      </w:r>
      <w:r w:rsidR="00B55C1E" w:rsidRPr="00801F71">
        <w:rPr>
          <w:caps/>
          <w:noProof/>
        </w:rPr>
        <w:fldChar w:fldCharType="separate"/>
      </w:r>
      <w:r w:rsidR="00A03804" w:rsidRPr="00801F71">
        <w:rPr>
          <w:caps/>
          <w:noProof/>
        </w:rPr>
        <w:t>18</w:t>
      </w:r>
      <w:r w:rsidR="00B55C1E" w:rsidRPr="00801F71">
        <w:rPr>
          <w:caps/>
          <w:noProof/>
        </w:rPr>
        <w:fldChar w:fldCharType="end"/>
      </w:r>
    </w:p>
    <w:p w14:paraId="2B8AA365" w14:textId="37977B9F" w:rsidR="00CC574A" w:rsidRPr="00801F71" w:rsidRDefault="00CC574A" w:rsidP="00BE169B">
      <w:pPr>
        <w:pStyle w:val="TM2"/>
      </w:pPr>
      <w:r w:rsidRPr="00801F71">
        <w:t>Annexe 01 : Fiche de renseignement Généraux sur le Soumissionnaire</w:t>
      </w:r>
      <w:r w:rsidRPr="00801F71">
        <w:tab/>
      </w:r>
      <w:r w:rsidR="00B55C1E" w:rsidRPr="00801F71">
        <w:fldChar w:fldCharType="begin"/>
      </w:r>
      <w:r w:rsidRPr="00801F71">
        <w:instrText xml:space="preserve"> PAGEREF _Toc61119804 \h </w:instrText>
      </w:r>
      <w:r w:rsidR="00B55C1E" w:rsidRPr="00801F71">
        <w:fldChar w:fldCharType="separate"/>
      </w:r>
      <w:r w:rsidR="00A03804" w:rsidRPr="00801F71">
        <w:t>18</w:t>
      </w:r>
      <w:r w:rsidR="00B55C1E" w:rsidRPr="00801F71">
        <w:fldChar w:fldCharType="end"/>
      </w:r>
    </w:p>
    <w:p w14:paraId="00AB133E" w14:textId="26319C2B" w:rsidR="00CC574A" w:rsidRPr="00801F71" w:rsidRDefault="00CC574A" w:rsidP="00BE169B">
      <w:pPr>
        <w:pStyle w:val="TM2"/>
      </w:pPr>
      <w:r w:rsidRPr="00801F71">
        <w:t>Annexe 02 : Déclaration d’engagement</w:t>
      </w:r>
      <w:r w:rsidRPr="00801F71">
        <w:tab/>
      </w:r>
      <w:r w:rsidR="00B55C1E" w:rsidRPr="00801F71">
        <w:fldChar w:fldCharType="begin"/>
      </w:r>
      <w:r w:rsidRPr="00801F71">
        <w:instrText xml:space="preserve"> PAGEREF _Toc61119805 \h </w:instrText>
      </w:r>
      <w:r w:rsidR="00B55C1E" w:rsidRPr="00801F71">
        <w:fldChar w:fldCharType="separate"/>
      </w:r>
      <w:r w:rsidR="00A03804" w:rsidRPr="00801F71">
        <w:t>19</w:t>
      </w:r>
      <w:r w:rsidR="00B55C1E" w:rsidRPr="00801F71">
        <w:fldChar w:fldCharType="end"/>
      </w:r>
    </w:p>
    <w:p w14:paraId="3E0DD1D1" w14:textId="4B8847E6" w:rsidR="00CC574A" w:rsidRPr="00801F71" w:rsidRDefault="00CC574A" w:rsidP="00BE169B">
      <w:pPr>
        <w:pStyle w:val="TM2"/>
      </w:pPr>
      <w:r w:rsidRPr="00801F71">
        <w:t>Annexe 03 : L’Acte d’engagement (Soumission)</w:t>
      </w:r>
      <w:r w:rsidRPr="00801F71">
        <w:tab/>
      </w:r>
      <w:r w:rsidR="00B55C1E" w:rsidRPr="00801F71">
        <w:fldChar w:fldCharType="begin"/>
      </w:r>
      <w:r w:rsidRPr="00801F71">
        <w:instrText xml:space="preserve"> PAGEREF _Toc61119806 \h </w:instrText>
      </w:r>
      <w:r w:rsidR="00B55C1E" w:rsidRPr="00801F71">
        <w:fldChar w:fldCharType="separate"/>
      </w:r>
      <w:r w:rsidR="00A03804" w:rsidRPr="00801F71">
        <w:t>2</w:t>
      </w:r>
      <w:r w:rsidR="00B55C1E" w:rsidRPr="00801F71">
        <w:fldChar w:fldCharType="end"/>
      </w:r>
    </w:p>
    <w:p w14:paraId="333723C8" w14:textId="63C8CB5B" w:rsidR="00CC574A" w:rsidRPr="00801F71" w:rsidRDefault="00CC574A" w:rsidP="00BE169B">
      <w:pPr>
        <w:pStyle w:val="TM2"/>
      </w:pPr>
      <w:r w:rsidRPr="00801F71">
        <w:t>Annexe 04 : Bordereau de Prix</w:t>
      </w:r>
      <w:r w:rsidRPr="00801F71">
        <w:tab/>
      </w:r>
      <w:r w:rsidR="00B55C1E" w:rsidRPr="00801F71">
        <w:fldChar w:fldCharType="begin"/>
      </w:r>
      <w:r w:rsidRPr="00801F71">
        <w:instrText xml:space="preserve"> PAGEREF _Toc61119807 \h </w:instrText>
      </w:r>
      <w:r w:rsidR="00B55C1E" w:rsidRPr="00801F71">
        <w:fldChar w:fldCharType="separate"/>
      </w:r>
      <w:r w:rsidR="00A03804" w:rsidRPr="00801F71">
        <w:t>3</w:t>
      </w:r>
      <w:r w:rsidR="00B55C1E" w:rsidRPr="00801F71">
        <w:fldChar w:fldCharType="end"/>
      </w:r>
    </w:p>
    <w:p w14:paraId="65648153" w14:textId="6E6C1056" w:rsidR="00CC574A" w:rsidRPr="00801F71" w:rsidRDefault="00CC574A" w:rsidP="00BE169B">
      <w:pPr>
        <w:pStyle w:val="TM2"/>
      </w:pPr>
      <w:r w:rsidRPr="00801F71">
        <w:t>Annexe 05 : Sous-Detail des Prix</w:t>
      </w:r>
      <w:r w:rsidRPr="00801F71">
        <w:tab/>
      </w:r>
      <w:r w:rsidR="00B55C1E" w:rsidRPr="00801F71">
        <w:fldChar w:fldCharType="begin"/>
      </w:r>
      <w:r w:rsidRPr="00801F71">
        <w:instrText xml:space="preserve"> PAGEREF _Toc61119808 \h </w:instrText>
      </w:r>
      <w:r w:rsidR="00B55C1E" w:rsidRPr="00801F71">
        <w:fldChar w:fldCharType="separate"/>
      </w:r>
      <w:r w:rsidR="00A03804" w:rsidRPr="00801F71">
        <w:t>4</w:t>
      </w:r>
      <w:r w:rsidR="00B55C1E" w:rsidRPr="00801F71">
        <w:fldChar w:fldCharType="end"/>
      </w:r>
    </w:p>
    <w:p w14:paraId="5BC24CE7" w14:textId="32A1339D" w:rsidR="00CC574A" w:rsidRPr="00801F71" w:rsidRDefault="00CC574A" w:rsidP="00BE169B">
      <w:pPr>
        <w:pStyle w:val="TM2"/>
      </w:pPr>
      <w:r w:rsidRPr="00801F71">
        <w:t>Annexe 06 : Réferences du consultant</w:t>
      </w:r>
      <w:r w:rsidRPr="00801F71">
        <w:tab/>
      </w:r>
      <w:r w:rsidR="00B55C1E" w:rsidRPr="00801F71">
        <w:fldChar w:fldCharType="begin"/>
      </w:r>
      <w:r w:rsidRPr="00801F71">
        <w:instrText xml:space="preserve"> PAGEREF _Toc61119809 \h </w:instrText>
      </w:r>
      <w:r w:rsidR="00B55C1E" w:rsidRPr="00801F71">
        <w:fldChar w:fldCharType="separate"/>
      </w:r>
      <w:r w:rsidR="00A03804" w:rsidRPr="00801F71">
        <w:t>5</w:t>
      </w:r>
      <w:r w:rsidR="00B55C1E" w:rsidRPr="00801F71">
        <w:fldChar w:fldCharType="end"/>
      </w:r>
    </w:p>
    <w:p w14:paraId="480D2E82" w14:textId="2A651603" w:rsidR="00CC574A" w:rsidRPr="00801F71" w:rsidRDefault="00CC574A" w:rsidP="00BE169B">
      <w:pPr>
        <w:pStyle w:val="TM2"/>
      </w:pPr>
      <w:r w:rsidRPr="00801F71">
        <w:t>Annexe 07 : Modèle du Curriculum Vitae (CV)</w:t>
      </w:r>
      <w:r w:rsidRPr="00801F71">
        <w:tab/>
      </w:r>
      <w:r w:rsidR="00B55C1E" w:rsidRPr="00801F71">
        <w:fldChar w:fldCharType="begin"/>
      </w:r>
      <w:r w:rsidRPr="00801F71">
        <w:instrText xml:space="preserve"> PAGEREF _Toc61119810 \h </w:instrText>
      </w:r>
      <w:r w:rsidR="00B55C1E" w:rsidRPr="00801F71">
        <w:fldChar w:fldCharType="separate"/>
      </w:r>
      <w:r w:rsidR="00A03804" w:rsidRPr="00801F71">
        <w:t>7</w:t>
      </w:r>
      <w:r w:rsidR="00B55C1E" w:rsidRPr="00801F71">
        <w:fldChar w:fldCharType="end"/>
      </w:r>
    </w:p>
    <w:p w14:paraId="3CBDFCFB" w14:textId="77777777" w:rsidR="00994802" w:rsidRPr="00801F71" w:rsidRDefault="00B55C1E">
      <w:pPr>
        <w:ind w:firstLine="0"/>
        <w:rPr>
          <w:rFonts w:cstheme="majorHAnsi"/>
          <w:b/>
          <w:bCs/>
          <w:iCs/>
          <w:caps/>
          <w:sz w:val="32"/>
          <w:lang w:eastAsia="fr-FR"/>
        </w:rPr>
      </w:pPr>
      <w:r w:rsidRPr="00801F71">
        <w:rPr>
          <w:rFonts w:cstheme="majorHAnsi"/>
          <w:caps/>
        </w:rPr>
        <w:fldChar w:fldCharType="end"/>
      </w:r>
      <w:r w:rsidR="00994802" w:rsidRPr="00801F71">
        <w:rPr>
          <w:rFonts w:cstheme="majorHAnsi"/>
          <w:caps/>
        </w:rPr>
        <w:br w:type="page"/>
      </w:r>
    </w:p>
    <w:p w14:paraId="5F9EF529" w14:textId="30D3367A" w:rsidR="003901DB" w:rsidRPr="004D1AA1" w:rsidRDefault="003901DB" w:rsidP="008B57FC">
      <w:pPr>
        <w:pStyle w:val="Titre1"/>
        <w:numPr>
          <w:ilvl w:val="0"/>
          <w:numId w:val="3"/>
        </w:numPr>
        <w:spacing w:before="600" w:after="600"/>
        <w:ind w:left="714" w:hanging="357"/>
        <w:rPr>
          <w:rFonts w:cstheme="majorHAnsi"/>
        </w:rPr>
      </w:pPr>
      <w:bookmarkStart w:id="8" w:name="_Toc61119744"/>
      <w:r w:rsidRPr="004D1AA1">
        <w:rPr>
          <w:rFonts w:cstheme="majorHAnsi"/>
        </w:rPr>
        <w:lastRenderedPageBreak/>
        <w:t>AVIS DE LA CONSULTATION N</w:t>
      </w:r>
      <w:r w:rsidR="0024730B" w:rsidRPr="004D1AA1">
        <w:rPr>
          <w:rFonts w:cstheme="majorHAnsi"/>
        </w:rPr>
        <w:t>°</w:t>
      </w:r>
      <w:r w:rsidR="0024730B" w:rsidRPr="004D1AA1">
        <w:rPr>
          <w:rFonts w:cstheme="majorHAnsi"/>
          <w:b w:val="0"/>
          <w:i/>
          <w:color w:val="FF0000"/>
        </w:rPr>
        <w:t>(</w:t>
      </w:r>
      <w:r w:rsidR="005643DC" w:rsidRPr="004D1AA1">
        <w:rPr>
          <w:rFonts w:cstheme="majorHAnsi"/>
          <w:b w:val="0"/>
          <w:i/>
          <w:color w:val="FF0000"/>
        </w:rPr>
        <w:t>insère N°/</w:t>
      </w:r>
      <w:r w:rsidR="00FB53D0">
        <w:rPr>
          <w:rFonts w:cstheme="majorHAnsi"/>
          <w:b w:val="0"/>
          <w:i/>
          <w:color w:val="FF0000"/>
        </w:rPr>
        <w:t>202</w:t>
      </w:r>
      <w:r w:rsidR="00BE7E76">
        <w:rPr>
          <w:rFonts w:cstheme="majorHAnsi"/>
          <w:b w:val="0"/>
          <w:i/>
          <w:color w:val="FF0000"/>
        </w:rPr>
        <w:t>4</w:t>
      </w:r>
      <w:r w:rsidR="005643DC" w:rsidRPr="004D1AA1">
        <w:rPr>
          <w:rFonts w:cstheme="majorHAnsi"/>
          <w:b w:val="0"/>
          <w:i/>
          <w:color w:val="FF0000"/>
        </w:rPr>
        <w:t>)</w:t>
      </w:r>
      <w:bookmarkEnd w:id="8"/>
    </w:p>
    <w:p w14:paraId="703006C6" w14:textId="442023DD" w:rsidR="008A0E42" w:rsidRPr="00B27EC7" w:rsidRDefault="000125A5" w:rsidP="00B27EC7">
      <w:pPr>
        <w:pStyle w:val="Titre2"/>
      </w:pPr>
      <w:bookmarkStart w:id="9" w:name="_Toc61119745"/>
      <w:r w:rsidRPr="00B27EC7">
        <w:rPr>
          <w:rFonts w:eastAsiaTheme="minorEastAsia"/>
          <w:noProof/>
          <w:sz w:val="22"/>
          <w:szCs w:val="22"/>
          <w:lang w:eastAsia="fr-FR"/>
        </w:rPr>
        <w:t>ARTICLE</w:t>
      </w:r>
      <w:r w:rsidRPr="00B27EC7">
        <w:t xml:space="preserve"> </w:t>
      </w:r>
      <w:r w:rsidR="00A714EA" w:rsidRPr="00B27EC7">
        <w:t xml:space="preserve">1 : </w:t>
      </w:r>
      <w:r w:rsidR="007F502D" w:rsidRPr="00B27EC7">
        <w:t>Objet de la Demande de Consultation</w:t>
      </w:r>
      <w:bookmarkEnd w:id="9"/>
    </w:p>
    <w:p w14:paraId="7D80D4CF" w14:textId="77777777" w:rsidR="00A80E86" w:rsidRDefault="00A80E86" w:rsidP="0060674E">
      <w:bookmarkStart w:id="10" w:name="_Hlk160019287"/>
      <w:r>
        <w:rPr>
          <w:rFonts w:cstheme="majorHAnsi"/>
          <w:color w:val="000000"/>
          <w:shd w:val="clear" w:color="auto" w:fill="FFFFFF"/>
        </w:rPr>
        <w:t>L</w:t>
      </w:r>
      <w:r w:rsidR="00F9588E" w:rsidRPr="0060674E">
        <w:rPr>
          <w:rFonts w:cstheme="majorHAnsi"/>
          <w:color w:val="000000"/>
          <w:shd w:val="clear" w:color="auto" w:fill="FFFFFF"/>
        </w:rPr>
        <w:t>a c</w:t>
      </w:r>
      <w:r w:rsidR="008B57FC" w:rsidRPr="0060674E">
        <w:rPr>
          <w:rFonts w:cstheme="majorHAnsi"/>
          <w:color w:val="000000"/>
          <w:shd w:val="clear" w:color="auto" w:fill="FFFFFF"/>
        </w:rPr>
        <w:t xml:space="preserve">ommune </w:t>
      </w:r>
      <w:r w:rsidR="008B57FC" w:rsidRPr="00B27EC7">
        <w:rPr>
          <w:rFonts w:cstheme="majorHAnsi"/>
          <w:bCs/>
          <w:i/>
          <w:iCs/>
          <w:color w:val="FF0000"/>
          <w:szCs w:val="24"/>
          <w:highlight w:val="yellow"/>
          <w:lang w:eastAsia="fr-FR"/>
        </w:rPr>
        <w:t>(insère le nom de la commune)</w:t>
      </w:r>
      <w:r w:rsidR="008B57FC" w:rsidRPr="0060674E">
        <w:rPr>
          <w:rFonts w:cstheme="majorHAnsi"/>
          <w:color w:val="000000"/>
          <w:shd w:val="clear" w:color="auto" w:fill="FFFFFF"/>
        </w:rPr>
        <w:t xml:space="preserve"> </w:t>
      </w:r>
      <w:r w:rsidR="009716D0" w:rsidRPr="0060674E">
        <w:rPr>
          <w:rFonts w:cstheme="majorHAnsi"/>
          <w:color w:val="000000"/>
          <w:shd w:val="clear" w:color="auto" w:fill="FFFFFF"/>
        </w:rPr>
        <w:t>se propose</w:t>
      </w:r>
      <w:r w:rsidR="0060674E" w:rsidRPr="0060674E">
        <w:rPr>
          <w:rFonts w:cstheme="majorHAnsi"/>
          <w:color w:val="000000"/>
          <w:shd w:val="clear" w:color="auto" w:fill="FFFFFF"/>
        </w:rPr>
        <w:t xml:space="preserve"> </w:t>
      </w:r>
      <w:r w:rsidR="009716D0" w:rsidRPr="0060674E">
        <w:t>de</w:t>
      </w:r>
      <w:r w:rsidR="0060674E">
        <w:t xml:space="preserve"> confier à un consultant/bureau</w:t>
      </w:r>
      <w:r w:rsidR="009716D0" w:rsidRPr="0060674E">
        <w:t>/expert</w:t>
      </w:r>
      <w:r w:rsidR="0060674E" w:rsidRPr="0060674E">
        <w:t xml:space="preserve"> </w:t>
      </w:r>
      <w:r w:rsidR="009716D0" w:rsidRPr="0060674E">
        <w:t xml:space="preserve">en matière de management de la qualité et d’accueil la mission </w:t>
      </w:r>
      <w:bookmarkStart w:id="11" w:name="_Hlk160019173"/>
      <w:r w:rsidR="009716D0" w:rsidRPr="0060674E">
        <w:t>d’assistance à la mise en place du système d’accueil selon le Label Technique MARHABA jusqu’à sa certification au niveau de l’espace d’accueil du citoyen.</w:t>
      </w:r>
      <w:bookmarkEnd w:id="11"/>
    </w:p>
    <w:p w14:paraId="52710534" w14:textId="77777777" w:rsidR="005E2BCF" w:rsidRPr="0060674E" w:rsidRDefault="00CB02BE" w:rsidP="0060674E">
      <w:pPr>
        <w:rPr>
          <w:rFonts w:cstheme="majorHAnsi"/>
          <w:color w:val="000000"/>
          <w:shd w:val="clear" w:color="auto" w:fill="FFFFFF"/>
        </w:rPr>
      </w:pPr>
      <w:r w:rsidRPr="0060674E">
        <w:rPr>
          <w:rFonts w:cstheme="majorHAnsi"/>
        </w:rPr>
        <w:t xml:space="preserve">Le système d’accueil s’intègre dans le cadre du </w:t>
      </w:r>
      <w:r w:rsidRPr="0060674E">
        <w:rPr>
          <w:rFonts w:cstheme="majorHAnsi"/>
          <w:color w:val="000000"/>
          <w:shd w:val="clear" w:color="auto" w:fill="FFFFFF"/>
        </w:rPr>
        <w:t>programme d'engagement qualité au sein des services publics afin d'améliorer la relation entre l'administration et ses usagers</w:t>
      </w:r>
      <w:bookmarkEnd w:id="10"/>
      <w:r w:rsidRPr="0060674E">
        <w:rPr>
          <w:rFonts w:cstheme="majorHAnsi"/>
          <w:color w:val="000000"/>
          <w:shd w:val="clear" w:color="auto" w:fill="FFFFFF"/>
        </w:rPr>
        <w:t>.</w:t>
      </w:r>
    </w:p>
    <w:p w14:paraId="54E18D68" w14:textId="2861B2C0" w:rsidR="008A0E42" w:rsidRPr="00B27EC7" w:rsidRDefault="000125A5" w:rsidP="00B27EC7">
      <w:pPr>
        <w:pStyle w:val="Titre2"/>
      </w:pPr>
      <w:bookmarkStart w:id="12" w:name="_Toc61119746"/>
      <w:r w:rsidRPr="00B27EC7">
        <w:rPr>
          <w:rFonts w:eastAsiaTheme="minorEastAsia"/>
          <w:noProof/>
          <w:sz w:val="22"/>
          <w:szCs w:val="22"/>
          <w:lang w:eastAsia="fr-FR"/>
        </w:rPr>
        <w:t>ARTICLE</w:t>
      </w:r>
      <w:r w:rsidRPr="00B27EC7">
        <w:t xml:space="preserve"> </w:t>
      </w:r>
      <w:r w:rsidR="00A714EA" w:rsidRPr="00B27EC7">
        <w:t>2 :</w:t>
      </w:r>
      <w:r w:rsidR="00B27EC7" w:rsidRPr="00B27EC7">
        <w:t xml:space="preserve"> </w:t>
      </w:r>
      <w:r w:rsidR="004E5724" w:rsidRPr="00B27EC7">
        <w:t>Condition</w:t>
      </w:r>
      <w:r w:rsidR="00986AD3" w:rsidRPr="00B27EC7">
        <w:t>s</w:t>
      </w:r>
      <w:r w:rsidR="004E5724" w:rsidRPr="00B27EC7">
        <w:t xml:space="preserve"> de participation</w:t>
      </w:r>
      <w:bookmarkEnd w:id="12"/>
    </w:p>
    <w:p w14:paraId="6BFAAFBC" w14:textId="77777777" w:rsidR="00BB43F0" w:rsidRPr="004D1AA1" w:rsidRDefault="00BB43F0" w:rsidP="005C14D4">
      <w:pPr>
        <w:rPr>
          <w:bCs/>
        </w:rPr>
      </w:pPr>
      <w:r w:rsidRPr="005C14D4">
        <w:rPr>
          <w:bCs/>
        </w:rPr>
        <w:t>La participation à cette consultation est ouverte à tous les consultants, bureaux de consultants ou de formation et aux groupements de bureaux opérant dans le domaine.</w:t>
      </w:r>
    </w:p>
    <w:p w14:paraId="0B34C127" w14:textId="77777777" w:rsidR="00BB43F0" w:rsidRPr="004D1AA1" w:rsidRDefault="00BB43F0" w:rsidP="00BB43F0">
      <w:r w:rsidRPr="004D1AA1">
        <w:rPr>
          <w:bCs/>
        </w:rPr>
        <w:t>L</w:t>
      </w:r>
      <w:r w:rsidRPr="004D1AA1">
        <w:t>a participation est ouverte à égalité, à toutes les personnes physiques ou morales capables de s’y obliger qui présentent les garanties, notamment techniques et financières et les moyens en matériels et en personnels pour la bonne exécution des obligations qui seront faites.</w:t>
      </w:r>
    </w:p>
    <w:p w14:paraId="11DA6066" w14:textId="47134ACA" w:rsidR="004F463C" w:rsidRPr="00B27EC7" w:rsidRDefault="000125A5" w:rsidP="00B27EC7">
      <w:pPr>
        <w:pStyle w:val="Titre2"/>
      </w:pPr>
      <w:bookmarkStart w:id="13" w:name="_Toc61119749"/>
      <w:r w:rsidRPr="00B27EC7">
        <w:rPr>
          <w:rFonts w:eastAsiaTheme="minorEastAsia"/>
          <w:noProof/>
          <w:sz w:val="22"/>
          <w:szCs w:val="22"/>
          <w:lang w:eastAsia="fr-FR"/>
        </w:rPr>
        <w:t>ARTICLE</w:t>
      </w:r>
      <w:r w:rsidR="00A714EA" w:rsidRPr="00B27EC7">
        <w:rPr>
          <w:rFonts w:eastAsiaTheme="minorEastAsia"/>
          <w:noProof/>
          <w:sz w:val="22"/>
          <w:szCs w:val="22"/>
          <w:lang w:eastAsia="fr-FR"/>
        </w:rPr>
        <w:t xml:space="preserve"> 3 : </w:t>
      </w:r>
      <w:bookmarkStart w:id="14" w:name="_Toc159996062"/>
      <w:r w:rsidR="004F463C" w:rsidRPr="00B27EC7">
        <w:t>Source de Financement de la Prestation</w:t>
      </w:r>
      <w:bookmarkEnd w:id="14"/>
    </w:p>
    <w:p w14:paraId="01B0D1BF" w14:textId="77777777" w:rsidR="004F463C" w:rsidRPr="0047205E" w:rsidRDefault="004F463C" w:rsidP="004F463C">
      <w:pPr>
        <w:pStyle w:val="Corpsdetexte"/>
        <w:rPr>
          <w:color w:val="17365D"/>
        </w:rPr>
      </w:pPr>
      <w:r w:rsidRPr="008D1D76">
        <w:rPr>
          <w:color w:val="17365D"/>
        </w:rPr>
        <w:t>Cette</w:t>
      </w:r>
      <w:r>
        <w:rPr>
          <w:color w:val="17365D"/>
        </w:rPr>
        <w:t xml:space="preserve"> </w:t>
      </w:r>
      <w:r w:rsidRPr="008D1D76">
        <w:rPr>
          <w:color w:val="17365D"/>
        </w:rPr>
        <w:t xml:space="preserve">prestation est financée par un Don de la Coopération financière allemande à travers la KfW (BMZ N° 201770130), dans le cadre du programme de Financement </w:t>
      </w:r>
      <w:r w:rsidRPr="008D1D76">
        <w:rPr>
          <w:rFonts w:cs="Cambria"/>
          <w:iCs/>
          <w:color w:val="17365D"/>
          <w:lang w:bidi="ar-TN"/>
        </w:rPr>
        <w:t>de l’infrastructure et de l’équipement de base dans les zones d’extension</w:t>
      </w:r>
      <w:r w:rsidRPr="008D1D76">
        <w:rPr>
          <w:color w:val="17365D"/>
        </w:rPr>
        <w:t xml:space="preserve"> des communes (phase 2 du </w:t>
      </w:r>
      <w:r>
        <w:rPr>
          <w:color w:val="17365D"/>
        </w:rPr>
        <w:t>FICOL</w:t>
      </w:r>
      <w:r w:rsidRPr="008D1D76">
        <w:rPr>
          <w:color w:val="17365D"/>
        </w:rPr>
        <w:t>), rétrocédé par l’État Tunisien à la commune, à travers la Caisse des Prêts et de Soutien des Collectivités Locales CPSCL.</w:t>
      </w:r>
    </w:p>
    <w:p w14:paraId="776B31B3" w14:textId="0AA2B0A6" w:rsidR="004F463C" w:rsidRPr="00B27EC7" w:rsidRDefault="00D75FC2" w:rsidP="00B27EC7">
      <w:pPr>
        <w:pStyle w:val="Titre2"/>
      </w:pPr>
      <w:bookmarkStart w:id="15" w:name="_Toc159996063"/>
      <w:r w:rsidRPr="00B27EC7">
        <w:rPr>
          <w:rFonts w:eastAsiaTheme="minorEastAsia"/>
          <w:noProof/>
          <w:sz w:val="22"/>
          <w:szCs w:val="22"/>
          <w:lang w:eastAsia="fr-FR"/>
        </w:rPr>
        <w:t>ARTICLE</w:t>
      </w:r>
      <w:r w:rsidRPr="00B27EC7">
        <w:t xml:space="preserve"> </w:t>
      </w:r>
      <w:r w:rsidR="00A714EA" w:rsidRPr="00B27EC7">
        <w:t xml:space="preserve">4 : </w:t>
      </w:r>
      <w:r w:rsidR="004F463C" w:rsidRPr="00B27EC7">
        <w:t>Réglementation de la Demande de Consultation</w:t>
      </w:r>
      <w:bookmarkEnd w:id="15"/>
    </w:p>
    <w:p w14:paraId="13CF33A9" w14:textId="2A0D9A52" w:rsidR="007046E4" w:rsidRPr="00E620E5" w:rsidRDefault="004F463C" w:rsidP="007046E4">
      <w:pPr>
        <w:rPr>
          <w:rFonts w:asciiTheme="majorBidi" w:eastAsia="Calibri" w:hAnsiTheme="majorBidi" w:cstheme="majorBidi"/>
          <w:sz w:val="22"/>
          <w:szCs w:val="22"/>
        </w:rPr>
      </w:pPr>
      <w:r w:rsidRPr="00630BB4">
        <w:rPr>
          <w:bCs/>
        </w:rPr>
        <w:t>L</w:t>
      </w:r>
      <w:r w:rsidRPr="00630BB4">
        <w:t>a désignation du prestataire sera conduite par une Demande de Consultation selon la réglementation tunisienne de passation des marchés en vigueur</w:t>
      </w:r>
      <w:r w:rsidR="00752E30">
        <w:t xml:space="preserve">. </w:t>
      </w:r>
      <w:r w:rsidR="007046E4" w:rsidRPr="00752E30">
        <w:rPr>
          <w:rFonts w:cstheme="majorHAnsi"/>
          <w:bCs/>
          <w:szCs w:val="24"/>
        </w:rPr>
        <w:t>L</w:t>
      </w:r>
      <w:r w:rsidR="007046E4" w:rsidRPr="00752E30">
        <w:rPr>
          <w:rFonts w:cstheme="majorHAnsi"/>
          <w:szCs w:val="24"/>
        </w:rPr>
        <w:t>a désignation du prestataire sera conduite par une Demande de Consultation selon la réglementation tunisienne de passation des marchés en vigueur (commandes publiques</w:t>
      </w:r>
      <w:r w:rsidR="00752E30">
        <w:rPr>
          <w:rFonts w:cstheme="majorHAnsi"/>
          <w:szCs w:val="24"/>
        </w:rPr>
        <w:t>)</w:t>
      </w:r>
      <w:r w:rsidR="007046E4" w:rsidRPr="00752E30">
        <w:rPr>
          <w:rFonts w:cstheme="majorHAnsi"/>
          <w:szCs w:val="24"/>
        </w:rPr>
        <w:t xml:space="preserve"> pour </w:t>
      </w:r>
      <w:r w:rsidR="00F23B0E" w:rsidRPr="00752E30">
        <w:rPr>
          <w:rFonts w:cstheme="majorHAnsi"/>
          <w:szCs w:val="24"/>
        </w:rPr>
        <w:t>les prestations</w:t>
      </w:r>
      <w:r w:rsidR="007046E4" w:rsidRPr="00752E30">
        <w:rPr>
          <w:rFonts w:cstheme="majorHAnsi"/>
          <w:szCs w:val="24"/>
        </w:rPr>
        <w:t xml:space="preserve"> de service dont les montants, toutes taxes comprises, sont inférieurs à Cent mille dinars</w:t>
      </w:r>
      <w:r w:rsidR="007046E4" w:rsidRPr="00752E30">
        <w:rPr>
          <w:rFonts w:cstheme="majorHAnsi"/>
          <w:color w:val="632423"/>
          <w:szCs w:val="24"/>
        </w:rPr>
        <w:t>,</w:t>
      </w:r>
    </w:p>
    <w:p w14:paraId="665E8B66" w14:textId="75DD7123" w:rsidR="004F463C" w:rsidRPr="00A30FBF" w:rsidRDefault="004F463C" w:rsidP="004F463C">
      <w:pPr>
        <w:pStyle w:val="Corpsdetexte"/>
        <w:rPr>
          <w:color w:val="0070C0"/>
        </w:rPr>
      </w:pPr>
      <w:r>
        <w:rPr>
          <w:color w:val="632423"/>
        </w:rPr>
        <w:t xml:space="preserve"> </w:t>
      </w:r>
      <w:r w:rsidRPr="00AF474E">
        <w:rPr>
          <w:color w:val="0070C0"/>
        </w:rPr>
        <w:t xml:space="preserve">et en tenant compte </w:t>
      </w:r>
      <w:r w:rsidRPr="00D512B0">
        <w:rPr>
          <w:color w:val="0070C0"/>
          <w:highlight w:val="cyan"/>
        </w:rPr>
        <w:t xml:space="preserve">de la Convention Séparée </w:t>
      </w:r>
      <w:r w:rsidRPr="00D512B0">
        <w:rPr>
          <w:i/>
          <w:iCs/>
          <w:color w:val="FF0000"/>
          <w:highlight w:val="cyan"/>
        </w:rPr>
        <w:t>du FICOL II</w:t>
      </w:r>
      <w:r>
        <w:rPr>
          <w:i/>
          <w:iCs/>
          <w:color w:val="FF0000"/>
          <w:highlight w:val="cyan"/>
        </w:rPr>
        <w:t xml:space="preserve"> </w:t>
      </w:r>
      <w:r w:rsidRPr="00D512B0">
        <w:rPr>
          <w:color w:val="0070C0"/>
          <w:highlight w:val="cyan"/>
        </w:rPr>
        <w:t>ainsi que</w:t>
      </w:r>
      <w:r>
        <w:rPr>
          <w:color w:val="0070C0"/>
        </w:rPr>
        <w:t xml:space="preserve"> </w:t>
      </w:r>
      <w:r w:rsidRPr="00AF474E">
        <w:rPr>
          <w:color w:val="0070C0"/>
        </w:rPr>
        <w:t>des exigences minimales des « Directives pour la Passation des Marchés de Prestations de Conseils, Travaux de Génie Civil, Installations, Fournitures et Services Divers dans la Coopération financière aves des pays partenaires » de la KfW (</w:t>
      </w:r>
      <w:r w:rsidRPr="003C41AA">
        <w:rPr>
          <w:color w:val="0070C0"/>
        </w:rPr>
        <w:t>https://www.kfw-entwicklungsbank.de/PDF/Download-Center/PDF-Dokumente-Richtlinien/FZ-Vergaberichtlinien-V-2021-FR.pdf</w:t>
      </w:r>
      <w:r w:rsidRPr="00AF474E">
        <w:rPr>
          <w:color w:val="0070C0"/>
        </w:rPr>
        <w:t>).</w:t>
      </w:r>
    </w:p>
    <w:p w14:paraId="37B17E7C" w14:textId="0AEA0CB5" w:rsidR="008A0E42" w:rsidRPr="00B27EC7" w:rsidRDefault="00D75FC2" w:rsidP="00B27EC7">
      <w:pPr>
        <w:pStyle w:val="Titre2"/>
      </w:pPr>
      <w:r w:rsidRPr="00B27EC7">
        <w:rPr>
          <w:rFonts w:eastAsiaTheme="minorEastAsia"/>
          <w:noProof/>
          <w:sz w:val="22"/>
          <w:szCs w:val="22"/>
          <w:lang w:eastAsia="fr-FR"/>
        </w:rPr>
        <w:t>ARTICLE</w:t>
      </w:r>
      <w:r w:rsidRPr="00B27EC7">
        <w:t xml:space="preserve"> </w:t>
      </w:r>
      <w:r w:rsidR="00A714EA" w:rsidRPr="00B27EC7">
        <w:t>5 :</w:t>
      </w:r>
      <w:r w:rsidR="00BB43F0" w:rsidRPr="00B27EC7">
        <w:t>Consultation et retrait</w:t>
      </w:r>
      <w:r w:rsidR="007F502D" w:rsidRPr="00B27EC7">
        <w:t xml:space="preserve"> de la Demande de Consultation</w:t>
      </w:r>
      <w:bookmarkEnd w:id="13"/>
    </w:p>
    <w:p w14:paraId="00AFAC85" w14:textId="77777777" w:rsidR="00AF7DDE" w:rsidRDefault="00F702B2" w:rsidP="00AF7DDE">
      <w:pPr>
        <w:rPr>
          <w:rFonts w:cstheme="majorHAnsi"/>
        </w:rPr>
      </w:pPr>
      <w:r w:rsidRPr="004D1AA1">
        <w:rPr>
          <w:rFonts w:cstheme="majorHAnsi"/>
          <w:bCs/>
        </w:rPr>
        <w:t>L</w:t>
      </w:r>
      <w:r w:rsidR="003901DB" w:rsidRPr="004D1AA1">
        <w:rPr>
          <w:rFonts w:cstheme="majorHAnsi"/>
        </w:rPr>
        <w:t xml:space="preserve">es soumissionnaires éligibles et intéressés à concourir peuvent </w:t>
      </w:r>
      <w:r w:rsidR="00DB131D" w:rsidRPr="004D1AA1">
        <w:rPr>
          <w:rFonts w:cstheme="majorHAnsi"/>
        </w:rPr>
        <w:t xml:space="preserve">retirer </w:t>
      </w:r>
      <w:r w:rsidR="003901DB" w:rsidRPr="004D1AA1">
        <w:rPr>
          <w:rFonts w:cstheme="majorHAnsi"/>
        </w:rPr>
        <w:t xml:space="preserve">le Dossier </w:t>
      </w:r>
      <w:r w:rsidR="007E2C13" w:rsidRPr="004D1AA1">
        <w:rPr>
          <w:rFonts w:cstheme="majorHAnsi"/>
        </w:rPr>
        <w:t>de Consultation</w:t>
      </w:r>
      <w:r w:rsidR="00F958B9" w:rsidRPr="004D1AA1">
        <w:rPr>
          <w:rFonts w:cstheme="majorHAnsi"/>
        </w:rPr>
        <w:t xml:space="preserve"> </w:t>
      </w:r>
      <w:r w:rsidR="007E2C13" w:rsidRPr="004D1AA1">
        <w:rPr>
          <w:rFonts w:cstheme="majorHAnsi"/>
        </w:rPr>
        <w:t>pendant les horaires administratif</w:t>
      </w:r>
      <w:r w:rsidR="005E2BCF" w:rsidRPr="004D1AA1">
        <w:rPr>
          <w:rFonts w:cstheme="majorHAnsi"/>
        </w:rPr>
        <w:t>s</w:t>
      </w:r>
      <w:r w:rsidR="00DB131D" w:rsidRPr="004D1AA1">
        <w:rPr>
          <w:rFonts w:cstheme="majorHAnsi"/>
        </w:rPr>
        <w:t xml:space="preserve"> au siège de la commune </w:t>
      </w:r>
      <w:r w:rsidR="007E2C13" w:rsidRPr="004D1AA1">
        <w:rPr>
          <w:rFonts w:cstheme="majorHAnsi"/>
        </w:rPr>
        <w:t xml:space="preserve">à </w:t>
      </w:r>
      <w:r w:rsidR="005E2BCF" w:rsidRPr="004D1AA1">
        <w:rPr>
          <w:rFonts w:cstheme="majorHAnsi"/>
        </w:rPr>
        <w:t xml:space="preserve">l’adresse indiquée </w:t>
      </w:r>
      <w:r w:rsidR="00B459BB" w:rsidRPr="004D1AA1">
        <w:rPr>
          <w:rFonts w:cstheme="majorHAnsi"/>
        </w:rPr>
        <w:t>ci-dessous</w:t>
      </w:r>
      <w:r w:rsidR="00DB131D" w:rsidRPr="004D1AA1">
        <w:rPr>
          <w:rFonts w:cstheme="majorHAnsi"/>
        </w:rPr>
        <w:t xml:space="preserve"> ou </w:t>
      </w:r>
      <w:r w:rsidR="00AF4713" w:rsidRPr="004D1AA1">
        <w:rPr>
          <w:rFonts w:cstheme="majorHAnsi"/>
        </w:rPr>
        <w:t xml:space="preserve">en ligne du site web TUNEPS : </w:t>
      </w:r>
      <w:hyperlink r:id="rId8" w:history="1">
        <w:r w:rsidR="00AF4713" w:rsidRPr="004D1AA1">
          <w:rPr>
            <w:rStyle w:val="Lienhypertexte"/>
            <w:rFonts w:cstheme="majorHAnsi"/>
            <w:bCs/>
            <w:u w:val="none"/>
          </w:rPr>
          <w:t>https://www.tuneps.tn/index.do</w:t>
        </w:r>
      </w:hyperlink>
      <w:r w:rsidR="000508C3" w:rsidRPr="004D1AA1">
        <w:rPr>
          <w:rFonts w:cstheme="majorHAnsi"/>
        </w:rPr>
        <w:t>.</w:t>
      </w:r>
      <w:bookmarkStart w:id="16" w:name="_Toc61119750"/>
    </w:p>
    <w:p w14:paraId="55CBBA73" w14:textId="77777777" w:rsidR="004F463C" w:rsidRDefault="004F463C" w:rsidP="00AF7DDE">
      <w:pPr>
        <w:rPr>
          <w:rFonts w:cstheme="majorHAnsi"/>
        </w:rPr>
      </w:pPr>
    </w:p>
    <w:p w14:paraId="0F386C85" w14:textId="4EDB8EE7" w:rsidR="00AF7DDE" w:rsidRPr="00B27EC7" w:rsidRDefault="00D75FC2" w:rsidP="00B27EC7">
      <w:pPr>
        <w:pStyle w:val="Titre2"/>
      </w:pPr>
      <w:r w:rsidRPr="00B27EC7">
        <w:rPr>
          <w:rFonts w:eastAsiaTheme="minorEastAsia"/>
          <w:noProof/>
          <w:sz w:val="22"/>
          <w:szCs w:val="22"/>
          <w:lang w:eastAsia="fr-FR"/>
        </w:rPr>
        <w:t>ARTICLE</w:t>
      </w:r>
      <w:r w:rsidR="0082135F" w:rsidRPr="00B27EC7">
        <w:rPr>
          <w:rFonts w:eastAsiaTheme="minorEastAsia"/>
          <w:noProof/>
          <w:sz w:val="22"/>
          <w:szCs w:val="22"/>
          <w:lang w:eastAsia="fr-FR"/>
        </w:rPr>
        <w:t xml:space="preserve"> 6 : </w:t>
      </w:r>
      <w:r w:rsidRPr="00B27EC7">
        <w:t xml:space="preserve"> </w:t>
      </w:r>
      <w:r w:rsidR="00AF7DDE" w:rsidRPr="00B27EC7">
        <w:t>P</w:t>
      </w:r>
      <w:r w:rsidR="00F61B48" w:rsidRPr="00B27EC7">
        <w:t>résentation de l’offre</w:t>
      </w:r>
      <w:bookmarkEnd w:id="16"/>
      <w:r w:rsidR="00AF7DDE" w:rsidRPr="00B27EC7">
        <w:t> :</w:t>
      </w:r>
    </w:p>
    <w:p w14:paraId="3BC3D25B" w14:textId="77777777" w:rsidR="004F463C" w:rsidRPr="00AB1B34" w:rsidRDefault="004F463C" w:rsidP="004F463C">
      <w:pPr>
        <w:pStyle w:val="Corpsdetexte"/>
      </w:pPr>
      <w:r w:rsidRPr="00AB1B34">
        <w:t xml:space="preserve">Le dossier de participation à la présente consultation, doit être transmis en ligne, via le système d’achat public en ligne TUNEPS </w:t>
      </w:r>
      <w:r w:rsidRPr="00AB1B34">
        <w:rPr>
          <w:color w:val="0070C0"/>
        </w:rPr>
        <w:t xml:space="preserve">ou par voie postale recommandée ou rapide-poste ou remise directement au bureau d’ordre contre récépissé à l’adresse </w:t>
      </w:r>
      <w:r>
        <w:rPr>
          <w:color w:val="0070C0"/>
        </w:rPr>
        <w:t xml:space="preserve">ci-dessous </w:t>
      </w:r>
      <w:r w:rsidRPr="00AB1B34">
        <w:rPr>
          <w:color w:val="0070C0"/>
        </w:rPr>
        <w:t>mentionnée</w:t>
      </w:r>
      <w:r w:rsidRPr="00AB1B34">
        <w:t>.</w:t>
      </w:r>
    </w:p>
    <w:p w14:paraId="6269B7AF" w14:textId="4A5C69E0" w:rsidR="004F463C" w:rsidRDefault="004F463C" w:rsidP="004F463C">
      <w:pPr>
        <w:rPr>
          <w:bCs/>
        </w:rPr>
      </w:pPr>
      <w:r w:rsidRPr="00BF6BF2">
        <w:rPr>
          <w:szCs w:val="26"/>
          <w:lang w:eastAsia="fr-FR"/>
        </w:rPr>
        <w:t>Les offres doivent parvenir au plus tard à la date et heure limites mentionnées dans l’Avis.</w:t>
      </w:r>
      <w:r>
        <w:rPr>
          <w:szCs w:val="26"/>
          <w:lang w:eastAsia="fr-FR"/>
        </w:rPr>
        <w:t xml:space="preserve"> </w:t>
      </w:r>
      <w:r w:rsidRPr="00AB1B34">
        <w:rPr>
          <w:szCs w:val="26"/>
          <w:lang w:eastAsia="fr-FR"/>
        </w:rPr>
        <w:t xml:space="preserve"> Les offres parvenues en retard ne seront pas acceptées</w:t>
      </w:r>
      <w:r>
        <w:rPr>
          <w:szCs w:val="26"/>
          <w:lang w:eastAsia="fr-FR"/>
        </w:rPr>
        <w:t xml:space="preserve">. </w:t>
      </w:r>
      <w:r w:rsidRPr="001D4F85">
        <w:rPr>
          <w:bCs/>
        </w:rPr>
        <w:t xml:space="preserve">Le cachet du Bureau d'ordre central </w:t>
      </w:r>
      <w:r>
        <w:rPr>
          <w:bCs/>
        </w:rPr>
        <w:t xml:space="preserve">de la commune </w:t>
      </w:r>
      <w:r w:rsidRPr="001D4F85">
        <w:rPr>
          <w:bCs/>
        </w:rPr>
        <w:t>fait foi</w:t>
      </w:r>
      <w:r>
        <w:rPr>
          <w:bCs/>
        </w:rPr>
        <w:t>.</w:t>
      </w:r>
    </w:p>
    <w:p w14:paraId="4CF5AF5B" w14:textId="77777777" w:rsidR="004F463C" w:rsidRDefault="004F463C" w:rsidP="004F463C">
      <w:pPr>
        <w:rPr>
          <w:szCs w:val="26"/>
          <w:lang w:eastAsia="fr-FR"/>
        </w:rPr>
      </w:pPr>
    </w:p>
    <w:p w14:paraId="70EE79B2" w14:textId="48E59F67" w:rsidR="0058227D" w:rsidRDefault="0058227D" w:rsidP="0058227D">
      <w:pPr>
        <w:rPr>
          <w:szCs w:val="26"/>
          <w:lang w:eastAsia="fr-FR"/>
        </w:rPr>
      </w:pPr>
    </w:p>
    <w:p w14:paraId="5734385D" w14:textId="5A0365CD" w:rsidR="008A0E42" w:rsidRPr="00B27EC7" w:rsidRDefault="00D75FC2" w:rsidP="00B27EC7">
      <w:pPr>
        <w:pStyle w:val="Titre2"/>
      </w:pPr>
      <w:bookmarkStart w:id="17" w:name="_Toc61119751"/>
      <w:r w:rsidRPr="00B27EC7">
        <w:rPr>
          <w:rFonts w:eastAsiaTheme="minorEastAsia"/>
          <w:noProof/>
          <w:sz w:val="22"/>
          <w:szCs w:val="22"/>
          <w:lang w:eastAsia="fr-FR"/>
        </w:rPr>
        <w:t>ARTICLE</w:t>
      </w:r>
      <w:r w:rsidRPr="00B27EC7">
        <w:t xml:space="preserve"> </w:t>
      </w:r>
      <w:r w:rsidR="0082135F" w:rsidRPr="00B27EC7">
        <w:t>7 :</w:t>
      </w:r>
      <w:r w:rsidR="003336B0" w:rsidRPr="00B27EC7">
        <w:t>O</w:t>
      </w:r>
      <w:r w:rsidR="007F502D" w:rsidRPr="00B27EC7">
        <w:t>uverture des offres</w:t>
      </w:r>
      <w:bookmarkEnd w:id="17"/>
    </w:p>
    <w:p w14:paraId="0963363C" w14:textId="77777777" w:rsidR="00993003" w:rsidRDefault="009A292C" w:rsidP="008C2684">
      <w:pPr>
        <w:rPr>
          <w:rFonts w:cstheme="majorHAnsi"/>
        </w:rPr>
      </w:pPr>
      <w:r w:rsidRPr="004D1AA1">
        <w:rPr>
          <w:rFonts w:cstheme="majorHAnsi"/>
          <w:bCs/>
        </w:rPr>
        <w:t>L</w:t>
      </w:r>
      <w:r w:rsidRPr="004D1AA1">
        <w:rPr>
          <w:rFonts w:cstheme="majorHAnsi"/>
        </w:rPr>
        <w:t xml:space="preserve">’ouverture des offres sera effectuée en séance </w:t>
      </w:r>
      <w:r w:rsidRPr="00F23B0E">
        <w:rPr>
          <w:rFonts w:cstheme="majorHAnsi"/>
        </w:rPr>
        <w:t>non</w:t>
      </w:r>
      <w:r w:rsidRPr="004D1AA1">
        <w:rPr>
          <w:rFonts w:cstheme="majorHAnsi"/>
        </w:rPr>
        <w:t xml:space="preserve"> publique.</w:t>
      </w:r>
    </w:p>
    <w:p w14:paraId="3E24453C" w14:textId="02E67F60" w:rsidR="008A0E42" w:rsidRPr="00B27EC7" w:rsidRDefault="00D75FC2" w:rsidP="00B27EC7">
      <w:pPr>
        <w:pStyle w:val="Titre2"/>
      </w:pPr>
      <w:bookmarkStart w:id="18" w:name="_Toc61119752"/>
      <w:r w:rsidRPr="00B27EC7">
        <w:rPr>
          <w:rFonts w:eastAsiaTheme="minorEastAsia"/>
          <w:noProof/>
          <w:sz w:val="22"/>
          <w:szCs w:val="22"/>
          <w:lang w:eastAsia="fr-FR"/>
        </w:rPr>
        <w:t>ARTICLE</w:t>
      </w:r>
      <w:r w:rsidR="0082135F" w:rsidRPr="00B27EC7">
        <w:rPr>
          <w:rFonts w:eastAsiaTheme="minorEastAsia"/>
          <w:noProof/>
          <w:sz w:val="22"/>
          <w:szCs w:val="22"/>
          <w:lang w:eastAsia="fr-FR"/>
        </w:rPr>
        <w:t xml:space="preserve"> 8 :</w:t>
      </w:r>
      <w:r w:rsidRPr="00B27EC7">
        <w:t xml:space="preserve"> </w:t>
      </w:r>
      <w:r w:rsidR="007F502D" w:rsidRPr="00B27EC7">
        <w:t xml:space="preserve">Durée de la </w:t>
      </w:r>
      <w:r w:rsidR="0058227D" w:rsidRPr="00B27EC7">
        <w:t>VALIDITé</w:t>
      </w:r>
      <w:r w:rsidR="007F502D" w:rsidRPr="00B27EC7">
        <w:t xml:space="preserve"> des offres</w:t>
      </w:r>
      <w:bookmarkEnd w:id="18"/>
    </w:p>
    <w:p w14:paraId="1080D36F" w14:textId="532F10E9" w:rsidR="003901DB" w:rsidRPr="004D1AA1" w:rsidRDefault="003901DB" w:rsidP="004E7F85">
      <w:pPr>
        <w:rPr>
          <w:rFonts w:cstheme="majorHAnsi"/>
        </w:rPr>
      </w:pPr>
      <w:r w:rsidRPr="004D1AA1">
        <w:rPr>
          <w:rFonts w:cstheme="majorHAnsi"/>
        </w:rPr>
        <w:t>Les soumissionnaires resteront engagés pour leurs offres pendant une périod</w:t>
      </w:r>
      <w:r w:rsidR="00754574" w:rsidRPr="004D1AA1">
        <w:rPr>
          <w:rFonts w:cstheme="majorHAnsi"/>
        </w:rPr>
        <w:t xml:space="preserve">e de </w:t>
      </w:r>
      <w:r w:rsidR="00A01B95" w:rsidRPr="00B27EC7">
        <w:rPr>
          <w:rFonts w:cstheme="majorHAnsi"/>
          <w:color w:val="FF0000"/>
          <w:highlight w:val="yellow"/>
        </w:rPr>
        <w:t>90</w:t>
      </w:r>
      <w:r w:rsidR="00F108FE" w:rsidRPr="00B27EC7">
        <w:rPr>
          <w:rFonts w:cstheme="majorHAnsi"/>
          <w:color w:val="FF0000"/>
          <w:highlight w:val="yellow"/>
        </w:rPr>
        <w:t xml:space="preserve"> </w:t>
      </w:r>
      <w:r w:rsidR="00F4054F" w:rsidRPr="00B27EC7">
        <w:rPr>
          <w:rFonts w:cstheme="majorHAnsi"/>
          <w:color w:val="FF0000"/>
          <w:highlight w:val="yellow"/>
        </w:rPr>
        <w:t>jours</w:t>
      </w:r>
      <w:r w:rsidR="00F958B9" w:rsidRPr="004D1AA1">
        <w:rPr>
          <w:rFonts w:cstheme="majorHAnsi"/>
        </w:rPr>
        <w:t xml:space="preserve"> </w:t>
      </w:r>
      <w:r w:rsidR="00105BE3" w:rsidRPr="004D1AA1">
        <w:rPr>
          <w:rFonts w:cstheme="majorHAnsi"/>
        </w:rPr>
        <w:t xml:space="preserve">à </w:t>
      </w:r>
      <w:r w:rsidRPr="004D1AA1">
        <w:rPr>
          <w:rFonts w:cstheme="majorHAnsi"/>
        </w:rPr>
        <w:t>partir du lendemain de la date limite de remise des offres.</w:t>
      </w:r>
    </w:p>
    <w:p w14:paraId="393C0B7D" w14:textId="0E7FC198" w:rsidR="008A0E42" w:rsidRPr="00B27EC7" w:rsidRDefault="00D75FC2" w:rsidP="00B27EC7">
      <w:pPr>
        <w:pStyle w:val="Titre2"/>
      </w:pPr>
      <w:bookmarkStart w:id="19" w:name="_Toc61119753"/>
      <w:r w:rsidRPr="00B27EC7">
        <w:rPr>
          <w:rFonts w:eastAsiaTheme="minorEastAsia"/>
          <w:noProof/>
          <w:sz w:val="22"/>
          <w:szCs w:val="22"/>
          <w:lang w:eastAsia="fr-FR"/>
        </w:rPr>
        <w:t>ARTICLE</w:t>
      </w:r>
      <w:r w:rsidRPr="00B27EC7">
        <w:t xml:space="preserve"> </w:t>
      </w:r>
      <w:r w:rsidR="0082135F" w:rsidRPr="00B27EC7">
        <w:t>9 :</w:t>
      </w:r>
      <w:r w:rsidR="007F502D" w:rsidRPr="00B27EC7">
        <w:t>Additif</w:t>
      </w:r>
      <w:r w:rsidR="002557EE" w:rsidRPr="00B27EC7">
        <w:t>s</w:t>
      </w:r>
      <w:r w:rsidR="007F502D" w:rsidRPr="00B27EC7">
        <w:t xml:space="preserve"> à la Demande de Consultation</w:t>
      </w:r>
      <w:bookmarkEnd w:id="19"/>
    </w:p>
    <w:p w14:paraId="76EE41CB" w14:textId="519D6D16" w:rsidR="004F463C" w:rsidRPr="00AB1B34" w:rsidRDefault="004F463C" w:rsidP="004F463C">
      <w:pPr>
        <w:pStyle w:val="Titre3"/>
      </w:pPr>
      <w:bookmarkStart w:id="20" w:name="_Toc159996071"/>
      <w:bookmarkStart w:id="21" w:name="_Toc61119754"/>
      <w:r w:rsidRPr="00AB1B34">
        <w:t>1 : D</w:t>
      </w:r>
      <w:r>
        <w:t>emandes d’eclaircissement</w:t>
      </w:r>
      <w:bookmarkEnd w:id="20"/>
    </w:p>
    <w:p w14:paraId="2D5F0B6C" w14:textId="77777777" w:rsidR="004F463C" w:rsidRPr="00B72FAF" w:rsidRDefault="004F463C" w:rsidP="004F463C">
      <w:pPr>
        <w:rPr>
          <w:bCs/>
        </w:rPr>
      </w:pPr>
      <w:r w:rsidRPr="00AB1B34">
        <w:rPr>
          <w:bCs/>
        </w:rPr>
        <w:t>Au cas où certains soumissionnaires auraient des renseignements complémentaires à demander ou</w:t>
      </w:r>
      <w:r>
        <w:rPr>
          <w:bCs/>
        </w:rPr>
        <w:t xml:space="preserve"> </w:t>
      </w:r>
      <w:r w:rsidRPr="00AB1B34">
        <w:rPr>
          <w:bCs/>
        </w:rPr>
        <w:t xml:space="preserve">des doutes sur la signification exacte sur certaines parties de la présente </w:t>
      </w:r>
      <w:r w:rsidRPr="00AB1B34">
        <w:t>Consultation</w:t>
      </w:r>
      <w:r w:rsidRPr="00AB1B34">
        <w:rPr>
          <w:bCs/>
        </w:rPr>
        <w:t>, ils devraient en</w:t>
      </w:r>
      <w:r>
        <w:rPr>
          <w:bCs/>
        </w:rPr>
        <w:t xml:space="preserve"> </w:t>
      </w:r>
      <w:r w:rsidRPr="00AB1B34">
        <w:rPr>
          <w:bCs/>
        </w:rPr>
        <w:t>référer par écrit à la commune à l’adresse indiquée ci-dessous</w:t>
      </w:r>
      <w:r>
        <w:rPr>
          <w:bCs/>
        </w:rPr>
        <w:t xml:space="preserve"> ou sur la plateforme TUNEPS </w:t>
      </w:r>
      <w:r w:rsidRPr="00AB1B34">
        <w:rPr>
          <w:color w:val="FF0000"/>
          <w:highlight w:val="yellow"/>
        </w:rPr>
        <w:t xml:space="preserve">huit </w:t>
      </w:r>
      <w:r>
        <w:rPr>
          <w:color w:val="FF0000"/>
          <w:highlight w:val="yellow"/>
        </w:rPr>
        <w:t>(</w:t>
      </w:r>
      <w:r w:rsidRPr="00AB1B34">
        <w:rPr>
          <w:color w:val="FF0000"/>
          <w:highlight w:val="yellow"/>
        </w:rPr>
        <w:t>ou quinze</w:t>
      </w:r>
      <w:r>
        <w:rPr>
          <w:color w:val="FF0000"/>
          <w:highlight w:val="yellow"/>
        </w:rPr>
        <w:t>)</w:t>
      </w:r>
      <w:r w:rsidRPr="00AB1B34">
        <w:rPr>
          <w:color w:val="FF0000"/>
          <w:highlight w:val="yellow"/>
        </w:rPr>
        <w:t xml:space="preserve"> (08</w:t>
      </w:r>
      <w:r>
        <w:rPr>
          <w:color w:val="FF0000"/>
          <w:highlight w:val="yellow"/>
        </w:rPr>
        <w:t>) (</w:t>
      </w:r>
      <w:r w:rsidRPr="00AB1B34">
        <w:rPr>
          <w:color w:val="FF0000"/>
          <w:highlight w:val="yellow"/>
        </w:rPr>
        <w:t xml:space="preserve">ou 15) jours </w:t>
      </w:r>
      <w:r w:rsidRPr="00AB1B34">
        <w:rPr>
          <w:i/>
          <w:color w:val="FF0000"/>
          <w:sz w:val="18"/>
          <w:highlight w:val="yellow"/>
        </w:rPr>
        <w:t xml:space="preserve">(8 jours en cas de période flottante de 20 jours , sinon 15 jours) </w:t>
      </w:r>
      <w:r w:rsidRPr="00AB1B34">
        <w:rPr>
          <w:i/>
          <w:color w:val="FF0000"/>
          <w:highlight w:val="yellow"/>
        </w:rPr>
        <w:t>calendaires</w:t>
      </w:r>
      <w:r w:rsidRPr="00AB1B34">
        <w:rPr>
          <w:i/>
          <w:color w:val="FF0000"/>
        </w:rPr>
        <w:t xml:space="preserve"> </w:t>
      </w:r>
      <w:r w:rsidRPr="00B27EC7">
        <w:rPr>
          <w:i/>
        </w:rPr>
        <w:t xml:space="preserve">avant l’expiration de la date limite de la réception des offres </w:t>
      </w:r>
      <w:r w:rsidRPr="00B72FAF">
        <w:rPr>
          <w:bCs/>
        </w:rPr>
        <w:t>en</w:t>
      </w:r>
      <w:r>
        <w:rPr>
          <w:bCs/>
        </w:rPr>
        <w:t xml:space="preserve"> </w:t>
      </w:r>
      <w:r w:rsidRPr="00B72FAF">
        <w:rPr>
          <w:bCs/>
        </w:rPr>
        <w:t>vue</w:t>
      </w:r>
      <w:r>
        <w:rPr>
          <w:bCs/>
        </w:rPr>
        <w:t xml:space="preserve"> </w:t>
      </w:r>
      <w:r w:rsidRPr="00B72FAF">
        <w:rPr>
          <w:bCs/>
        </w:rPr>
        <w:t>d’obtenir</w:t>
      </w:r>
      <w:r>
        <w:rPr>
          <w:bCs/>
        </w:rPr>
        <w:t xml:space="preserve"> </w:t>
      </w:r>
      <w:r w:rsidRPr="00B72FAF">
        <w:rPr>
          <w:bCs/>
        </w:rPr>
        <w:t>les</w:t>
      </w:r>
      <w:r>
        <w:rPr>
          <w:bCs/>
        </w:rPr>
        <w:t xml:space="preserve"> </w:t>
      </w:r>
      <w:r w:rsidRPr="00B72FAF">
        <w:rPr>
          <w:bCs/>
        </w:rPr>
        <w:t>éclaircissements</w:t>
      </w:r>
      <w:r>
        <w:rPr>
          <w:bCs/>
        </w:rPr>
        <w:t xml:space="preserve"> </w:t>
      </w:r>
      <w:r w:rsidRPr="00B72FAF">
        <w:rPr>
          <w:bCs/>
        </w:rPr>
        <w:t>nécessaires.</w:t>
      </w:r>
    </w:p>
    <w:p w14:paraId="3245FFAF" w14:textId="77777777" w:rsidR="004F463C" w:rsidRPr="00F455C3" w:rsidRDefault="004F463C" w:rsidP="004F463C">
      <w:r>
        <w:t xml:space="preserve">La commune donnera une réponse à toutes les demandes d’éclaircissements reçues dans les délais et la </w:t>
      </w:r>
      <w:r w:rsidRPr="00AB1B34">
        <w:t>communiqu</w:t>
      </w:r>
      <w:r>
        <w:t>era</w:t>
      </w:r>
      <w:r w:rsidRPr="00AB1B34">
        <w:t xml:space="preserve"> par écrit à tous les soumissionnaires qui ont retiré le dossier de Consultation</w:t>
      </w:r>
      <w:r>
        <w:t xml:space="preserve"> et la publiera sur la plateforme TUNEPS</w:t>
      </w:r>
      <w:r w:rsidRPr="00AB1B34">
        <w:t xml:space="preserve">, et ce dans un délai minimum de </w:t>
      </w:r>
      <w:r w:rsidRPr="00AB1B34">
        <w:rPr>
          <w:color w:val="FF0000"/>
          <w:shd w:val="clear" w:color="auto" w:fill="FFFF00"/>
        </w:rPr>
        <w:t>cinq ou dix (05 ou 10) jours </w:t>
      </w:r>
      <w:r w:rsidRPr="00AB1B34">
        <w:rPr>
          <w:i/>
          <w:iCs/>
          <w:color w:val="FF0000"/>
          <w:sz w:val="18"/>
          <w:shd w:val="clear" w:color="auto" w:fill="FFFF00"/>
        </w:rPr>
        <w:t>(5jours en cas de période flottante de 20 jours , sinon 10 jours) </w:t>
      </w:r>
      <w:r w:rsidRPr="00AB1B34">
        <w:t>calendaires avant l’expiration de la date limite de réception des offres.</w:t>
      </w:r>
    </w:p>
    <w:p w14:paraId="426EA10F" w14:textId="540713EB" w:rsidR="004F463C" w:rsidRPr="00AB1B34" w:rsidRDefault="004F463C" w:rsidP="004F463C">
      <w:pPr>
        <w:pStyle w:val="Titre3"/>
      </w:pPr>
      <w:bookmarkStart w:id="22" w:name="_Toc159996072"/>
      <w:r w:rsidRPr="00AB1B34">
        <w:t>2 :</w:t>
      </w:r>
      <w:r>
        <w:t xml:space="preserve"> Additifs</w:t>
      </w:r>
      <w:bookmarkEnd w:id="22"/>
      <w:r w:rsidRPr="00AB1B34">
        <w:t> </w:t>
      </w:r>
    </w:p>
    <w:p w14:paraId="2925970A" w14:textId="77777777" w:rsidR="004F463C" w:rsidRPr="00AB1B34" w:rsidRDefault="004F463C" w:rsidP="004F463C">
      <w:r w:rsidRPr="00AB1B34">
        <w:rPr>
          <w:bCs/>
        </w:rPr>
        <w:t xml:space="preserve">La Commune </w:t>
      </w:r>
      <w:r w:rsidRPr="00AB1B34">
        <w:t>se réserve le droit, en cas de nécessité, d'apporter toute modification ultérieure utile ou des éclaircissements au présent Avis de la Demande de Consultation et/ou à la Demande de Consultation qui s'y rapporte.</w:t>
      </w:r>
    </w:p>
    <w:p w14:paraId="22202543" w14:textId="77777777" w:rsidR="004F463C" w:rsidRPr="00F455C3" w:rsidRDefault="004F463C" w:rsidP="004F463C">
      <w:r w:rsidRPr="00AB1B34">
        <w:t>Tout additif ainsi ajouté fait partie intégrante de la Demande de Consultation et sera communiqué par écrit à tous les soumissionnaires qui ont retiré le dossier de Consultation</w:t>
      </w:r>
      <w:r>
        <w:t xml:space="preserve"> et publié sur la plateforme TUNEPS</w:t>
      </w:r>
      <w:r w:rsidRPr="00AB1B34">
        <w:t xml:space="preserve">, et ce dans un délai minimum de </w:t>
      </w:r>
      <w:r w:rsidRPr="00AB1B34">
        <w:rPr>
          <w:color w:val="FF0000"/>
          <w:shd w:val="clear" w:color="auto" w:fill="FFFF00"/>
        </w:rPr>
        <w:t xml:space="preserve">cinq </w:t>
      </w:r>
      <w:r>
        <w:rPr>
          <w:color w:val="FF0000"/>
          <w:shd w:val="clear" w:color="auto" w:fill="FFFF00"/>
        </w:rPr>
        <w:t>(</w:t>
      </w:r>
      <w:r w:rsidRPr="00AB1B34">
        <w:rPr>
          <w:color w:val="FF0000"/>
          <w:shd w:val="clear" w:color="auto" w:fill="FFFF00"/>
        </w:rPr>
        <w:t>ou dix</w:t>
      </w:r>
      <w:r>
        <w:rPr>
          <w:color w:val="FF0000"/>
          <w:shd w:val="clear" w:color="auto" w:fill="FFFF00"/>
        </w:rPr>
        <w:t>)</w:t>
      </w:r>
      <w:r w:rsidRPr="00AB1B34">
        <w:rPr>
          <w:color w:val="FF0000"/>
          <w:shd w:val="clear" w:color="auto" w:fill="FFFF00"/>
        </w:rPr>
        <w:t xml:space="preserve"> (05</w:t>
      </w:r>
      <w:r>
        <w:rPr>
          <w:color w:val="FF0000"/>
          <w:shd w:val="clear" w:color="auto" w:fill="FFFF00"/>
        </w:rPr>
        <w:t>)(</w:t>
      </w:r>
      <w:r w:rsidRPr="00AB1B34">
        <w:rPr>
          <w:color w:val="FF0000"/>
          <w:shd w:val="clear" w:color="auto" w:fill="FFFF00"/>
        </w:rPr>
        <w:t>ou 10) jours </w:t>
      </w:r>
      <w:r w:rsidRPr="00AB1B34">
        <w:rPr>
          <w:i/>
          <w:iCs/>
          <w:color w:val="FF0000"/>
          <w:sz w:val="18"/>
          <w:shd w:val="clear" w:color="auto" w:fill="FFFF00"/>
        </w:rPr>
        <w:t>(5jours en cas de période flottante de 20 jours , sinon 10 jours) </w:t>
      </w:r>
      <w:r w:rsidRPr="00AB1B34">
        <w:t>calendaires avant l’expiration de la date limite de réception des offres.</w:t>
      </w:r>
    </w:p>
    <w:p w14:paraId="48491162" w14:textId="3E15E50C" w:rsidR="008A0E42" w:rsidRPr="00B27EC7" w:rsidRDefault="00D75FC2" w:rsidP="00B27EC7">
      <w:pPr>
        <w:pStyle w:val="Titre2"/>
        <w:rPr>
          <w:rStyle w:val="Titre3Car"/>
          <w:rFonts w:cstheme="majorHAnsi"/>
        </w:rPr>
      </w:pPr>
      <w:r w:rsidRPr="00B27EC7">
        <w:rPr>
          <w:rFonts w:eastAsiaTheme="minorEastAsia"/>
          <w:noProof/>
          <w:sz w:val="22"/>
          <w:szCs w:val="22"/>
          <w:lang w:eastAsia="fr-FR"/>
        </w:rPr>
        <w:t>ARTICLE</w:t>
      </w:r>
      <w:r w:rsidRPr="00B27EC7">
        <w:t xml:space="preserve"> </w:t>
      </w:r>
      <w:r w:rsidR="0082135F" w:rsidRPr="00B27EC7">
        <w:t>10 :</w:t>
      </w:r>
      <w:r w:rsidR="007F502D" w:rsidRPr="00B27EC7">
        <w:t xml:space="preserve">Critères d’évaluation et choix du </w:t>
      </w:r>
      <w:r w:rsidR="00747210" w:rsidRPr="00B27EC7">
        <w:t>soumissionnaire</w:t>
      </w:r>
      <w:bookmarkEnd w:id="21"/>
    </w:p>
    <w:p w14:paraId="73F73842" w14:textId="6B80310B" w:rsidR="004F463C" w:rsidRPr="00286590" w:rsidRDefault="004F463C" w:rsidP="004F463C">
      <w:pPr>
        <w:ind w:left="2966" w:firstLine="720"/>
        <w:rPr>
          <w:i/>
          <w:iCs/>
          <w:color w:val="FF0000"/>
          <w:sz w:val="18"/>
          <w:shd w:val="clear" w:color="auto" w:fill="FFFF00"/>
        </w:rPr>
      </w:pPr>
      <w:r w:rsidRPr="00286590">
        <w:rPr>
          <w:i/>
          <w:iCs/>
          <w:color w:val="FF0000"/>
          <w:sz w:val="18"/>
          <w:shd w:val="clear" w:color="auto" w:fill="FFFF00"/>
        </w:rPr>
        <w:t xml:space="preserve">(doit correspondre avec </w:t>
      </w:r>
      <w:r w:rsidR="00B27EC7">
        <w:rPr>
          <w:i/>
          <w:iCs/>
          <w:color w:val="FF0000"/>
          <w:sz w:val="18"/>
          <w:shd w:val="clear" w:color="auto" w:fill="FFFF00"/>
        </w:rPr>
        <w:t xml:space="preserve">la </w:t>
      </w:r>
      <w:r w:rsidRPr="00286590">
        <w:rPr>
          <w:i/>
          <w:iCs/>
          <w:color w:val="FF0000"/>
          <w:sz w:val="18"/>
          <w:shd w:val="clear" w:color="auto" w:fill="FFFF00"/>
        </w:rPr>
        <w:t>Section II)</w:t>
      </w:r>
    </w:p>
    <w:p w14:paraId="6E363762" w14:textId="1753A742" w:rsidR="004F463C" w:rsidRPr="0068187F" w:rsidRDefault="004F463C" w:rsidP="004F463C">
      <w:r w:rsidRPr="0068187F">
        <w:rPr>
          <w:bCs/>
        </w:rPr>
        <w:t>L</w:t>
      </w:r>
      <w:r w:rsidRPr="0068187F">
        <w:t>’évaluation des offres sera effectuée sur la base de l’offre du moins disant</w:t>
      </w:r>
      <w:r w:rsidRPr="00686568">
        <w:t>,</w:t>
      </w:r>
      <w:r w:rsidRPr="0068187F">
        <w:t xml:space="preserve"> et qui répond aux critères d’éligibilité, de qualification requis et conditions techniques exigées mentionnés ci-dessous. Si l’offre du moins disant s’avère non conforme au cahier des charges, il sera procédé à l’évaluation des offres concurrentes avec la même méthodologie et selon le classement financier croissant.</w:t>
      </w:r>
    </w:p>
    <w:p w14:paraId="78E8014D" w14:textId="77777777" w:rsidR="004F463C" w:rsidRPr="004D1AA1" w:rsidRDefault="004F463C" w:rsidP="00226853">
      <w:pPr>
        <w:rPr>
          <w:rFonts w:cstheme="majorHAnsi"/>
        </w:rPr>
      </w:pPr>
    </w:p>
    <w:p w14:paraId="6E796689" w14:textId="482BF65B" w:rsidR="008A0E42" w:rsidRPr="00B27EC7" w:rsidRDefault="00D75FC2" w:rsidP="00B27EC7">
      <w:pPr>
        <w:pStyle w:val="Titre2"/>
      </w:pPr>
      <w:bookmarkStart w:id="23" w:name="_Toc61119755"/>
      <w:r w:rsidRPr="00B27EC7">
        <w:rPr>
          <w:rFonts w:eastAsiaTheme="minorEastAsia"/>
          <w:noProof/>
          <w:sz w:val="22"/>
          <w:szCs w:val="22"/>
          <w:lang w:eastAsia="fr-FR"/>
        </w:rPr>
        <w:t>ARTICLE</w:t>
      </w:r>
      <w:r w:rsidR="0082135F" w:rsidRPr="00B27EC7">
        <w:rPr>
          <w:rFonts w:eastAsiaTheme="minorEastAsia"/>
          <w:noProof/>
          <w:sz w:val="22"/>
          <w:szCs w:val="22"/>
          <w:lang w:eastAsia="fr-FR"/>
        </w:rPr>
        <w:t xml:space="preserve"> 11 :</w:t>
      </w:r>
      <w:r w:rsidRPr="00B27EC7">
        <w:t xml:space="preserve"> </w:t>
      </w:r>
      <w:r w:rsidR="00FC2655" w:rsidRPr="00B27EC7">
        <w:t>Adresse</w:t>
      </w:r>
      <w:bookmarkEnd w:id="23"/>
      <w:r w:rsidR="00FC5921" w:rsidRPr="00B27EC7">
        <w:t xml:space="preserve"> de la commune</w:t>
      </w:r>
    </w:p>
    <w:p w14:paraId="425F9227" w14:textId="77777777" w:rsidR="003901DB" w:rsidRPr="004D1AA1" w:rsidRDefault="00FC2655" w:rsidP="00A126BD">
      <w:pPr>
        <w:rPr>
          <w:rFonts w:cstheme="majorHAnsi"/>
        </w:rPr>
      </w:pPr>
      <w:r w:rsidRPr="004D1AA1">
        <w:rPr>
          <w:rFonts w:cstheme="majorHAnsi"/>
          <w:szCs w:val="24"/>
        </w:rPr>
        <w:t>L’adresse à laquelle il est fait référence ci-dessus est :</w:t>
      </w:r>
    </w:p>
    <w:p w14:paraId="6776A9B9" w14:textId="77777777" w:rsidR="00721A11" w:rsidRPr="004D1AA1" w:rsidRDefault="00FC2655" w:rsidP="00D569F8">
      <w:pPr>
        <w:tabs>
          <w:tab w:val="left" w:pos="720"/>
          <w:tab w:val="left" w:pos="1440"/>
          <w:tab w:val="left" w:pos="2160"/>
          <w:tab w:val="left" w:pos="2880"/>
          <w:tab w:val="left" w:pos="3600"/>
          <w:tab w:val="center" w:pos="5185"/>
        </w:tabs>
        <w:rPr>
          <w:rFonts w:cstheme="majorHAnsi"/>
        </w:rPr>
      </w:pPr>
      <w:r w:rsidRPr="004D1AA1">
        <w:rPr>
          <w:rFonts w:cstheme="majorHAnsi"/>
          <w:szCs w:val="24"/>
        </w:rPr>
        <w:t>Adresse :</w:t>
      </w:r>
      <w:r w:rsidRPr="004D1AA1">
        <w:rPr>
          <w:rFonts w:cstheme="majorHAnsi"/>
          <w:szCs w:val="24"/>
        </w:rPr>
        <w:tab/>
      </w:r>
      <w:r w:rsidRPr="004D1AA1">
        <w:rPr>
          <w:rFonts w:cstheme="majorHAnsi"/>
          <w:i/>
          <w:color w:val="FF0000"/>
          <w:szCs w:val="24"/>
        </w:rPr>
        <w:t>(Insère l’adresse)</w:t>
      </w:r>
      <w:r w:rsidR="00D569F8">
        <w:rPr>
          <w:rFonts w:cstheme="majorHAnsi"/>
          <w:i/>
          <w:color w:val="FF0000"/>
          <w:szCs w:val="24"/>
        </w:rPr>
        <w:tab/>
      </w:r>
    </w:p>
    <w:p w14:paraId="4E5A09F4" w14:textId="77777777" w:rsidR="003901DB" w:rsidRPr="004D1AA1" w:rsidRDefault="00FC2655" w:rsidP="009A292C">
      <w:pPr>
        <w:rPr>
          <w:rFonts w:cstheme="majorHAnsi"/>
        </w:rPr>
      </w:pPr>
      <w:r w:rsidRPr="004D1AA1">
        <w:rPr>
          <w:rFonts w:cstheme="majorHAnsi"/>
          <w:szCs w:val="24"/>
        </w:rPr>
        <w:t xml:space="preserve">Mr/Mme </w:t>
      </w:r>
      <w:r w:rsidRPr="004D1AA1">
        <w:rPr>
          <w:rFonts w:cstheme="majorHAnsi"/>
          <w:szCs w:val="24"/>
        </w:rPr>
        <w:tab/>
      </w:r>
      <w:r w:rsidRPr="004D1AA1">
        <w:rPr>
          <w:rFonts w:cstheme="majorHAnsi"/>
          <w:i/>
          <w:color w:val="FF0000"/>
          <w:szCs w:val="24"/>
        </w:rPr>
        <w:t>(Insère le nom du responsable)</w:t>
      </w:r>
    </w:p>
    <w:p w14:paraId="6F3CB71F" w14:textId="77777777" w:rsidR="003901DB" w:rsidRPr="004D1AA1" w:rsidRDefault="00FC2655" w:rsidP="009A292C">
      <w:pPr>
        <w:rPr>
          <w:rFonts w:cstheme="majorHAnsi"/>
        </w:rPr>
      </w:pPr>
      <w:r w:rsidRPr="004D1AA1">
        <w:rPr>
          <w:rFonts w:cstheme="majorHAnsi"/>
          <w:szCs w:val="24"/>
        </w:rPr>
        <w:t>Téléphone :</w:t>
      </w:r>
      <w:r w:rsidRPr="004D1AA1">
        <w:rPr>
          <w:rFonts w:cstheme="majorHAnsi"/>
          <w:szCs w:val="24"/>
        </w:rPr>
        <w:tab/>
      </w:r>
      <w:r w:rsidRPr="004D1AA1">
        <w:rPr>
          <w:rFonts w:cstheme="majorHAnsi"/>
          <w:i/>
          <w:color w:val="FF0000"/>
          <w:szCs w:val="24"/>
        </w:rPr>
        <w:t>(Insère le numéro de téléphone)</w:t>
      </w:r>
    </w:p>
    <w:p w14:paraId="074A062B" w14:textId="77777777" w:rsidR="003901DB" w:rsidRPr="004D1AA1" w:rsidRDefault="00FC2655" w:rsidP="009A292C">
      <w:pPr>
        <w:rPr>
          <w:rFonts w:cstheme="majorHAnsi"/>
        </w:rPr>
      </w:pPr>
      <w:r w:rsidRPr="004D1AA1">
        <w:rPr>
          <w:rFonts w:cstheme="majorHAnsi"/>
          <w:szCs w:val="24"/>
        </w:rPr>
        <w:t>Télécopieur </w:t>
      </w:r>
      <w:r w:rsidRPr="004D1AA1">
        <w:rPr>
          <w:rFonts w:cstheme="majorHAnsi"/>
          <w:szCs w:val="24"/>
        </w:rPr>
        <w:tab/>
      </w:r>
      <w:r w:rsidRPr="004D1AA1">
        <w:rPr>
          <w:rFonts w:cstheme="majorHAnsi"/>
          <w:i/>
          <w:color w:val="FF0000"/>
          <w:szCs w:val="24"/>
        </w:rPr>
        <w:t>(Insère le numéro de télécopieur)</w:t>
      </w:r>
    </w:p>
    <w:p w14:paraId="3DDB544C" w14:textId="77777777" w:rsidR="00A126BD" w:rsidRPr="004D1AA1" w:rsidRDefault="00FC2655" w:rsidP="009A292C">
      <w:pPr>
        <w:rPr>
          <w:rFonts w:cstheme="majorHAnsi"/>
        </w:rPr>
      </w:pPr>
      <w:r w:rsidRPr="004D1AA1">
        <w:rPr>
          <w:rFonts w:cstheme="majorHAnsi"/>
          <w:szCs w:val="24"/>
        </w:rPr>
        <w:t>E-mail :</w:t>
      </w:r>
      <w:r w:rsidRPr="004D1AA1">
        <w:rPr>
          <w:rFonts w:cstheme="majorHAnsi"/>
          <w:szCs w:val="24"/>
        </w:rPr>
        <w:tab/>
      </w:r>
      <w:r w:rsidRPr="004D1AA1">
        <w:rPr>
          <w:rFonts w:cstheme="majorHAnsi"/>
          <w:i/>
          <w:color w:val="FF0000"/>
          <w:szCs w:val="24"/>
        </w:rPr>
        <w:t>(Insère l’adresse e-mail)</w:t>
      </w:r>
    </w:p>
    <w:p w14:paraId="223DB5B0" w14:textId="77777777" w:rsidR="008251DB" w:rsidRPr="004D1AA1" w:rsidRDefault="00FC2655">
      <w:pPr>
        <w:ind w:firstLine="0"/>
        <w:rPr>
          <w:rFonts w:cstheme="majorHAnsi"/>
        </w:rPr>
      </w:pPr>
      <w:r w:rsidRPr="004D1AA1">
        <w:rPr>
          <w:rFonts w:cstheme="majorHAnsi"/>
          <w:szCs w:val="24"/>
        </w:rPr>
        <w:br w:type="page"/>
      </w:r>
    </w:p>
    <w:p w14:paraId="346FDEC1" w14:textId="77777777" w:rsidR="003901DB" w:rsidRPr="004D1AA1" w:rsidRDefault="00FC2655" w:rsidP="00986AD3">
      <w:pPr>
        <w:pStyle w:val="Titre1"/>
        <w:numPr>
          <w:ilvl w:val="0"/>
          <w:numId w:val="3"/>
        </w:numPr>
        <w:jc w:val="left"/>
        <w:rPr>
          <w:rFonts w:cstheme="majorHAnsi"/>
        </w:rPr>
      </w:pPr>
      <w:bookmarkStart w:id="24" w:name="_Toc61119756"/>
      <w:r w:rsidRPr="004D1AA1">
        <w:rPr>
          <w:rFonts w:cstheme="majorHAnsi"/>
          <w:szCs w:val="24"/>
        </w:rPr>
        <w:lastRenderedPageBreak/>
        <w:t>CONDITIONS DE LA CONSULTATION</w:t>
      </w:r>
      <w:bookmarkEnd w:id="24"/>
    </w:p>
    <w:p w14:paraId="42C16655" w14:textId="7F3694D1" w:rsidR="00AD2BFA" w:rsidRPr="00B27EC7" w:rsidRDefault="00D75FC2" w:rsidP="00B27EC7">
      <w:pPr>
        <w:pStyle w:val="Titre2"/>
      </w:pPr>
      <w:bookmarkStart w:id="25" w:name="_Toc61119757"/>
      <w:r w:rsidRPr="00B27EC7">
        <w:rPr>
          <w:rFonts w:eastAsiaTheme="minorEastAsia"/>
          <w:noProof/>
          <w:sz w:val="22"/>
          <w:szCs w:val="22"/>
          <w:lang w:eastAsia="fr-FR"/>
        </w:rPr>
        <w:t>ARTICLE</w:t>
      </w:r>
      <w:r w:rsidR="0082135F" w:rsidRPr="00B27EC7">
        <w:rPr>
          <w:rFonts w:eastAsiaTheme="minorEastAsia"/>
          <w:noProof/>
          <w:sz w:val="22"/>
          <w:szCs w:val="22"/>
          <w:lang w:eastAsia="fr-FR"/>
        </w:rPr>
        <w:t xml:space="preserve"> 1 :</w:t>
      </w:r>
      <w:r w:rsidRPr="00B27EC7">
        <w:t xml:space="preserve"> </w:t>
      </w:r>
      <w:r w:rsidR="00AD2BFA" w:rsidRPr="00B27EC7">
        <w:t>Objet de la Demande de Consultation</w:t>
      </w:r>
      <w:bookmarkEnd w:id="25"/>
    </w:p>
    <w:p w14:paraId="107FAB04" w14:textId="77777777" w:rsidR="00A80E86" w:rsidRDefault="00A80E86" w:rsidP="00B800FB">
      <w:pPr>
        <w:rPr>
          <w:szCs w:val="24"/>
        </w:rPr>
      </w:pPr>
      <w:r>
        <w:rPr>
          <w:rFonts w:cstheme="majorHAnsi"/>
          <w:color w:val="000000"/>
          <w:szCs w:val="24"/>
          <w:shd w:val="clear" w:color="auto" w:fill="FFFFFF"/>
        </w:rPr>
        <w:t>L</w:t>
      </w:r>
      <w:r w:rsidR="00B800FB" w:rsidRPr="0060674E">
        <w:rPr>
          <w:rFonts w:cstheme="majorHAnsi"/>
          <w:color w:val="000000"/>
          <w:szCs w:val="24"/>
          <w:shd w:val="clear" w:color="auto" w:fill="FFFFFF"/>
        </w:rPr>
        <w:t xml:space="preserve">a commune </w:t>
      </w:r>
      <w:r w:rsidR="00B800FB" w:rsidRPr="00B27EC7">
        <w:rPr>
          <w:rFonts w:cstheme="majorHAnsi"/>
          <w:bCs/>
          <w:i/>
          <w:iCs/>
          <w:color w:val="FF0000"/>
          <w:szCs w:val="24"/>
          <w:highlight w:val="yellow"/>
          <w:lang w:eastAsia="fr-FR"/>
        </w:rPr>
        <w:t>(insère le nom de la commune)</w:t>
      </w:r>
      <w:r w:rsidR="00B800FB" w:rsidRPr="0060674E">
        <w:rPr>
          <w:rFonts w:cstheme="majorHAnsi"/>
          <w:color w:val="000000"/>
          <w:szCs w:val="24"/>
          <w:shd w:val="clear" w:color="auto" w:fill="FFFFFF"/>
        </w:rPr>
        <w:t xml:space="preserve"> se propose</w:t>
      </w:r>
      <w:r w:rsidR="0060674E" w:rsidRPr="0060674E">
        <w:rPr>
          <w:rFonts w:cstheme="majorHAnsi"/>
          <w:color w:val="000000"/>
          <w:szCs w:val="24"/>
          <w:shd w:val="clear" w:color="auto" w:fill="FFFFFF"/>
        </w:rPr>
        <w:t xml:space="preserve"> </w:t>
      </w:r>
      <w:r w:rsidR="00B800FB" w:rsidRPr="0060674E">
        <w:rPr>
          <w:szCs w:val="24"/>
        </w:rPr>
        <w:t>de</w:t>
      </w:r>
      <w:r w:rsidR="0060674E">
        <w:rPr>
          <w:szCs w:val="24"/>
        </w:rPr>
        <w:t xml:space="preserve"> confier à un consultant/bureau/</w:t>
      </w:r>
      <w:r w:rsidR="00B800FB" w:rsidRPr="0060674E">
        <w:rPr>
          <w:szCs w:val="24"/>
        </w:rPr>
        <w:t>expert</w:t>
      </w:r>
      <w:r w:rsidR="0060674E" w:rsidRPr="0060674E">
        <w:rPr>
          <w:szCs w:val="24"/>
        </w:rPr>
        <w:t xml:space="preserve"> </w:t>
      </w:r>
      <w:r w:rsidR="00B800FB" w:rsidRPr="0060674E">
        <w:rPr>
          <w:szCs w:val="24"/>
        </w:rPr>
        <w:t>en matière de management de la qualité et d’accueil la mission d’assistance à la mise en place du système d’accueil selon le Label Technique MARHABA jusqu’à sa certification au niveau de l’espace d’accueil du citoyen.</w:t>
      </w:r>
    </w:p>
    <w:p w14:paraId="0CD06DA8" w14:textId="77777777" w:rsidR="00B800FB" w:rsidRPr="0060674E" w:rsidRDefault="00B800FB" w:rsidP="00B800FB">
      <w:pPr>
        <w:rPr>
          <w:rFonts w:cstheme="majorHAnsi"/>
          <w:szCs w:val="24"/>
        </w:rPr>
      </w:pPr>
      <w:r w:rsidRPr="0060674E">
        <w:rPr>
          <w:rFonts w:cstheme="majorHAnsi"/>
          <w:szCs w:val="24"/>
        </w:rPr>
        <w:t xml:space="preserve">Le système d’accueil s’intègre dans le cadre du </w:t>
      </w:r>
      <w:r w:rsidRPr="0060674E">
        <w:rPr>
          <w:rFonts w:cstheme="majorHAnsi"/>
          <w:color w:val="000000"/>
          <w:szCs w:val="24"/>
          <w:shd w:val="clear" w:color="auto" w:fill="FFFFFF"/>
        </w:rPr>
        <w:t>programme d'engagement qualité au sein des services publics afin d'améliorer la relation entre l'administration et ses usagers.</w:t>
      </w:r>
    </w:p>
    <w:p w14:paraId="330B7829" w14:textId="214EB202" w:rsidR="00AD2BFA" w:rsidRPr="00B27EC7" w:rsidRDefault="00D75FC2" w:rsidP="00B27EC7">
      <w:pPr>
        <w:pStyle w:val="Titre2"/>
      </w:pPr>
      <w:bookmarkStart w:id="26" w:name="_Toc61119758"/>
      <w:r w:rsidRPr="00B27EC7">
        <w:rPr>
          <w:rFonts w:eastAsiaTheme="minorEastAsia"/>
          <w:noProof/>
          <w:sz w:val="22"/>
          <w:szCs w:val="22"/>
          <w:lang w:eastAsia="fr-FR"/>
        </w:rPr>
        <w:t>ARTICLE</w:t>
      </w:r>
      <w:r w:rsidR="0082135F" w:rsidRPr="00B27EC7">
        <w:rPr>
          <w:rFonts w:eastAsiaTheme="minorEastAsia"/>
          <w:noProof/>
          <w:sz w:val="22"/>
          <w:szCs w:val="22"/>
          <w:lang w:eastAsia="fr-FR"/>
        </w:rPr>
        <w:t xml:space="preserve"> 2 :</w:t>
      </w:r>
      <w:r w:rsidRPr="00B27EC7">
        <w:t xml:space="preserve"> </w:t>
      </w:r>
      <w:r w:rsidR="00AD2BFA" w:rsidRPr="00B27EC7">
        <w:t>Condition de participation</w:t>
      </w:r>
      <w:bookmarkEnd w:id="26"/>
    </w:p>
    <w:p w14:paraId="5A0D843A" w14:textId="77777777" w:rsidR="00AD2BFA" w:rsidRPr="005C14D4" w:rsidRDefault="00AD2BFA" w:rsidP="00A80E86">
      <w:pPr>
        <w:rPr>
          <w:rFonts w:cstheme="majorHAnsi"/>
          <w:szCs w:val="24"/>
        </w:rPr>
      </w:pPr>
      <w:r w:rsidRPr="005C14D4">
        <w:rPr>
          <w:rFonts w:cstheme="majorHAnsi"/>
          <w:szCs w:val="24"/>
        </w:rPr>
        <w:t>La participation à cette consultation est ouverte à tous les consultants, bureaux de consultants ou de formation et aux groupements de bureaux opérant dans le domaine.</w:t>
      </w:r>
    </w:p>
    <w:p w14:paraId="53967BE9" w14:textId="77777777" w:rsidR="00AD2BFA" w:rsidRPr="004D1AA1" w:rsidRDefault="00AD2BFA" w:rsidP="00AD2BFA">
      <w:r w:rsidRPr="004D1AA1">
        <w:rPr>
          <w:bCs/>
        </w:rPr>
        <w:t>L</w:t>
      </w:r>
      <w:r w:rsidRPr="004D1AA1">
        <w:t>a participation est ouverte à égalité, à toutes les personnes physiques ou morales capables de s’y obliger qui présentent les garanties, notamment techniques et financières et les moyens en matériels et en personnels pour la bonne exécution des obligations qui seront faites.</w:t>
      </w:r>
    </w:p>
    <w:p w14:paraId="4F1C877D" w14:textId="11319ED6" w:rsidR="00AD2BFA" w:rsidRPr="00B27EC7" w:rsidRDefault="00D75FC2" w:rsidP="00B27EC7">
      <w:pPr>
        <w:pStyle w:val="Titre2"/>
      </w:pPr>
      <w:bookmarkStart w:id="27" w:name="_Toc61119759"/>
      <w:r w:rsidRPr="00B27EC7">
        <w:rPr>
          <w:rFonts w:eastAsiaTheme="minorEastAsia"/>
          <w:noProof/>
          <w:sz w:val="22"/>
          <w:szCs w:val="22"/>
          <w:lang w:eastAsia="fr-FR"/>
        </w:rPr>
        <w:t>ARTICLE</w:t>
      </w:r>
      <w:r w:rsidRPr="00B27EC7">
        <w:t xml:space="preserve"> </w:t>
      </w:r>
      <w:r w:rsidR="0082135F" w:rsidRPr="00B27EC7">
        <w:t>3 :</w:t>
      </w:r>
      <w:r w:rsidR="00AD2BFA" w:rsidRPr="00B27EC7">
        <w:t>Source de Financement de la Prestation</w:t>
      </w:r>
      <w:bookmarkEnd w:id="27"/>
    </w:p>
    <w:p w14:paraId="008D66AB" w14:textId="77777777" w:rsidR="00737DDA" w:rsidRPr="006A266D" w:rsidRDefault="00737DDA" w:rsidP="00737DDA">
      <w:pPr>
        <w:rPr>
          <w:bCs/>
        </w:rPr>
      </w:pPr>
      <w:bookmarkStart w:id="28" w:name="_Toc61119760"/>
      <w:r w:rsidRPr="006A266D">
        <w:rPr>
          <w:bCs/>
        </w:rPr>
        <w:t>Cette prestation est financée par un Don de la Coopération financière allemande à travers la KfW (BMZ N° 2017 70 130), dans le cadre du programme de Financement de l’infrastructure et de l’équipement de base dans les zones d’extension des communes (phase 2 du FICOL), rétrocédé par l’État Tunisien à la commune, à travers la Caisse des Prêts et de Soutien des Collectivités Locales CPSCL.</w:t>
      </w:r>
    </w:p>
    <w:p w14:paraId="0D62360B" w14:textId="1ECAD166" w:rsidR="008A0E42" w:rsidRPr="00B27EC7" w:rsidRDefault="00D75FC2" w:rsidP="00B27EC7">
      <w:pPr>
        <w:pStyle w:val="Titre2"/>
      </w:pPr>
      <w:r w:rsidRPr="00B27EC7">
        <w:rPr>
          <w:rFonts w:eastAsiaTheme="minorEastAsia"/>
          <w:noProof/>
          <w:sz w:val="22"/>
          <w:szCs w:val="22"/>
          <w:lang w:eastAsia="fr-FR"/>
        </w:rPr>
        <w:t>ARTICLE</w:t>
      </w:r>
      <w:r w:rsidR="0082135F" w:rsidRPr="00B27EC7">
        <w:rPr>
          <w:rFonts w:eastAsiaTheme="minorEastAsia"/>
          <w:noProof/>
          <w:sz w:val="22"/>
          <w:szCs w:val="22"/>
          <w:lang w:eastAsia="fr-FR"/>
        </w:rPr>
        <w:t xml:space="preserve"> 4 :</w:t>
      </w:r>
      <w:r w:rsidRPr="00B27EC7">
        <w:t xml:space="preserve"> </w:t>
      </w:r>
      <w:r w:rsidR="006D5E7B" w:rsidRPr="00B27EC7">
        <w:t>P</w:t>
      </w:r>
      <w:r w:rsidR="00FC2655" w:rsidRPr="00B27EC7">
        <w:t>résentation des offres</w:t>
      </w:r>
      <w:bookmarkEnd w:id="28"/>
    </w:p>
    <w:p w14:paraId="15665034" w14:textId="1F86620B" w:rsidR="00FC5921" w:rsidRPr="00AB1B34" w:rsidRDefault="00FC5921" w:rsidP="00FC5921">
      <w:pPr>
        <w:pStyle w:val="Corpsdetexte"/>
      </w:pPr>
      <w:r w:rsidRPr="00AB1B34">
        <w:t xml:space="preserve">Le dossier de participation à la présente consultation, doit être transmis en ligne, via le système d’achat public en ligne TUNEPS </w:t>
      </w:r>
      <w:r w:rsidRPr="00AB1B34">
        <w:rPr>
          <w:color w:val="0070C0"/>
        </w:rPr>
        <w:t>ou par voie postale recommandée ou rapide-poste ou remis directement au bureau d’ordre contre récépissé à l’adresse mentionnée dans l’Avis</w:t>
      </w:r>
      <w:r w:rsidRPr="00AB1B34">
        <w:t>.</w:t>
      </w:r>
    </w:p>
    <w:p w14:paraId="111F8CCC" w14:textId="77777777" w:rsidR="00FC5921" w:rsidRPr="00AB1B34" w:rsidRDefault="00FC5921" w:rsidP="00FC5921">
      <w:pPr>
        <w:rPr>
          <w:szCs w:val="26"/>
          <w:lang w:eastAsia="fr-FR"/>
        </w:rPr>
      </w:pPr>
      <w:r w:rsidRPr="00AB1B34">
        <w:rPr>
          <w:szCs w:val="26"/>
          <w:lang w:eastAsia="fr-FR"/>
        </w:rPr>
        <w:t>Les offres doivent parvenir au plus tard à la date et heure limites mentionnées dans l’Avis. Les offres parvenues en retard ne seront pas acceptées.</w:t>
      </w:r>
    </w:p>
    <w:p w14:paraId="0269208A" w14:textId="2B34D770" w:rsidR="00FC5921" w:rsidRPr="00630BB4" w:rsidRDefault="00C36C45" w:rsidP="00FC5921">
      <w:pPr>
        <w:pStyle w:val="Titre3"/>
      </w:pPr>
      <w:bookmarkStart w:id="29" w:name="_Toc419015491"/>
      <w:bookmarkStart w:id="30" w:name="_Toc435446964"/>
      <w:bookmarkStart w:id="31" w:name="_Toc29970976"/>
      <w:bookmarkStart w:id="32" w:name="_Toc441214053"/>
      <w:bookmarkStart w:id="33" w:name="_Toc159996080"/>
      <w:r>
        <w:t>1-</w:t>
      </w:r>
      <w:r w:rsidR="00FC5921" w:rsidRPr="00630BB4">
        <w:t>En cas de participation via le système TUNEPS</w:t>
      </w:r>
      <w:bookmarkEnd w:id="29"/>
      <w:bookmarkEnd w:id="30"/>
      <w:bookmarkEnd w:id="31"/>
      <w:bookmarkEnd w:id="32"/>
      <w:bookmarkEnd w:id="33"/>
    </w:p>
    <w:p w14:paraId="16120AFA" w14:textId="77777777" w:rsidR="00FC5921" w:rsidRPr="00630BB4" w:rsidRDefault="00FC5921" w:rsidP="00FC5921">
      <w:pPr>
        <w:ind w:firstLine="284"/>
      </w:pPr>
      <w:r w:rsidRPr="00630BB4">
        <w:rPr>
          <w:bCs/>
        </w:rPr>
        <w:t>E</w:t>
      </w:r>
      <w:r w:rsidRPr="00630BB4">
        <w:t>n cas de dépassement du volume maximum permis techniquement dont le système dispose pour chargement des dossiers, les soumissionnaires peuvent présenter une partie de leur offre hors ligne, par voie postale recommandée ou rapide-poste ou remise directement au bureau d’ordre à l’adresse et heure fixés dans l’Avis de la consultation contre récépissé au plus tard à la date et heure limite mentionnée dans l’avis.</w:t>
      </w:r>
    </w:p>
    <w:p w14:paraId="4D3BDF2E" w14:textId="77777777" w:rsidR="00FC5921" w:rsidRPr="00630BB4" w:rsidRDefault="00FC5921" w:rsidP="00FC5921">
      <w:pPr>
        <w:ind w:firstLine="284"/>
      </w:pPr>
      <w:r w:rsidRPr="00630BB4">
        <w:rPr>
          <w:bCs/>
        </w:rPr>
        <w:t>L</w:t>
      </w:r>
      <w:r w:rsidRPr="00630BB4">
        <w:t>es Soumissionnaires doivent obligatoirement présenter toutes les pièces financières de l’offre et tous les éléments exigés relatif à l’évaluation technique et financière, en ligne sur le système TUNEPS. Et doivent aussi indiquer dans leur offre en ligne tous les éléments envoyés hors TUNEPS lesquels doivent être conformes à l’offre en ligne.</w:t>
      </w:r>
    </w:p>
    <w:p w14:paraId="0CEDC7B3" w14:textId="77777777" w:rsidR="00FC5921" w:rsidRDefault="00FC5921" w:rsidP="00FC5921">
      <w:pPr>
        <w:ind w:firstLine="284"/>
      </w:pPr>
      <w:r w:rsidRPr="00630BB4">
        <w:rPr>
          <w:bCs/>
        </w:rPr>
        <w:t>E</w:t>
      </w:r>
      <w:r w:rsidRPr="00630BB4">
        <w:t>n cas de discordance entre les éléments de l’offre en ligne sur TUNEPS et ceux envoyés hors TUNEPS. Les éléments adoptés officiellement seront les éléments de l’offre en ligne sur TUNEPS, et ce conformément à l’article 8 de l’arrêté du Président de Gouvernement daté du 31 Août 2018 portant l’approbation du guide des procédures de passation des marchés publics via TUNEPS.</w:t>
      </w:r>
    </w:p>
    <w:p w14:paraId="6A2C3C9E" w14:textId="77777777" w:rsidR="002557EE" w:rsidRDefault="002557EE" w:rsidP="00FC5921">
      <w:pPr>
        <w:ind w:firstLine="284"/>
      </w:pPr>
    </w:p>
    <w:p w14:paraId="6C0BFC5A" w14:textId="77777777" w:rsidR="002557EE" w:rsidRDefault="002557EE" w:rsidP="00FC5921">
      <w:pPr>
        <w:ind w:firstLine="284"/>
      </w:pPr>
    </w:p>
    <w:p w14:paraId="12CE968F" w14:textId="77777777" w:rsidR="00B27EC7" w:rsidRPr="00630BB4" w:rsidRDefault="00B27EC7" w:rsidP="00FC5921">
      <w:pPr>
        <w:ind w:firstLine="284"/>
      </w:pPr>
    </w:p>
    <w:p w14:paraId="1912C54B" w14:textId="2E0710D1" w:rsidR="00FC5921" w:rsidRPr="00ED0593" w:rsidRDefault="00C36C45" w:rsidP="00FC5921">
      <w:pPr>
        <w:pStyle w:val="Titre3"/>
      </w:pPr>
      <w:bookmarkStart w:id="34" w:name="_Toc419015492"/>
      <w:bookmarkStart w:id="35" w:name="_Toc435446965"/>
      <w:bookmarkStart w:id="36" w:name="_Toc29970977"/>
      <w:bookmarkStart w:id="37" w:name="_Toc441214054"/>
      <w:bookmarkStart w:id="38" w:name="_Toc159996081"/>
      <w:r>
        <w:lastRenderedPageBreak/>
        <w:t>2-</w:t>
      </w:r>
      <w:r w:rsidR="00FC5921" w:rsidRPr="00A4091B">
        <w:t>En cas de participation hors ligne</w:t>
      </w:r>
      <w:bookmarkEnd w:id="34"/>
      <w:bookmarkEnd w:id="35"/>
      <w:bookmarkEnd w:id="36"/>
      <w:bookmarkEnd w:id="37"/>
      <w:bookmarkEnd w:id="38"/>
    </w:p>
    <w:p w14:paraId="0027889F" w14:textId="77777777" w:rsidR="00FC5921" w:rsidRPr="001D4F85" w:rsidRDefault="00FC5921" w:rsidP="00FC5921">
      <w:pPr>
        <w:ind w:firstLine="426"/>
        <w:rPr>
          <w:bCs/>
        </w:rPr>
      </w:pPr>
      <w:r w:rsidRPr="001D4F85">
        <w:rPr>
          <w:bCs/>
        </w:rPr>
        <w:t>L’offre doit parvenir par voie postale recommandée au lieu et heure indiqués dans l'avis de la consultation ou peut être remise directement au bureau d’ordre de la commune contre un accusé de réception. Toute offre parvenue après la date/heure limite de réception des offres sera rejetée. Le cachet du Bureau d'ordre central fait foi.</w:t>
      </w:r>
    </w:p>
    <w:p w14:paraId="07B0DBFC" w14:textId="77777777" w:rsidR="00FC5921" w:rsidRPr="002B7FC2" w:rsidRDefault="00FC5921" w:rsidP="00FC5921">
      <w:pPr>
        <w:rPr>
          <w:bCs/>
        </w:rPr>
      </w:pPr>
      <w:r w:rsidRPr="00AB1B34">
        <w:rPr>
          <w:bCs/>
        </w:rPr>
        <w:t>L’offre est constituée de l’offre technique et l’offre financière placées dans deux enveloppes séparées et fermées. Ces deux enveloppes seront placées dans une troisième enveloppe extérieure fermée. L’enveloppe extérieure comporte, en plus des deux offres technique et financière, les documents administratifs. Il sera inscrit sur l’enveloppe extérieure uniquement les mentions suivantes :</w:t>
      </w:r>
    </w:p>
    <w:p w14:paraId="56B30047" w14:textId="0A1DB895" w:rsidR="000C1513" w:rsidRPr="004D1AA1" w:rsidRDefault="00FC2655" w:rsidP="007052C1">
      <w:pPr>
        <w:ind w:firstLine="0"/>
        <w:jc w:val="center"/>
        <w:rPr>
          <w:rFonts w:cstheme="majorHAnsi"/>
          <w:b/>
          <w:bCs/>
        </w:rPr>
      </w:pPr>
      <w:r w:rsidRPr="004D1AA1">
        <w:rPr>
          <w:rFonts w:cstheme="majorHAnsi"/>
          <w:szCs w:val="24"/>
        </w:rPr>
        <w:t>«</w:t>
      </w:r>
      <w:r w:rsidRPr="004D1AA1">
        <w:rPr>
          <w:rFonts w:cstheme="majorHAnsi"/>
          <w:b/>
          <w:bCs/>
          <w:szCs w:val="24"/>
        </w:rPr>
        <w:t>A ne pas ouvrir- consultation N°</w:t>
      </w:r>
      <w:r w:rsidR="004654EA" w:rsidRPr="004D1AA1">
        <w:rPr>
          <w:rFonts w:cstheme="majorHAnsi"/>
          <w:i/>
          <w:color w:val="FF0000"/>
          <w:szCs w:val="24"/>
        </w:rPr>
        <w:t xml:space="preserve"> </w:t>
      </w:r>
      <w:r w:rsidR="004654EA" w:rsidRPr="0060674E">
        <w:rPr>
          <w:rFonts w:cstheme="majorHAnsi"/>
          <w:b/>
          <w:bCs/>
          <w:i/>
          <w:color w:val="FF0000"/>
          <w:szCs w:val="24"/>
          <w:highlight w:val="yellow"/>
        </w:rPr>
        <w:t>(insère le N°/</w:t>
      </w:r>
      <w:r w:rsidR="00FB53D0">
        <w:rPr>
          <w:rFonts w:cstheme="majorHAnsi"/>
          <w:b/>
          <w:bCs/>
          <w:i/>
          <w:color w:val="FF0000"/>
          <w:szCs w:val="24"/>
          <w:highlight w:val="yellow"/>
        </w:rPr>
        <w:t>202</w:t>
      </w:r>
      <w:r w:rsidR="00B659AC">
        <w:rPr>
          <w:rFonts w:cstheme="majorHAnsi"/>
          <w:b/>
          <w:bCs/>
          <w:i/>
          <w:color w:val="FF0000"/>
          <w:szCs w:val="24"/>
          <w:highlight w:val="yellow"/>
        </w:rPr>
        <w:t>4</w:t>
      </w:r>
      <w:r w:rsidRPr="0060674E">
        <w:rPr>
          <w:rFonts w:cstheme="majorHAnsi"/>
          <w:b/>
          <w:bCs/>
          <w:i/>
          <w:color w:val="FF0000"/>
          <w:szCs w:val="24"/>
          <w:highlight w:val="yellow"/>
        </w:rPr>
        <w:t>)</w:t>
      </w:r>
      <w:r w:rsidRPr="004D1AA1">
        <w:rPr>
          <w:rFonts w:cstheme="majorHAnsi"/>
          <w:b/>
          <w:bCs/>
          <w:szCs w:val="24"/>
        </w:rPr>
        <w:t xml:space="preserve"> –</w:t>
      </w:r>
    </w:p>
    <w:p w14:paraId="2C1E995B" w14:textId="7F445F39" w:rsidR="007052C1" w:rsidRDefault="00310F7B" w:rsidP="00FC5921">
      <w:pPr>
        <w:jc w:val="center"/>
        <w:rPr>
          <w:b/>
          <w:bCs/>
          <w:sz w:val="28"/>
          <w:szCs w:val="28"/>
        </w:rPr>
      </w:pPr>
      <w:r w:rsidRPr="00B27EC7">
        <w:rPr>
          <w:b/>
          <w:bCs/>
          <w:sz w:val="28"/>
          <w:szCs w:val="28"/>
        </w:rPr>
        <w:t xml:space="preserve">Accompagnement à la mise en place du système d’accueil selon le Label Technique MARHABA de la commune </w:t>
      </w:r>
    </w:p>
    <w:p w14:paraId="2CEE11AD" w14:textId="77777777" w:rsidR="006D5E7B" w:rsidRPr="004D1AA1" w:rsidRDefault="00FC2655" w:rsidP="009B1156">
      <w:pPr>
        <w:rPr>
          <w:rFonts w:cstheme="majorHAnsi"/>
          <w:szCs w:val="24"/>
        </w:rPr>
      </w:pPr>
      <w:r w:rsidRPr="004D1AA1">
        <w:rPr>
          <w:rFonts w:cstheme="majorHAnsi"/>
          <w:szCs w:val="24"/>
        </w:rPr>
        <w:t>Aucune indication relative au soumissionnaire ne doit figurer sur cette enveloppe au risque de rejet de l’offre.</w:t>
      </w:r>
      <w:r w:rsidR="004654EA" w:rsidRPr="004D1AA1">
        <w:rPr>
          <w:rFonts w:cstheme="majorHAnsi"/>
          <w:szCs w:val="24"/>
        </w:rPr>
        <w:t xml:space="preserve"> </w:t>
      </w:r>
      <w:r w:rsidRPr="004D1AA1">
        <w:rPr>
          <w:rFonts w:cstheme="majorHAnsi"/>
          <w:szCs w:val="24"/>
        </w:rPr>
        <w:t xml:space="preserve">Tous les </w:t>
      </w:r>
      <w:r w:rsidRPr="004D1AA1">
        <w:rPr>
          <w:rFonts w:cstheme="majorHAnsi"/>
          <w:bCs/>
          <w:szCs w:val="24"/>
        </w:rPr>
        <w:t>documents</w:t>
      </w:r>
      <w:r w:rsidRPr="004D1AA1">
        <w:rPr>
          <w:rFonts w:cstheme="majorHAnsi"/>
          <w:szCs w:val="24"/>
        </w:rPr>
        <w:t xml:space="preserve"> de l’offre technique et de l’offre financière doivent être paraphés à chaque page, datés, et signés à la dernière page.</w:t>
      </w:r>
    </w:p>
    <w:p w14:paraId="4428D69D" w14:textId="77777777" w:rsidR="00CA582C" w:rsidRPr="004D1AA1" w:rsidRDefault="00FC2655" w:rsidP="00600607">
      <w:pPr>
        <w:rPr>
          <w:rFonts w:cstheme="majorHAnsi"/>
        </w:rPr>
      </w:pPr>
      <w:r w:rsidRPr="004D1AA1">
        <w:rPr>
          <w:rFonts w:cstheme="majorHAnsi"/>
          <w:szCs w:val="24"/>
        </w:rPr>
        <w:t>L’enveloppe contient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0"/>
        <w:gridCol w:w="4483"/>
        <w:gridCol w:w="22"/>
        <w:gridCol w:w="2246"/>
        <w:gridCol w:w="2552"/>
      </w:tblGrid>
      <w:tr w:rsidR="00917919" w:rsidRPr="004D1AA1" w14:paraId="020B8617" w14:textId="77777777" w:rsidTr="00600607">
        <w:trPr>
          <w:cantSplit/>
          <w:trHeight w:hRule="exact" w:val="339"/>
          <w:tblHeader/>
        </w:trPr>
        <w:tc>
          <w:tcPr>
            <w:tcW w:w="690" w:type="dxa"/>
            <w:vMerge w:val="restart"/>
            <w:shd w:val="clear" w:color="auto" w:fill="548DD4" w:themeFill="text2" w:themeFillTint="99"/>
            <w:vAlign w:val="center"/>
          </w:tcPr>
          <w:p w14:paraId="6DBE2AC9" w14:textId="77777777" w:rsidR="00917919" w:rsidRPr="004D1AA1" w:rsidRDefault="00FC2655" w:rsidP="007F1439">
            <w:pPr>
              <w:spacing w:before="0" w:after="0"/>
              <w:ind w:firstLine="0"/>
              <w:jc w:val="center"/>
              <w:rPr>
                <w:rFonts w:cstheme="majorHAnsi"/>
                <w:b/>
                <w:color w:val="FFFFFF" w:themeColor="background1"/>
              </w:rPr>
            </w:pPr>
            <w:r w:rsidRPr="004D1AA1">
              <w:rPr>
                <w:rFonts w:cstheme="majorHAnsi"/>
                <w:b/>
                <w:color w:val="FFFFFF" w:themeColor="background1"/>
                <w:szCs w:val="24"/>
              </w:rPr>
              <w:t>N° ordre</w:t>
            </w:r>
          </w:p>
        </w:tc>
        <w:tc>
          <w:tcPr>
            <w:tcW w:w="4505" w:type="dxa"/>
            <w:gridSpan w:val="2"/>
            <w:vMerge w:val="restart"/>
            <w:shd w:val="clear" w:color="auto" w:fill="548DD4" w:themeFill="text2" w:themeFillTint="99"/>
            <w:vAlign w:val="center"/>
          </w:tcPr>
          <w:p w14:paraId="337C547C" w14:textId="77777777" w:rsidR="00917919" w:rsidRPr="004D1AA1" w:rsidRDefault="00D049EE" w:rsidP="007F1439">
            <w:pPr>
              <w:spacing w:before="0" w:after="0"/>
              <w:ind w:firstLine="0"/>
              <w:jc w:val="center"/>
              <w:rPr>
                <w:rFonts w:cstheme="majorHAnsi"/>
                <w:b/>
                <w:color w:val="FFFFFF" w:themeColor="background1"/>
              </w:rPr>
            </w:pPr>
            <w:r w:rsidRPr="004D1AA1">
              <w:rPr>
                <w:rFonts w:cstheme="majorHAnsi"/>
                <w:b/>
                <w:color w:val="FFFFFF" w:themeColor="background1"/>
                <w:szCs w:val="24"/>
              </w:rPr>
              <w:t>Désignation</w:t>
            </w:r>
          </w:p>
        </w:tc>
        <w:tc>
          <w:tcPr>
            <w:tcW w:w="4798" w:type="dxa"/>
            <w:gridSpan w:val="2"/>
            <w:shd w:val="clear" w:color="auto" w:fill="548DD4" w:themeFill="text2" w:themeFillTint="99"/>
            <w:vAlign w:val="center"/>
          </w:tcPr>
          <w:p w14:paraId="43C1EF70" w14:textId="77777777" w:rsidR="00917919" w:rsidRPr="004D1AA1" w:rsidRDefault="00FC2655" w:rsidP="007F1439">
            <w:pPr>
              <w:spacing w:before="0" w:after="0"/>
              <w:ind w:firstLine="0"/>
              <w:jc w:val="center"/>
              <w:rPr>
                <w:rFonts w:cstheme="majorHAnsi"/>
                <w:b/>
                <w:color w:val="FFFFFF" w:themeColor="background1"/>
              </w:rPr>
            </w:pPr>
            <w:r w:rsidRPr="004D1AA1">
              <w:rPr>
                <w:rFonts w:cstheme="majorHAnsi"/>
                <w:b/>
                <w:color w:val="FFFFFF" w:themeColor="background1"/>
                <w:szCs w:val="24"/>
              </w:rPr>
              <w:t>Mode d’envoi</w:t>
            </w:r>
          </w:p>
        </w:tc>
      </w:tr>
      <w:tr w:rsidR="00917919" w:rsidRPr="004D1AA1" w14:paraId="13C1A5BF" w14:textId="77777777" w:rsidTr="00600607">
        <w:trPr>
          <w:cantSplit/>
          <w:trHeight w:hRule="exact" w:val="339"/>
          <w:tblHeader/>
        </w:trPr>
        <w:tc>
          <w:tcPr>
            <w:tcW w:w="690" w:type="dxa"/>
            <w:vMerge/>
            <w:shd w:val="clear" w:color="auto" w:fill="548DD4" w:themeFill="text2" w:themeFillTint="99"/>
            <w:vAlign w:val="center"/>
          </w:tcPr>
          <w:p w14:paraId="0F23D123" w14:textId="77777777" w:rsidR="00917919" w:rsidRPr="004D1AA1"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rPr>
            </w:pPr>
          </w:p>
        </w:tc>
        <w:tc>
          <w:tcPr>
            <w:tcW w:w="4505" w:type="dxa"/>
            <w:gridSpan w:val="2"/>
            <w:vMerge/>
            <w:shd w:val="clear" w:color="auto" w:fill="548DD4" w:themeFill="text2" w:themeFillTint="99"/>
            <w:vAlign w:val="center"/>
          </w:tcPr>
          <w:p w14:paraId="6C1AE8B5" w14:textId="77777777" w:rsidR="00917919" w:rsidRPr="004D1AA1"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rPr>
            </w:pPr>
          </w:p>
        </w:tc>
        <w:tc>
          <w:tcPr>
            <w:tcW w:w="2246" w:type="dxa"/>
            <w:shd w:val="clear" w:color="auto" w:fill="548DD4" w:themeFill="text2" w:themeFillTint="99"/>
            <w:vAlign w:val="center"/>
          </w:tcPr>
          <w:p w14:paraId="5F5E530D" w14:textId="77777777" w:rsidR="00917919" w:rsidRPr="004D1AA1" w:rsidRDefault="00FC2655" w:rsidP="007F1439">
            <w:pPr>
              <w:spacing w:before="0" w:after="0"/>
              <w:ind w:firstLine="0"/>
              <w:jc w:val="center"/>
              <w:rPr>
                <w:rFonts w:cstheme="majorHAnsi"/>
                <w:b/>
                <w:color w:val="FFFFFF" w:themeColor="background1"/>
              </w:rPr>
            </w:pPr>
            <w:r w:rsidRPr="004D1AA1">
              <w:rPr>
                <w:rFonts w:cstheme="majorHAnsi"/>
                <w:b/>
                <w:color w:val="FFFFFF" w:themeColor="background1"/>
                <w:szCs w:val="24"/>
              </w:rPr>
              <w:t>Dépôt via TUNEPS</w:t>
            </w:r>
          </w:p>
        </w:tc>
        <w:tc>
          <w:tcPr>
            <w:tcW w:w="2552" w:type="dxa"/>
            <w:shd w:val="clear" w:color="auto" w:fill="548DD4" w:themeFill="text2" w:themeFillTint="99"/>
            <w:vAlign w:val="center"/>
          </w:tcPr>
          <w:p w14:paraId="40A4F7C2" w14:textId="77777777" w:rsidR="00917919" w:rsidRPr="004D1AA1" w:rsidRDefault="00FC2655" w:rsidP="00A80E86">
            <w:pPr>
              <w:tabs>
                <w:tab w:val="left" w:pos="840"/>
              </w:tabs>
              <w:spacing w:before="0" w:after="0"/>
              <w:ind w:firstLine="0"/>
              <w:jc w:val="center"/>
              <w:rPr>
                <w:rFonts w:cstheme="majorHAnsi"/>
                <w:b/>
                <w:color w:val="FFFFFF" w:themeColor="background1"/>
              </w:rPr>
            </w:pPr>
            <w:r w:rsidRPr="004D1AA1">
              <w:rPr>
                <w:rFonts w:cstheme="majorHAnsi"/>
                <w:b/>
                <w:color w:val="FFFFFF" w:themeColor="background1"/>
                <w:szCs w:val="24"/>
              </w:rPr>
              <w:t xml:space="preserve">Dépôt </w:t>
            </w:r>
            <w:r w:rsidR="00A80E86">
              <w:rPr>
                <w:rFonts w:cstheme="majorHAnsi"/>
                <w:b/>
                <w:color w:val="FFFFFF" w:themeColor="background1"/>
                <w:szCs w:val="24"/>
              </w:rPr>
              <w:t>hors</w:t>
            </w:r>
            <w:r w:rsidRPr="004D1AA1">
              <w:rPr>
                <w:rFonts w:cstheme="majorHAnsi"/>
                <w:b/>
                <w:color w:val="FFFFFF" w:themeColor="background1"/>
                <w:szCs w:val="24"/>
              </w:rPr>
              <w:t xml:space="preserve"> TUNEPS</w:t>
            </w:r>
          </w:p>
        </w:tc>
      </w:tr>
      <w:tr w:rsidR="0008058D" w:rsidRPr="004D1AA1" w14:paraId="301008C5" w14:textId="77777777" w:rsidTr="0008058D">
        <w:trPr>
          <w:trHeight w:val="567"/>
        </w:trPr>
        <w:tc>
          <w:tcPr>
            <w:tcW w:w="9993" w:type="dxa"/>
            <w:gridSpan w:val="5"/>
            <w:vAlign w:val="center"/>
          </w:tcPr>
          <w:p w14:paraId="070042D1" w14:textId="77777777" w:rsidR="0008058D" w:rsidRPr="0008058D" w:rsidRDefault="0008058D" w:rsidP="009B1156">
            <w:pPr>
              <w:widowControl w:val="0"/>
              <w:autoSpaceDE w:val="0"/>
              <w:autoSpaceDN w:val="0"/>
              <w:adjustRightInd w:val="0"/>
              <w:spacing w:before="0" w:after="0"/>
              <w:ind w:firstLine="0"/>
              <w:jc w:val="center"/>
              <w:rPr>
                <w:rFonts w:cstheme="majorHAnsi"/>
                <w:b/>
                <w:bCs/>
                <w:szCs w:val="24"/>
                <w:u w:val="single"/>
              </w:rPr>
            </w:pPr>
            <w:r w:rsidRPr="0008058D">
              <w:rPr>
                <w:rFonts w:cstheme="majorHAnsi"/>
                <w:b/>
                <w:bCs/>
                <w:szCs w:val="24"/>
                <w:u w:val="single"/>
              </w:rPr>
              <w:t>Pièces Administratives</w:t>
            </w:r>
          </w:p>
        </w:tc>
      </w:tr>
      <w:tr w:rsidR="00A42DF9" w:rsidRPr="004D1AA1" w14:paraId="12DEBCD6" w14:textId="77777777" w:rsidTr="0008058D">
        <w:trPr>
          <w:trHeight w:val="567"/>
        </w:trPr>
        <w:tc>
          <w:tcPr>
            <w:tcW w:w="690" w:type="dxa"/>
            <w:vAlign w:val="center"/>
          </w:tcPr>
          <w:p w14:paraId="510D2456" w14:textId="42A434DB" w:rsidR="00A42DF9" w:rsidRPr="004D1AA1" w:rsidRDefault="00A42DF9" w:rsidP="00A42DF9">
            <w:pPr>
              <w:widowControl w:val="0"/>
              <w:autoSpaceDE w:val="0"/>
              <w:autoSpaceDN w:val="0"/>
              <w:adjustRightInd w:val="0"/>
              <w:spacing w:before="0" w:after="0"/>
              <w:ind w:firstLine="0"/>
              <w:jc w:val="center"/>
              <w:rPr>
                <w:rFonts w:cstheme="majorHAnsi"/>
                <w:b/>
                <w:szCs w:val="24"/>
              </w:rPr>
            </w:pPr>
            <w:r w:rsidRPr="00113CF3">
              <w:rPr>
                <w:b/>
                <w:sz w:val="20"/>
                <w:szCs w:val="20"/>
              </w:rPr>
              <w:t>A1</w:t>
            </w:r>
          </w:p>
        </w:tc>
        <w:tc>
          <w:tcPr>
            <w:tcW w:w="4483" w:type="dxa"/>
            <w:vAlign w:val="center"/>
          </w:tcPr>
          <w:p w14:paraId="0037C745" w14:textId="308C7B65" w:rsidR="00A42DF9" w:rsidRPr="00A42DF9" w:rsidRDefault="00A42DF9" w:rsidP="00A42DF9">
            <w:pPr>
              <w:widowControl w:val="0"/>
              <w:autoSpaceDE w:val="0"/>
              <w:autoSpaceDN w:val="0"/>
              <w:adjustRightInd w:val="0"/>
              <w:spacing w:before="0" w:after="0"/>
              <w:ind w:firstLine="0"/>
              <w:rPr>
                <w:rFonts w:cstheme="majorHAnsi"/>
                <w:szCs w:val="24"/>
              </w:rPr>
            </w:pPr>
            <w:r w:rsidRPr="00A42DF9">
              <w:rPr>
                <w:rFonts w:cstheme="majorHAnsi"/>
                <w:szCs w:val="24"/>
              </w:rPr>
              <w:t>Acte d’engagement de groupement solidaire avec désignation du mandataire en cas de groupement de bureaux d’études ou d’ingénieur conseils</w:t>
            </w:r>
          </w:p>
        </w:tc>
        <w:tc>
          <w:tcPr>
            <w:tcW w:w="2268" w:type="dxa"/>
            <w:gridSpan w:val="2"/>
            <w:vAlign w:val="center"/>
          </w:tcPr>
          <w:p w14:paraId="634B9431" w14:textId="4AFC81D8" w:rsidR="00A42DF9" w:rsidRDefault="00A42DF9" w:rsidP="00A42DF9">
            <w:pPr>
              <w:widowControl w:val="0"/>
              <w:autoSpaceDE w:val="0"/>
              <w:autoSpaceDN w:val="0"/>
              <w:adjustRightInd w:val="0"/>
              <w:spacing w:before="0" w:after="0"/>
              <w:ind w:firstLine="0"/>
              <w:jc w:val="center"/>
              <w:rPr>
                <w:rFonts w:cstheme="majorHAnsi"/>
                <w:szCs w:val="24"/>
              </w:rPr>
            </w:pPr>
            <w:r w:rsidRPr="00A42DF9">
              <w:rPr>
                <w:rFonts w:cstheme="majorHAnsi"/>
                <w:szCs w:val="24"/>
              </w:rPr>
              <w:t xml:space="preserve">Oui </w:t>
            </w:r>
            <w:r w:rsidR="00C15442">
              <w:rPr>
                <w:rFonts w:cstheme="majorHAnsi"/>
                <w:szCs w:val="24"/>
              </w:rPr>
              <w:t>(Annexe 8)</w:t>
            </w:r>
          </w:p>
          <w:p w14:paraId="76E4553D" w14:textId="2F4ACA9C" w:rsidR="00A42DF9" w:rsidRPr="004D1AA1" w:rsidRDefault="00A42DF9" w:rsidP="00A42DF9">
            <w:pPr>
              <w:widowControl w:val="0"/>
              <w:autoSpaceDE w:val="0"/>
              <w:autoSpaceDN w:val="0"/>
              <w:adjustRightInd w:val="0"/>
              <w:spacing w:before="0" w:after="0"/>
              <w:ind w:firstLine="0"/>
              <w:jc w:val="center"/>
              <w:rPr>
                <w:rFonts w:cstheme="majorHAnsi"/>
                <w:szCs w:val="24"/>
              </w:rPr>
            </w:pPr>
            <w:r w:rsidRPr="00A42DF9">
              <w:rPr>
                <w:rFonts w:cstheme="majorHAnsi"/>
                <w:szCs w:val="24"/>
              </w:rPr>
              <w:t>En ligne ou Hors ligne</w:t>
            </w:r>
          </w:p>
        </w:tc>
        <w:tc>
          <w:tcPr>
            <w:tcW w:w="2552" w:type="dxa"/>
            <w:vAlign w:val="center"/>
          </w:tcPr>
          <w:p w14:paraId="0ECFDBA8" w14:textId="77777777" w:rsidR="00A42DF9" w:rsidRDefault="00A42DF9" w:rsidP="00A42DF9">
            <w:pPr>
              <w:widowControl w:val="0"/>
              <w:autoSpaceDE w:val="0"/>
              <w:autoSpaceDN w:val="0"/>
              <w:adjustRightInd w:val="0"/>
              <w:spacing w:before="0" w:after="0"/>
              <w:ind w:firstLine="0"/>
              <w:jc w:val="center"/>
              <w:rPr>
                <w:rFonts w:cstheme="majorHAnsi"/>
                <w:szCs w:val="24"/>
              </w:rPr>
            </w:pPr>
            <w:r w:rsidRPr="00A42DF9">
              <w:rPr>
                <w:rFonts w:cstheme="majorHAnsi"/>
                <w:szCs w:val="24"/>
              </w:rPr>
              <w:t xml:space="preserve">Oui </w:t>
            </w:r>
          </w:p>
          <w:p w14:paraId="30A707B0" w14:textId="22F43CDE" w:rsidR="00A42DF9" w:rsidRPr="004D1AA1" w:rsidRDefault="00A42DF9" w:rsidP="00A42DF9">
            <w:pPr>
              <w:widowControl w:val="0"/>
              <w:autoSpaceDE w:val="0"/>
              <w:autoSpaceDN w:val="0"/>
              <w:adjustRightInd w:val="0"/>
              <w:spacing w:before="0" w:after="0"/>
              <w:ind w:firstLine="0"/>
              <w:jc w:val="center"/>
              <w:rPr>
                <w:rFonts w:cstheme="majorHAnsi"/>
                <w:szCs w:val="24"/>
              </w:rPr>
            </w:pPr>
            <w:r w:rsidRPr="00A42DF9">
              <w:rPr>
                <w:rFonts w:cstheme="majorHAnsi"/>
                <w:szCs w:val="24"/>
              </w:rPr>
              <w:t>Copie originale</w:t>
            </w:r>
          </w:p>
        </w:tc>
      </w:tr>
      <w:tr w:rsidR="00A42DF9" w:rsidRPr="004D1AA1" w14:paraId="14DC5FD9" w14:textId="77777777" w:rsidTr="0008058D">
        <w:trPr>
          <w:trHeight w:val="567"/>
        </w:trPr>
        <w:tc>
          <w:tcPr>
            <w:tcW w:w="690" w:type="dxa"/>
            <w:vAlign w:val="center"/>
          </w:tcPr>
          <w:p w14:paraId="217A07FC" w14:textId="0DFD0FB1" w:rsidR="00A42DF9" w:rsidRPr="004D1AA1" w:rsidRDefault="00A42DF9" w:rsidP="00A42DF9">
            <w:pPr>
              <w:widowControl w:val="0"/>
              <w:autoSpaceDE w:val="0"/>
              <w:autoSpaceDN w:val="0"/>
              <w:adjustRightInd w:val="0"/>
              <w:spacing w:before="0" w:after="0"/>
              <w:ind w:firstLine="0"/>
              <w:jc w:val="center"/>
              <w:rPr>
                <w:rFonts w:cstheme="majorHAnsi"/>
                <w:b/>
                <w:szCs w:val="24"/>
              </w:rPr>
            </w:pPr>
            <w:r w:rsidRPr="004D1AA1">
              <w:rPr>
                <w:rFonts w:cstheme="majorHAnsi"/>
                <w:b/>
                <w:szCs w:val="24"/>
              </w:rPr>
              <w:t>A</w:t>
            </w:r>
            <w:r w:rsidR="00A01B95">
              <w:rPr>
                <w:rFonts w:cstheme="majorHAnsi"/>
                <w:b/>
                <w:szCs w:val="24"/>
              </w:rPr>
              <w:t>2</w:t>
            </w:r>
          </w:p>
        </w:tc>
        <w:tc>
          <w:tcPr>
            <w:tcW w:w="4483" w:type="dxa"/>
            <w:vAlign w:val="center"/>
          </w:tcPr>
          <w:p w14:paraId="619106BE" w14:textId="77777777" w:rsidR="00A42DF9" w:rsidRPr="004D1AA1" w:rsidDel="00777823" w:rsidRDefault="00A42DF9" w:rsidP="00A42DF9">
            <w:pPr>
              <w:widowControl w:val="0"/>
              <w:autoSpaceDE w:val="0"/>
              <w:autoSpaceDN w:val="0"/>
              <w:adjustRightInd w:val="0"/>
              <w:spacing w:before="0" w:after="0"/>
              <w:ind w:firstLine="0"/>
              <w:rPr>
                <w:rFonts w:cstheme="majorHAnsi"/>
                <w:szCs w:val="24"/>
              </w:rPr>
            </w:pPr>
            <w:r w:rsidRPr="004D1AA1">
              <w:rPr>
                <w:rFonts w:cstheme="majorHAnsi"/>
                <w:szCs w:val="24"/>
              </w:rPr>
              <w:t>Une attestation d’affiliation à un régime de sécurité sociale.</w:t>
            </w:r>
          </w:p>
        </w:tc>
        <w:tc>
          <w:tcPr>
            <w:tcW w:w="2268" w:type="dxa"/>
            <w:gridSpan w:val="2"/>
            <w:vAlign w:val="center"/>
          </w:tcPr>
          <w:p w14:paraId="13BC89B5" w14:textId="5495A9D1" w:rsidR="00A42DF9" w:rsidRPr="004D1AA1" w:rsidRDefault="00A42DF9" w:rsidP="00A42DF9">
            <w:pPr>
              <w:widowControl w:val="0"/>
              <w:autoSpaceDE w:val="0"/>
              <w:autoSpaceDN w:val="0"/>
              <w:adjustRightInd w:val="0"/>
              <w:spacing w:before="0" w:after="0"/>
              <w:ind w:firstLine="0"/>
              <w:jc w:val="center"/>
              <w:rPr>
                <w:rFonts w:cstheme="majorHAnsi"/>
                <w:szCs w:val="24"/>
              </w:rPr>
            </w:pPr>
            <w:r w:rsidRPr="004D1AA1">
              <w:rPr>
                <w:rFonts w:cstheme="majorHAnsi"/>
                <w:szCs w:val="24"/>
              </w:rPr>
              <w:t>- Vérifié</w:t>
            </w:r>
            <w:r>
              <w:rPr>
                <w:rFonts w:cstheme="majorHAnsi"/>
                <w:szCs w:val="24"/>
              </w:rPr>
              <w:t>e</w:t>
            </w:r>
            <w:r w:rsidRPr="004D1AA1">
              <w:rPr>
                <w:rFonts w:cstheme="majorHAnsi"/>
                <w:szCs w:val="24"/>
              </w:rPr>
              <w:t xml:space="preserve"> directement sur la plateforme</w:t>
            </w:r>
          </w:p>
        </w:tc>
        <w:tc>
          <w:tcPr>
            <w:tcW w:w="2552" w:type="dxa"/>
            <w:vAlign w:val="center"/>
          </w:tcPr>
          <w:p w14:paraId="42FBA0B2" w14:textId="77777777" w:rsidR="00A42DF9" w:rsidRPr="004D1AA1" w:rsidRDefault="00A42DF9" w:rsidP="00A42DF9">
            <w:pPr>
              <w:widowControl w:val="0"/>
              <w:autoSpaceDE w:val="0"/>
              <w:autoSpaceDN w:val="0"/>
              <w:adjustRightInd w:val="0"/>
              <w:spacing w:before="0" w:after="0"/>
              <w:ind w:firstLine="0"/>
              <w:jc w:val="center"/>
              <w:rPr>
                <w:rFonts w:cstheme="majorHAnsi"/>
                <w:szCs w:val="24"/>
              </w:rPr>
            </w:pPr>
            <w:r w:rsidRPr="004D1AA1">
              <w:rPr>
                <w:rFonts w:cstheme="majorHAnsi"/>
                <w:szCs w:val="24"/>
              </w:rPr>
              <w:t>Oui</w:t>
            </w:r>
          </w:p>
          <w:p w14:paraId="4A50B27E" w14:textId="77777777" w:rsidR="00A42DF9" w:rsidRPr="004D1AA1" w:rsidRDefault="00A42DF9" w:rsidP="00A42DF9">
            <w:pPr>
              <w:widowControl w:val="0"/>
              <w:autoSpaceDE w:val="0"/>
              <w:autoSpaceDN w:val="0"/>
              <w:adjustRightInd w:val="0"/>
              <w:spacing w:before="0" w:after="0"/>
              <w:ind w:firstLine="0"/>
              <w:jc w:val="center"/>
              <w:rPr>
                <w:rFonts w:cstheme="majorHAnsi"/>
                <w:szCs w:val="24"/>
              </w:rPr>
            </w:pPr>
            <w:r w:rsidRPr="004D1AA1">
              <w:rPr>
                <w:rFonts w:cstheme="majorHAnsi"/>
                <w:szCs w:val="24"/>
              </w:rPr>
              <w:t>Exemplaire original ou copie conforme à l’originale</w:t>
            </w:r>
          </w:p>
        </w:tc>
      </w:tr>
      <w:tr w:rsidR="00A42DF9" w:rsidRPr="004D1AA1" w14:paraId="7328F334" w14:textId="77777777" w:rsidTr="0008058D">
        <w:trPr>
          <w:trHeight w:val="567"/>
        </w:trPr>
        <w:tc>
          <w:tcPr>
            <w:tcW w:w="690" w:type="dxa"/>
            <w:vAlign w:val="center"/>
          </w:tcPr>
          <w:p w14:paraId="6555B3AA" w14:textId="4EEE5A12" w:rsidR="00A42DF9" w:rsidRPr="004D1AA1" w:rsidRDefault="00A42DF9" w:rsidP="00A42DF9">
            <w:pPr>
              <w:widowControl w:val="0"/>
              <w:autoSpaceDE w:val="0"/>
              <w:autoSpaceDN w:val="0"/>
              <w:adjustRightInd w:val="0"/>
              <w:spacing w:before="0" w:after="0"/>
              <w:ind w:firstLine="0"/>
              <w:jc w:val="center"/>
              <w:rPr>
                <w:rFonts w:cstheme="majorHAnsi"/>
                <w:b/>
                <w:szCs w:val="24"/>
              </w:rPr>
            </w:pPr>
            <w:r w:rsidRPr="004D1AA1">
              <w:rPr>
                <w:rFonts w:cstheme="majorHAnsi"/>
                <w:b/>
                <w:szCs w:val="24"/>
              </w:rPr>
              <w:t>A</w:t>
            </w:r>
            <w:r w:rsidR="00A01B95">
              <w:rPr>
                <w:rFonts w:cstheme="majorHAnsi"/>
                <w:b/>
                <w:szCs w:val="24"/>
              </w:rPr>
              <w:t>3</w:t>
            </w:r>
          </w:p>
        </w:tc>
        <w:tc>
          <w:tcPr>
            <w:tcW w:w="4483" w:type="dxa"/>
            <w:vAlign w:val="center"/>
          </w:tcPr>
          <w:p w14:paraId="23DA6490" w14:textId="77777777" w:rsidR="00A42DF9" w:rsidRPr="004D1AA1" w:rsidDel="00777823" w:rsidRDefault="00A42DF9" w:rsidP="00A42DF9">
            <w:pPr>
              <w:widowControl w:val="0"/>
              <w:autoSpaceDE w:val="0"/>
              <w:autoSpaceDN w:val="0"/>
              <w:adjustRightInd w:val="0"/>
              <w:spacing w:before="0" w:after="0"/>
              <w:ind w:firstLine="0"/>
              <w:rPr>
                <w:rFonts w:cstheme="majorHAnsi"/>
                <w:szCs w:val="24"/>
              </w:rPr>
            </w:pPr>
            <w:r w:rsidRPr="004D1AA1">
              <w:rPr>
                <w:rFonts w:cstheme="majorHAnsi"/>
                <w:szCs w:val="24"/>
              </w:rPr>
              <w:t xml:space="preserve">Extrait du </w:t>
            </w:r>
            <w:r>
              <w:rPr>
                <w:rFonts w:cstheme="majorHAnsi"/>
                <w:szCs w:val="24"/>
              </w:rPr>
              <w:t>Registre National des Entreprises</w:t>
            </w:r>
          </w:p>
        </w:tc>
        <w:tc>
          <w:tcPr>
            <w:tcW w:w="2268" w:type="dxa"/>
            <w:gridSpan w:val="2"/>
            <w:vAlign w:val="center"/>
          </w:tcPr>
          <w:p w14:paraId="0C50C00F" w14:textId="77777777" w:rsidR="00A42DF9" w:rsidRPr="004D1AA1" w:rsidRDefault="00A42DF9" w:rsidP="00A42DF9">
            <w:pPr>
              <w:spacing w:before="0" w:after="0"/>
              <w:ind w:firstLine="0"/>
              <w:jc w:val="center"/>
              <w:rPr>
                <w:rFonts w:cstheme="majorHAnsi"/>
                <w:szCs w:val="24"/>
              </w:rPr>
            </w:pPr>
            <w:r w:rsidRPr="004D1AA1">
              <w:rPr>
                <w:rFonts w:cstheme="majorHAnsi"/>
                <w:szCs w:val="24"/>
              </w:rPr>
              <w:t>Oui</w:t>
            </w:r>
          </w:p>
          <w:p w14:paraId="10E4A777" w14:textId="77777777" w:rsidR="00A42DF9" w:rsidRPr="004D1AA1" w:rsidRDefault="00A42DF9" w:rsidP="00A42DF9">
            <w:pPr>
              <w:spacing w:before="0" w:after="0"/>
              <w:ind w:firstLine="0"/>
              <w:jc w:val="center"/>
              <w:rPr>
                <w:rFonts w:cstheme="majorHAnsi"/>
                <w:szCs w:val="24"/>
              </w:rPr>
            </w:pPr>
            <w:r w:rsidRPr="004D1AA1">
              <w:rPr>
                <w:rFonts w:cstheme="majorHAnsi"/>
                <w:szCs w:val="24"/>
              </w:rPr>
              <w:t>En ligne avec QR code</w:t>
            </w:r>
          </w:p>
        </w:tc>
        <w:tc>
          <w:tcPr>
            <w:tcW w:w="2552" w:type="dxa"/>
            <w:vAlign w:val="center"/>
          </w:tcPr>
          <w:p w14:paraId="2EF9338F" w14:textId="77777777" w:rsidR="00A42DF9" w:rsidRPr="004D1AA1" w:rsidRDefault="00A42DF9" w:rsidP="00A42DF9">
            <w:pPr>
              <w:spacing w:before="0" w:after="0"/>
              <w:ind w:firstLine="0"/>
              <w:jc w:val="center"/>
              <w:rPr>
                <w:rFonts w:cstheme="majorHAnsi"/>
                <w:szCs w:val="24"/>
              </w:rPr>
            </w:pPr>
            <w:r w:rsidRPr="004D1AA1">
              <w:rPr>
                <w:rFonts w:cstheme="majorHAnsi"/>
                <w:szCs w:val="24"/>
              </w:rPr>
              <w:t>Oui</w:t>
            </w:r>
          </w:p>
          <w:p w14:paraId="293BB8B0" w14:textId="77777777" w:rsidR="00A42DF9" w:rsidRPr="004D1AA1" w:rsidRDefault="00A42DF9" w:rsidP="00A42DF9">
            <w:pPr>
              <w:spacing w:before="0" w:after="0"/>
              <w:ind w:firstLine="0"/>
              <w:jc w:val="center"/>
              <w:rPr>
                <w:rFonts w:cstheme="majorHAnsi"/>
                <w:szCs w:val="24"/>
              </w:rPr>
            </w:pPr>
            <w:r w:rsidRPr="004D1AA1">
              <w:rPr>
                <w:rFonts w:cstheme="majorHAnsi"/>
                <w:szCs w:val="24"/>
              </w:rPr>
              <w:t>Simple copie</w:t>
            </w:r>
          </w:p>
        </w:tc>
      </w:tr>
      <w:tr w:rsidR="00A42DF9" w:rsidRPr="004D1AA1" w14:paraId="31B49953" w14:textId="77777777" w:rsidTr="0008058D">
        <w:trPr>
          <w:trHeight w:val="567"/>
        </w:trPr>
        <w:tc>
          <w:tcPr>
            <w:tcW w:w="690" w:type="dxa"/>
            <w:vAlign w:val="center"/>
          </w:tcPr>
          <w:p w14:paraId="050705BC" w14:textId="5913DEE5" w:rsidR="00A42DF9" w:rsidRPr="004D1AA1" w:rsidRDefault="00A42DF9" w:rsidP="00A42DF9">
            <w:pPr>
              <w:spacing w:before="0" w:after="0"/>
              <w:ind w:firstLine="0"/>
              <w:jc w:val="center"/>
              <w:rPr>
                <w:rFonts w:cstheme="majorHAnsi"/>
                <w:b/>
                <w:szCs w:val="24"/>
              </w:rPr>
            </w:pPr>
            <w:r w:rsidRPr="004D1AA1">
              <w:rPr>
                <w:rFonts w:cstheme="majorHAnsi"/>
                <w:b/>
                <w:szCs w:val="24"/>
              </w:rPr>
              <w:t>A</w:t>
            </w:r>
            <w:r w:rsidR="00A01B95">
              <w:rPr>
                <w:rFonts w:cstheme="majorHAnsi"/>
                <w:b/>
                <w:szCs w:val="24"/>
              </w:rPr>
              <w:t>4</w:t>
            </w:r>
          </w:p>
        </w:tc>
        <w:tc>
          <w:tcPr>
            <w:tcW w:w="4483" w:type="dxa"/>
            <w:vAlign w:val="center"/>
          </w:tcPr>
          <w:p w14:paraId="7973A9E0" w14:textId="77777777" w:rsidR="00A42DF9" w:rsidRPr="004D1AA1" w:rsidRDefault="00A42DF9" w:rsidP="00A42DF9">
            <w:pPr>
              <w:spacing w:before="0" w:after="0"/>
              <w:ind w:firstLine="0"/>
              <w:rPr>
                <w:rFonts w:cstheme="majorHAnsi"/>
                <w:szCs w:val="24"/>
              </w:rPr>
            </w:pPr>
            <w:r w:rsidRPr="004D1AA1">
              <w:rPr>
                <w:rFonts w:cstheme="majorHAnsi"/>
                <w:szCs w:val="24"/>
              </w:rPr>
              <w:t>Une fiche de renseignements généraux</w:t>
            </w:r>
            <w:r>
              <w:rPr>
                <w:rFonts w:cstheme="majorHAnsi"/>
                <w:szCs w:val="24"/>
              </w:rPr>
              <w:t xml:space="preserve"> </w:t>
            </w:r>
            <w:r w:rsidRPr="004D1AA1">
              <w:rPr>
                <w:rFonts w:cstheme="majorHAnsi"/>
                <w:szCs w:val="24"/>
              </w:rPr>
              <w:t>(</w:t>
            </w:r>
            <w:r w:rsidRPr="004D1AA1">
              <w:rPr>
                <w:rFonts w:cstheme="majorHAnsi"/>
                <w:b/>
                <w:bCs/>
                <w:szCs w:val="24"/>
              </w:rPr>
              <w:t>Annexe 1</w:t>
            </w:r>
            <w:r w:rsidRPr="004D1AA1">
              <w:rPr>
                <w:rFonts w:cstheme="majorHAnsi"/>
                <w:szCs w:val="24"/>
              </w:rPr>
              <w:t>)</w:t>
            </w:r>
          </w:p>
        </w:tc>
        <w:tc>
          <w:tcPr>
            <w:tcW w:w="2268" w:type="dxa"/>
            <w:gridSpan w:val="2"/>
            <w:vAlign w:val="center"/>
          </w:tcPr>
          <w:p w14:paraId="6548F97F" w14:textId="77777777" w:rsidR="00A42DF9" w:rsidRPr="004D1AA1" w:rsidRDefault="00A42DF9" w:rsidP="00A42DF9">
            <w:pPr>
              <w:spacing w:before="0" w:after="0"/>
              <w:ind w:firstLine="0"/>
              <w:jc w:val="center"/>
              <w:rPr>
                <w:rFonts w:cstheme="majorHAnsi"/>
                <w:szCs w:val="24"/>
              </w:rPr>
            </w:pPr>
            <w:r>
              <w:rPr>
                <w:rFonts w:cstheme="majorHAnsi"/>
                <w:szCs w:val="24"/>
              </w:rPr>
              <w:t>Oui</w:t>
            </w:r>
          </w:p>
          <w:p w14:paraId="3B98788B" w14:textId="77777777" w:rsidR="00A42DF9" w:rsidRPr="004D1AA1" w:rsidRDefault="00A42DF9" w:rsidP="00A42DF9">
            <w:pPr>
              <w:spacing w:before="0" w:after="0"/>
              <w:ind w:firstLine="0"/>
              <w:jc w:val="center"/>
              <w:rPr>
                <w:rFonts w:cstheme="majorHAnsi"/>
                <w:szCs w:val="24"/>
              </w:rPr>
            </w:pPr>
            <w:r w:rsidRPr="004D1AA1">
              <w:rPr>
                <w:rFonts w:cstheme="majorHAnsi"/>
                <w:szCs w:val="24"/>
              </w:rPr>
              <w:t>En ligne</w:t>
            </w:r>
          </w:p>
        </w:tc>
        <w:tc>
          <w:tcPr>
            <w:tcW w:w="2552" w:type="dxa"/>
            <w:vAlign w:val="center"/>
          </w:tcPr>
          <w:p w14:paraId="63554C8D" w14:textId="77777777" w:rsidR="00A42DF9" w:rsidRPr="004D1AA1" w:rsidRDefault="00A42DF9" w:rsidP="00A42DF9">
            <w:pPr>
              <w:spacing w:before="0" w:after="0"/>
              <w:ind w:firstLine="0"/>
              <w:jc w:val="center"/>
              <w:rPr>
                <w:rFonts w:cstheme="majorHAnsi"/>
                <w:szCs w:val="24"/>
              </w:rPr>
            </w:pPr>
            <w:r w:rsidRPr="004D1AA1">
              <w:rPr>
                <w:rFonts w:cstheme="majorHAnsi"/>
                <w:szCs w:val="24"/>
              </w:rPr>
              <w:t>Oui</w:t>
            </w:r>
          </w:p>
          <w:p w14:paraId="5A66B82E" w14:textId="77777777" w:rsidR="00A42DF9" w:rsidRPr="004D1AA1" w:rsidRDefault="00A42DF9" w:rsidP="00A42DF9">
            <w:pPr>
              <w:spacing w:before="0" w:after="0"/>
              <w:ind w:firstLine="0"/>
              <w:jc w:val="center"/>
              <w:rPr>
                <w:rFonts w:cstheme="majorHAnsi"/>
                <w:szCs w:val="24"/>
              </w:rPr>
            </w:pPr>
            <w:r w:rsidRPr="004D1AA1">
              <w:rPr>
                <w:rFonts w:cstheme="majorHAnsi"/>
                <w:szCs w:val="24"/>
              </w:rPr>
              <w:t>Copie originale</w:t>
            </w:r>
          </w:p>
        </w:tc>
      </w:tr>
      <w:tr w:rsidR="00A42DF9" w:rsidRPr="004D1AA1" w14:paraId="6A3BB6DD" w14:textId="77777777" w:rsidTr="0008058D">
        <w:trPr>
          <w:trHeight w:val="567"/>
        </w:trPr>
        <w:tc>
          <w:tcPr>
            <w:tcW w:w="690" w:type="dxa"/>
            <w:vAlign w:val="center"/>
          </w:tcPr>
          <w:p w14:paraId="786ACC1B" w14:textId="3D4DA0D3" w:rsidR="00A42DF9" w:rsidRPr="004D1AA1" w:rsidRDefault="00A42DF9" w:rsidP="00A42DF9">
            <w:pPr>
              <w:spacing w:before="0" w:after="0"/>
              <w:ind w:firstLine="0"/>
              <w:jc w:val="center"/>
              <w:rPr>
                <w:rFonts w:cstheme="majorHAnsi"/>
                <w:b/>
                <w:szCs w:val="24"/>
              </w:rPr>
            </w:pPr>
            <w:r w:rsidRPr="004D1AA1">
              <w:rPr>
                <w:rFonts w:cstheme="majorHAnsi"/>
                <w:b/>
                <w:szCs w:val="24"/>
              </w:rPr>
              <w:t>A</w:t>
            </w:r>
            <w:r w:rsidR="00A01B95">
              <w:rPr>
                <w:rFonts w:cstheme="majorHAnsi"/>
                <w:b/>
                <w:szCs w:val="24"/>
              </w:rPr>
              <w:t>5</w:t>
            </w:r>
          </w:p>
        </w:tc>
        <w:tc>
          <w:tcPr>
            <w:tcW w:w="4483" w:type="dxa"/>
            <w:vAlign w:val="center"/>
          </w:tcPr>
          <w:p w14:paraId="34252889" w14:textId="77777777" w:rsidR="00A42DF9" w:rsidRPr="004D1AA1" w:rsidRDefault="00A42DF9" w:rsidP="00A42DF9">
            <w:pPr>
              <w:spacing w:before="0" w:after="0"/>
              <w:ind w:firstLine="0"/>
              <w:rPr>
                <w:rFonts w:cstheme="majorHAnsi"/>
                <w:szCs w:val="24"/>
              </w:rPr>
            </w:pPr>
            <w:r w:rsidRPr="004D1AA1">
              <w:rPr>
                <w:rFonts w:cstheme="majorHAnsi"/>
                <w:szCs w:val="24"/>
              </w:rPr>
              <w:t>La Déclaration d’engagement</w:t>
            </w:r>
            <w:r>
              <w:rPr>
                <w:rFonts w:cstheme="majorHAnsi"/>
                <w:szCs w:val="24"/>
              </w:rPr>
              <w:t xml:space="preserve"> </w:t>
            </w:r>
            <w:r w:rsidRPr="004D1AA1">
              <w:rPr>
                <w:rFonts w:cstheme="majorHAnsi"/>
                <w:szCs w:val="24"/>
              </w:rPr>
              <w:t>(</w:t>
            </w:r>
            <w:r w:rsidRPr="004D1AA1">
              <w:rPr>
                <w:rFonts w:cstheme="majorHAnsi"/>
                <w:b/>
                <w:bCs/>
                <w:szCs w:val="24"/>
              </w:rPr>
              <w:t>Annexe 2</w:t>
            </w:r>
            <w:r w:rsidRPr="004D1AA1">
              <w:rPr>
                <w:rFonts w:cstheme="majorHAnsi"/>
                <w:szCs w:val="24"/>
              </w:rPr>
              <w:t>)</w:t>
            </w:r>
          </w:p>
        </w:tc>
        <w:tc>
          <w:tcPr>
            <w:tcW w:w="2268" w:type="dxa"/>
            <w:gridSpan w:val="2"/>
            <w:vAlign w:val="center"/>
          </w:tcPr>
          <w:p w14:paraId="1090EC02" w14:textId="77777777" w:rsidR="00A42DF9" w:rsidRPr="004D1AA1" w:rsidRDefault="00A42DF9" w:rsidP="00A42DF9">
            <w:pPr>
              <w:spacing w:before="0" w:after="0"/>
              <w:ind w:firstLine="0"/>
              <w:jc w:val="center"/>
              <w:rPr>
                <w:rFonts w:cstheme="majorHAnsi"/>
                <w:szCs w:val="24"/>
              </w:rPr>
            </w:pPr>
            <w:r>
              <w:rPr>
                <w:rFonts w:cstheme="majorHAnsi"/>
                <w:szCs w:val="24"/>
              </w:rPr>
              <w:t>Oui</w:t>
            </w:r>
          </w:p>
          <w:p w14:paraId="22BAD335" w14:textId="77777777" w:rsidR="00A42DF9" w:rsidRPr="004D1AA1" w:rsidRDefault="00A42DF9" w:rsidP="00A42DF9">
            <w:pPr>
              <w:spacing w:before="0" w:after="0"/>
              <w:ind w:firstLine="0"/>
              <w:jc w:val="center"/>
              <w:rPr>
                <w:rFonts w:cstheme="majorHAnsi"/>
                <w:szCs w:val="24"/>
              </w:rPr>
            </w:pPr>
            <w:r w:rsidRPr="004D1AA1">
              <w:rPr>
                <w:rFonts w:cstheme="majorHAnsi"/>
                <w:szCs w:val="24"/>
              </w:rPr>
              <w:t>En ligne</w:t>
            </w:r>
          </w:p>
        </w:tc>
        <w:tc>
          <w:tcPr>
            <w:tcW w:w="2552" w:type="dxa"/>
            <w:vAlign w:val="center"/>
          </w:tcPr>
          <w:p w14:paraId="744560DB" w14:textId="77777777" w:rsidR="00A42DF9" w:rsidRPr="004D1AA1" w:rsidRDefault="00A42DF9" w:rsidP="00A42DF9">
            <w:pPr>
              <w:spacing w:before="0" w:after="0"/>
              <w:ind w:firstLine="0"/>
              <w:jc w:val="center"/>
              <w:rPr>
                <w:rFonts w:cstheme="majorHAnsi"/>
                <w:szCs w:val="24"/>
              </w:rPr>
            </w:pPr>
            <w:r w:rsidRPr="004D1AA1">
              <w:rPr>
                <w:rFonts w:cstheme="majorHAnsi"/>
                <w:szCs w:val="24"/>
              </w:rPr>
              <w:t>Oui</w:t>
            </w:r>
          </w:p>
          <w:p w14:paraId="24A1B223" w14:textId="77777777" w:rsidR="00A42DF9" w:rsidRPr="004D1AA1" w:rsidRDefault="00A42DF9" w:rsidP="00A42DF9">
            <w:pPr>
              <w:spacing w:before="0" w:after="0"/>
              <w:ind w:firstLine="0"/>
              <w:jc w:val="center"/>
              <w:rPr>
                <w:rFonts w:cstheme="majorHAnsi"/>
                <w:szCs w:val="24"/>
              </w:rPr>
            </w:pPr>
            <w:r w:rsidRPr="004D1AA1">
              <w:rPr>
                <w:rFonts w:cstheme="majorHAnsi"/>
                <w:szCs w:val="24"/>
              </w:rPr>
              <w:t>Copie originale</w:t>
            </w:r>
          </w:p>
        </w:tc>
      </w:tr>
      <w:tr w:rsidR="00A42DF9" w:rsidRPr="004D1AA1" w14:paraId="1F70368A" w14:textId="77777777" w:rsidTr="0008058D">
        <w:trPr>
          <w:trHeight w:val="567"/>
        </w:trPr>
        <w:tc>
          <w:tcPr>
            <w:tcW w:w="690" w:type="dxa"/>
            <w:vAlign w:val="center"/>
          </w:tcPr>
          <w:p w14:paraId="01446156" w14:textId="623BAD33" w:rsidR="00A42DF9" w:rsidRPr="004D1AA1" w:rsidRDefault="00A42DF9" w:rsidP="00A42DF9">
            <w:pPr>
              <w:spacing w:before="0" w:after="0"/>
              <w:ind w:firstLine="0"/>
              <w:jc w:val="center"/>
              <w:rPr>
                <w:rFonts w:cstheme="majorHAnsi"/>
                <w:b/>
                <w:szCs w:val="24"/>
              </w:rPr>
            </w:pPr>
            <w:r>
              <w:rPr>
                <w:b/>
                <w:sz w:val="20"/>
                <w:szCs w:val="20"/>
              </w:rPr>
              <w:t>A</w:t>
            </w:r>
            <w:r w:rsidR="00A01B95">
              <w:rPr>
                <w:b/>
                <w:sz w:val="20"/>
                <w:szCs w:val="20"/>
              </w:rPr>
              <w:t>6</w:t>
            </w:r>
          </w:p>
        </w:tc>
        <w:tc>
          <w:tcPr>
            <w:tcW w:w="4483" w:type="dxa"/>
            <w:vAlign w:val="center"/>
          </w:tcPr>
          <w:p w14:paraId="3756CC60" w14:textId="575B30FA" w:rsidR="00A42DF9" w:rsidRPr="004D1AA1" w:rsidRDefault="00A42DF9" w:rsidP="00A42DF9">
            <w:pPr>
              <w:spacing w:before="0" w:after="0"/>
              <w:ind w:firstLine="0"/>
              <w:rPr>
                <w:rFonts w:cstheme="majorHAnsi"/>
                <w:szCs w:val="24"/>
              </w:rPr>
            </w:pPr>
            <w:r w:rsidRPr="00A42DF9">
              <w:rPr>
                <w:rFonts w:cstheme="majorHAnsi"/>
                <w:szCs w:val="24"/>
              </w:rPr>
              <w:t>Une déclaration sur l'honneur présentée par le soumissionnaire attestant qu'il n'était pas un employé au sein de la commune depuis moins de cinq ans</w:t>
            </w:r>
          </w:p>
        </w:tc>
        <w:tc>
          <w:tcPr>
            <w:tcW w:w="2268" w:type="dxa"/>
            <w:gridSpan w:val="2"/>
            <w:vAlign w:val="center"/>
          </w:tcPr>
          <w:p w14:paraId="17EB5832" w14:textId="6072CBD2" w:rsidR="00A42DF9" w:rsidRDefault="00A42DF9" w:rsidP="00A42DF9">
            <w:pPr>
              <w:spacing w:before="0" w:after="0"/>
              <w:ind w:firstLine="0"/>
              <w:jc w:val="center"/>
              <w:rPr>
                <w:rFonts w:cstheme="majorHAnsi"/>
                <w:szCs w:val="24"/>
              </w:rPr>
            </w:pPr>
            <w:r w:rsidRPr="00A42DF9">
              <w:rPr>
                <w:rFonts w:cstheme="majorHAnsi"/>
                <w:szCs w:val="24"/>
              </w:rPr>
              <w:t>Non</w:t>
            </w:r>
          </w:p>
        </w:tc>
        <w:tc>
          <w:tcPr>
            <w:tcW w:w="2552" w:type="dxa"/>
            <w:vAlign w:val="center"/>
          </w:tcPr>
          <w:p w14:paraId="2F0231CC" w14:textId="77777777" w:rsidR="00A42DF9" w:rsidRPr="00A42DF9" w:rsidRDefault="00A42DF9" w:rsidP="00A42DF9">
            <w:pPr>
              <w:spacing w:before="0" w:after="0"/>
              <w:ind w:firstLine="0"/>
              <w:jc w:val="center"/>
              <w:rPr>
                <w:rFonts w:cstheme="majorHAnsi"/>
                <w:szCs w:val="24"/>
              </w:rPr>
            </w:pPr>
            <w:r w:rsidRPr="00A42DF9">
              <w:rPr>
                <w:rFonts w:cstheme="majorHAnsi"/>
                <w:szCs w:val="24"/>
              </w:rPr>
              <w:t>Oui</w:t>
            </w:r>
          </w:p>
          <w:p w14:paraId="3AA32286" w14:textId="023D3847" w:rsidR="00A42DF9" w:rsidRPr="004D1AA1" w:rsidRDefault="00A42DF9" w:rsidP="00A42DF9">
            <w:pPr>
              <w:spacing w:before="0" w:after="0"/>
              <w:ind w:firstLine="0"/>
              <w:jc w:val="center"/>
              <w:rPr>
                <w:rFonts w:cstheme="majorHAnsi"/>
                <w:szCs w:val="24"/>
              </w:rPr>
            </w:pPr>
            <w:r w:rsidRPr="00A42DF9">
              <w:rPr>
                <w:rFonts w:cstheme="majorHAnsi"/>
                <w:szCs w:val="24"/>
              </w:rPr>
              <w:t>Copie originale</w:t>
            </w:r>
          </w:p>
        </w:tc>
      </w:tr>
      <w:tr w:rsidR="00A42DF9" w:rsidRPr="004D1AA1" w14:paraId="54DD5004" w14:textId="77777777" w:rsidTr="0008058D">
        <w:trPr>
          <w:trHeight w:val="567"/>
        </w:trPr>
        <w:tc>
          <w:tcPr>
            <w:tcW w:w="690" w:type="dxa"/>
            <w:vAlign w:val="center"/>
          </w:tcPr>
          <w:p w14:paraId="0FE32770" w14:textId="3EF9E124" w:rsidR="00A42DF9" w:rsidRPr="004D1AA1" w:rsidRDefault="00A42DF9" w:rsidP="00A42DF9">
            <w:pPr>
              <w:spacing w:before="0" w:after="0"/>
              <w:ind w:firstLine="0"/>
              <w:jc w:val="center"/>
              <w:rPr>
                <w:rFonts w:cstheme="majorHAnsi"/>
                <w:b/>
                <w:szCs w:val="24"/>
              </w:rPr>
            </w:pPr>
            <w:r w:rsidRPr="004D1AA1">
              <w:rPr>
                <w:rFonts w:cstheme="majorHAnsi"/>
                <w:b/>
                <w:szCs w:val="24"/>
              </w:rPr>
              <w:t>A</w:t>
            </w:r>
            <w:r w:rsidR="00A01B95">
              <w:rPr>
                <w:rFonts w:cstheme="majorHAnsi"/>
                <w:b/>
                <w:szCs w:val="24"/>
              </w:rPr>
              <w:t>7</w:t>
            </w:r>
          </w:p>
        </w:tc>
        <w:tc>
          <w:tcPr>
            <w:tcW w:w="4483" w:type="dxa"/>
            <w:vAlign w:val="center"/>
          </w:tcPr>
          <w:p w14:paraId="186C9D6D" w14:textId="77777777" w:rsidR="00A42DF9" w:rsidRPr="004D1AA1" w:rsidRDefault="00A42DF9" w:rsidP="00A42DF9">
            <w:pPr>
              <w:spacing w:before="0" w:after="0"/>
              <w:ind w:firstLine="0"/>
              <w:rPr>
                <w:rFonts w:cstheme="majorHAnsi"/>
                <w:szCs w:val="24"/>
              </w:rPr>
            </w:pPr>
            <w:r w:rsidRPr="004D1AA1">
              <w:rPr>
                <w:rFonts w:cstheme="majorHAnsi"/>
                <w:szCs w:val="24"/>
              </w:rPr>
              <w:t>Les documents de la consultation paraphés à chaque page, datés et signés à la dernière page</w:t>
            </w:r>
          </w:p>
        </w:tc>
        <w:tc>
          <w:tcPr>
            <w:tcW w:w="2268" w:type="dxa"/>
            <w:gridSpan w:val="2"/>
            <w:vAlign w:val="center"/>
          </w:tcPr>
          <w:p w14:paraId="19E018BF" w14:textId="77777777" w:rsidR="00A42DF9" w:rsidRPr="004D1AA1" w:rsidRDefault="00A42DF9" w:rsidP="00A42DF9">
            <w:pPr>
              <w:spacing w:before="0" w:after="0"/>
              <w:ind w:firstLine="0"/>
              <w:jc w:val="center"/>
              <w:rPr>
                <w:rFonts w:cstheme="majorHAnsi"/>
                <w:szCs w:val="24"/>
              </w:rPr>
            </w:pPr>
            <w:r w:rsidRPr="004D1AA1">
              <w:rPr>
                <w:rFonts w:cstheme="majorHAnsi"/>
                <w:szCs w:val="24"/>
              </w:rPr>
              <w:t xml:space="preserve"> Action </w:t>
            </w:r>
            <w:r>
              <w:rPr>
                <w:rFonts w:cstheme="majorHAnsi"/>
                <w:szCs w:val="24"/>
              </w:rPr>
              <w:t xml:space="preserve">d’approbation </w:t>
            </w:r>
            <w:r w:rsidRPr="004D1AA1">
              <w:rPr>
                <w:rFonts w:cstheme="majorHAnsi"/>
                <w:szCs w:val="24"/>
              </w:rPr>
              <w:t>réalisée sur la plateforme</w:t>
            </w:r>
          </w:p>
        </w:tc>
        <w:tc>
          <w:tcPr>
            <w:tcW w:w="2552" w:type="dxa"/>
            <w:vAlign w:val="center"/>
          </w:tcPr>
          <w:p w14:paraId="45220910" w14:textId="77777777" w:rsidR="00A42DF9" w:rsidRPr="004D1AA1" w:rsidRDefault="00A42DF9" w:rsidP="00A42DF9">
            <w:pPr>
              <w:spacing w:before="0" w:after="0"/>
              <w:ind w:firstLine="0"/>
              <w:jc w:val="center"/>
              <w:rPr>
                <w:rFonts w:cstheme="majorHAnsi"/>
                <w:szCs w:val="24"/>
              </w:rPr>
            </w:pPr>
            <w:r w:rsidRPr="004D1AA1">
              <w:rPr>
                <w:rFonts w:cstheme="majorHAnsi"/>
                <w:szCs w:val="24"/>
              </w:rPr>
              <w:t>Oui</w:t>
            </w:r>
          </w:p>
          <w:p w14:paraId="45C29510" w14:textId="77777777" w:rsidR="00A42DF9" w:rsidRPr="004D1AA1" w:rsidRDefault="00A42DF9" w:rsidP="00A42DF9">
            <w:pPr>
              <w:spacing w:before="0" w:after="0"/>
              <w:ind w:firstLine="0"/>
              <w:jc w:val="center"/>
              <w:rPr>
                <w:rFonts w:cstheme="majorHAnsi"/>
                <w:szCs w:val="24"/>
              </w:rPr>
            </w:pPr>
            <w:r w:rsidRPr="004D1AA1">
              <w:rPr>
                <w:rFonts w:cstheme="majorHAnsi"/>
                <w:szCs w:val="24"/>
              </w:rPr>
              <w:t>Copie originale</w:t>
            </w:r>
          </w:p>
        </w:tc>
      </w:tr>
      <w:tr w:rsidR="00A42DF9" w:rsidRPr="004D1AA1" w14:paraId="2689E745" w14:textId="77777777" w:rsidTr="0008058D">
        <w:trPr>
          <w:trHeight w:val="567"/>
        </w:trPr>
        <w:tc>
          <w:tcPr>
            <w:tcW w:w="9993" w:type="dxa"/>
            <w:gridSpan w:val="5"/>
            <w:vAlign w:val="center"/>
          </w:tcPr>
          <w:p w14:paraId="0CF874CA" w14:textId="31D87FF5" w:rsidR="00A01B95" w:rsidRDefault="00A42DF9" w:rsidP="00A01B95">
            <w:pPr>
              <w:spacing w:before="0" w:after="120"/>
              <w:ind w:firstLine="0"/>
              <w:jc w:val="left"/>
              <w:rPr>
                <w:rFonts w:ascii="Calibri Light" w:hAnsi="Calibri Light" w:cs="Calibri"/>
                <w:b/>
                <w:sz w:val="22"/>
                <w:szCs w:val="22"/>
                <w:lang w:eastAsia="ar-SA"/>
              </w:rPr>
            </w:pPr>
            <w:r w:rsidRPr="00A42DF9">
              <w:rPr>
                <w:rFonts w:ascii="Calibri Light" w:hAnsi="Calibri Light" w:cs="Calibri"/>
                <w:b/>
                <w:sz w:val="22"/>
                <w:szCs w:val="22"/>
                <w:lang w:eastAsia="ar-SA"/>
              </w:rPr>
              <w:t>En cas de groupement les documents A3 et A7 seront fournis par chaque membre.</w:t>
            </w:r>
          </w:p>
          <w:p w14:paraId="648D1D4C" w14:textId="4D673F69" w:rsidR="00A01B95" w:rsidRPr="00A01B95" w:rsidRDefault="00A01B95" w:rsidP="00A01B95">
            <w:pPr>
              <w:spacing w:before="0" w:after="120"/>
              <w:ind w:firstLine="0"/>
              <w:jc w:val="left"/>
              <w:rPr>
                <w:rFonts w:ascii="Calibri Light" w:hAnsi="Calibri Light" w:cs="Calibri"/>
                <w:b/>
                <w:sz w:val="22"/>
                <w:szCs w:val="22"/>
                <w:lang w:eastAsia="ar-SA"/>
              </w:rPr>
            </w:pPr>
            <w:r w:rsidRPr="00A01B95">
              <w:rPr>
                <w:rFonts w:ascii="Calibri" w:hAnsi="Calibri" w:cs="Calibri"/>
                <w:b/>
                <w:sz w:val="22"/>
                <w:szCs w:val="22"/>
                <w:lang w:eastAsia="ar-SA"/>
              </w:rPr>
              <w:t>*</w:t>
            </w:r>
            <w:r w:rsidRPr="00A01B95">
              <w:rPr>
                <w:rFonts w:ascii="Calibri" w:eastAsia="Calibri" w:hAnsi="Calibri"/>
                <w:sz w:val="22"/>
                <w:szCs w:val="22"/>
                <w:lang w:eastAsia="ar-SA"/>
              </w:rPr>
              <w:t xml:space="preserve"> </w:t>
            </w:r>
            <w:r w:rsidRPr="00A01B95">
              <w:rPr>
                <w:rFonts w:ascii="Calibri" w:hAnsi="Calibri" w:cs="Calibri"/>
                <w:b/>
                <w:bCs/>
                <w:sz w:val="22"/>
                <w:szCs w:val="22"/>
                <w:lang w:eastAsia="ar-SA"/>
              </w:rPr>
              <w:t xml:space="preserve">Les soumissionnaires doivent </w:t>
            </w:r>
            <w:r w:rsidRPr="00A01B95">
              <w:rPr>
                <w:rFonts w:ascii="Calibri" w:hAnsi="Calibri" w:cs="Calibri"/>
                <w:b/>
                <w:bCs/>
                <w:sz w:val="22"/>
                <w:szCs w:val="22"/>
                <w:lang w:eastAsia="ar-SA" w:bidi="ar-TN"/>
              </w:rPr>
              <w:t>être affiliés à un régime de sécurité sociale et doivent régler leurs situations fiscales avant la date limite de réception des offres</w:t>
            </w:r>
          </w:p>
          <w:p w14:paraId="7D483BB3" w14:textId="77777777" w:rsidR="00A42DF9" w:rsidRDefault="00A42DF9" w:rsidP="00A01B95">
            <w:pPr>
              <w:ind w:firstLine="0"/>
              <w:jc w:val="left"/>
              <w:rPr>
                <w:rFonts w:cstheme="majorHAnsi"/>
                <w:b/>
                <w:bCs/>
                <w:szCs w:val="24"/>
                <w:u w:val="single"/>
              </w:rPr>
            </w:pPr>
          </w:p>
          <w:p w14:paraId="4953950D" w14:textId="2F68EB1B" w:rsidR="00A42DF9" w:rsidRPr="0008058D" w:rsidRDefault="00A42DF9" w:rsidP="00A42DF9">
            <w:pPr>
              <w:ind w:firstLine="0"/>
              <w:jc w:val="center"/>
              <w:rPr>
                <w:rFonts w:cstheme="majorHAnsi"/>
                <w:b/>
                <w:bCs/>
                <w:szCs w:val="24"/>
                <w:u w:val="single"/>
              </w:rPr>
            </w:pPr>
            <w:r w:rsidRPr="0008058D">
              <w:rPr>
                <w:rFonts w:cstheme="majorHAnsi"/>
                <w:b/>
                <w:bCs/>
                <w:szCs w:val="24"/>
                <w:u w:val="single"/>
              </w:rPr>
              <w:lastRenderedPageBreak/>
              <w:t>Offre Technique</w:t>
            </w:r>
          </w:p>
        </w:tc>
      </w:tr>
      <w:tr w:rsidR="00A42DF9" w:rsidRPr="004D1AA1" w14:paraId="1195BC0F" w14:textId="77777777" w:rsidTr="0008058D">
        <w:trPr>
          <w:trHeight w:val="567"/>
        </w:trPr>
        <w:tc>
          <w:tcPr>
            <w:tcW w:w="690" w:type="dxa"/>
            <w:vAlign w:val="center"/>
          </w:tcPr>
          <w:p w14:paraId="137A09DA" w14:textId="77777777" w:rsidR="00A42DF9" w:rsidRPr="004D1AA1" w:rsidRDefault="00A42DF9" w:rsidP="00A42DF9">
            <w:pPr>
              <w:ind w:firstLine="0"/>
              <w:jc w:val="center"/>
              <w:rPr>
                <w:rFonts w:cstheme="majorHAnsi"/>
                <w:b/>
                <w:szCs w:val="24"/>
              </w:rPr>
            </w:pPr>
            <w:r w:rsidRPr="004D1AA1">
              <w:rPr>
                <w:rFonts w:cstheme="majorHAnsi"/>
                <w:b/>
                <w:szCs w:val="24"/>
              </w:rPr>
              <w:lastRenderedPageBreak/>
              <w:t>T1</w:t>
            </w:r>
          </w:p>
        </w:tc>
        <w:tc>
          <w:tcPr>
            <w:tcW w:w="4483" w:type="dxa"/>
            <w:vAlign w:val="center"/>
          </w:tcPr>
          <w:p w14:paraId="4BD8A41F" w14:textId="77777777" w:rsidR="00A42DF9" w:rsidRPr="004D1AA1" w:rsidRDefault="00A42DF9" w:rsidP="00A42DF9">
            <w:pPr>
              <w:ind w:firstLine="0"/>
              <w:rPr>
                <w:rFonts w:cstheme="majorHAnsi"/>
                <w:szCs w:val="24"/>
              </w:rPr>
            </w:pPr>
            <w:r w:rsidRPr="004D1AA1">
              <w:rPr>
                <w:szCs w:val="24"/>
              </w:rPr>
              <w:t xml:space="preserve">La liste des références </w:t>
            </w:r>
            <w:r w:rsidRPr="004D1AA1">
              <w:rPr>
                <w:rFonts w:cstheme="majorHAnsi"/>
                <w:szCs w:val="24"/>
              </w:rPr>
              <w:t>(</w:t>
            </w:r>
            <w:r w:rsidRPr="004D1AA1">
              <w:rPr>
                <w:rFonts w:cstheme="majorHAnsi"/>
                <w:b/>
                <w:bCs/>
                <w:szCs w:val="24"/>
              </w:rPr>
              <w:t>Annexe 6</w:t>
            </w:r>
            <w:r w:rsidRPr="004D1AA1">
              <w:rPr>
                <w:rFonts w:cstheme="majorHAnsi"/>
                <w:szCs w:val="24"/>
              </w:rPr>
              <w:t>)</w:t>
            </w:r>
            <w:r w:rsidRPr="004D1AA1">
              <w:rPr>
                <w:szCs w:val="24"/>
              </w:rPr>
              <w:t xml:space="preserve"> avec les pièces justificatives (Contrats, Factures ou PV de réception des études).</w:t>
            </w:r>
          </w:p>
        </w:tc>
        <w:tc>
          <w:tcPr>
            <w:tcW w:w="2268" w:type="dxa"/>
            <w:gridSpan w:val="2"/>
            <w:vAlign w:val="center"/>
          </w:tcPr>
          <w:p w14:paraId="511D0E61" w14:textId="77777777" w:rsidR="00A42DF9" w:rsidRPr="004D1AA1" w:rsidRDefault="00A42DF9" w:rsidP="00A42DF9">
            <w:pPr>
              <w:ind w:firstLine="0"/>
              <w:jc w:val="center"/>
              <w:rPr>
                <w:rFonts w:cstheme="majorHAnsi"/>
                <w:szCs w:val="24"/>
              </w:rPr>
            </w:pPr>
            <w:r>
              <w:rPr>
                <w:rFonts w:cstheme="majorHAnsi"/>
                <w:szCs w:val="24"/>
              </w:rPr>
              <w:t>Oui</w:t>
            </w:r>
          </w:p>
          <w:p w14:paraId="62BD8643" w14:textId="77777777" w:rsidR="00A42DF9" w:rsidRDefault="00A42DF9" w:rsidP="00A42DF9">
            <w:pPr>
              <w:ind w:firstLine="0"/>
              <w:jc w:val="center"/>
              <w:rPr>
                <w:rFonts w:cstheme="majorHAnsi"/>
                <w:szCs w:val="24"/>
              </w:rPr>
            </w:pPr>
            <w:r>
              <w:rPr>
                <w:rFonts w:cstheme="majorHAnsi"/>
                <w:szCs w:val="24"/>
              </w:rPr>
              <w:t xml:space="preserve">La Liste </w:t>
            </w:r>
            <w:r w:rsidRPr="004D1AA1">
              <w:rPr>
                <w:rFonts w:cstheme="majorHAnsi"/>
                <w:szCs w:val="24"/>
              </w:rPr>
              <w:t>En ligne</w:t>
            </w:r>
          </w:p>
          <w:p w14:paraId="1BD4AF2E" w14:textId="77777777" w:rsidR="00A42DF9" w:rsidRPr="004D1AA1" w:rsidRDefault="00A42DF9" w:rsidP="00A42DF9">
            <w:pPr>
              <w:ind w:firstLine="0"/>
              <w:jc w:val="center"/>
              <w:rPr>
                <w:rFonts w:cstheme="majorHAnsi"/>
                <w:szCs w:val="24"/>
              </w:rPr>
            </w:pPr>
            <w:r>
              <w:rPr>
                <w:rFonts w:cstheme="majorHAnsi"/>
                <w:szCs w:val="24"/>
              </w:rPr>
              <w:t>Les justificatifs en ligne ou hors ligne</w:t>
            </w:r>
          </w:p>
        </w:tc>
        <w:tc>
          <w:tcPr>
            <w:tcW w:w="2552" w:type="dxa"/>
            <w:vAlign w:val="center"/>
          </w:tcPr>
          <w:p w14:paraId="49512E55" w14:textId="77777777" w:rsidR="00A42DF9" w:rsidRPr="004D1AA1" w:rsidRDefault="00A42DF9" w:rsidP="00A42DF9">
            <w:pPr>
              <w:ind w:firstLine="0"/>
              <w:jc w:val="center"/>
              <w:rPr>
                <w:rFonts w:cstheme="majorHAnsi"/>
                <w:szCs w:val="24"/>
              </w:rPr>
            </w:pPr>
            <w:r w:rsidRPr="004D1AA1">
              <w:rPr>
                <w:rFonts w:cstheme="majorHAnsi"/>
                <w:szCs w:val="24"/>
              </w:rPr>
              <w:t>Oui</w:t>
            </w:r>
          </w:p>
          <w:p w14:paraId="4A6B5CAD" w14:textId="77777777" w:rsidR="00A42DF9" w:rsidRPr="004D1AA1" w:rsidRDefault="00A42DF9" w:rsidP="00A42DF9">
            <w:pPr>
              <w:ind w:firstLine="0"/>
              <w:jc w:val="center"/>
              <w:rPr>
                <w:rFonts w:cstheme="majorHAnsi"/>
                <w:szCs w:val="24"/>
              </w:rPr>
            </w:pPr>
            <w:r>
              <w:rPr>
                <w:rFonts w:cstheme="majorHAnsi"/>
                <w:szCs w:val="24"/>
              </w:rPr>
              <w:t>La L</w:t>
            </w:r>
            <w:r w:rsidRPr="004D1AA1">
              <w:rPr>
                <w:rFonts w:cstheme="majorHAnsi"/>
                <w:szCs w:val="24"/>
              </w:rPr>
              <w:t xml:space="preserve">iste </w:t>
            </w:r>
            <w:r>
              <w:rPr>
                <w:rFonts w:cstheme="majorHAnsi"/>
                <w:szCs w:val="24"/>
              </w:rPr>
              <w:t>Copie originale</w:t>
            </w:r>
            <w:r w:rsidRPr="004D1AA1">
              <w:rPr>
                <w:rFonts w:cstheme="majorHAnsi"/>
                <w:szCs w:val="24"/>
              </w:rPr>
              <w:t>.</w:t>
            </w:r>
          </w:p>
          <w:p w14:paraId="13CF44F9" w14:textId="77777777" w:rsidR="00A42DF9" w:rsidRPr="004D1AA1" w:rsidRDefault="00A42DF9" w:rsidP="00A42DF9">
            <w:pPr>
              <w:ind w:firstLine="0"/>
              <w:jc w:val="center"/>
              <w:rPr>
                <w:rFonts w:cstheme="majorHAnsi"/>
                <w:szCs w:val="24"/>
              </w:rPr>
            </w:pPr>
            <w:r w:rsidRPr="004D1AA1">
              <w:rPr>
                <w:rFonts w:cstheme="majorHAnsi"/>
                <w:szCs w:val="24"/>
              </w:rPr>
              <w:t>Simple copie pour les pièces justificatives.</w:t>
            </w:r>
          </w:p>
        </w:tc>
      </w:tr>
      <w:tr w:rsidR="00DB0C3F" w:rsidRPr="004D1AA1" w14:paraId="66C2B994" w14:textId="77777777" w:rsidTr="0008058D">
        <w:trPr>
          <w:trHeight w:val="567"/>
        </w:trPr>
        <w:tc>
          <w:tcPr>
            <w:tcW w:w="690" w:type="dxa"/>
            <w:vAlign w:val="center"/>
          </w:tcPr>
          <w:p w14:paraId="670205AF" w14:textId="052F723A" w:rsidR="00DB0C3F" w:rsidRPr="004D1AA1" w:rsidRDefault="00DB0C3F" w:rsidP="00DB0C3F">
            <w:pPr>
              <w:ind w:firstLine="0"/>
              <w:jc w:val="center"/>
              <w:rPr>
                <w:rFonts w:cstheme="majorHAnsi"/>
                <w:b/>
                <w:szCs w:val="24"/>
              </w:rPr>
            </w:pPr>
            <w:r w:rsidRPr="00527843">
              <w:rPr>
                <w:b/>
                <w:sz w:val="20"/>
                <w:szCs w:val="20"/>
              </w:rPr>
              <w:t>T2</w:t>
            </w:r>
          </w:p>
        </w:tc>
        <w:tc>
          <w:tcPr>
            <w:tcW w:w="4483" w:type="dxa"/>
            <w:vAlign w:val="center"/>
          </w:tcPr>
          <w:p w14:paraId="53A0E756" w14:textId="49C43506" w:rsidR="00DB0C3F" w:rsidRPr="00561A79" w:rsidRDefault="00DB0C3F" w:rsidP="00DB0C3F">
            <w:pPr>
              <w:spacing w:before="0" w:after="0"/>
              <w:ind w:firstLine="0"/>
              <w:rPr>
                <w:szCs w:val="24"/>
              </w:rPr>
            </w:pPr>
            <w:r w:rsidRPr="00561A79">
              <w:rPr>
                <w:szCs w:val="24"/>
              </w:rPr>
              <w:t>La liste nominative du personnel de l’équipe à engager pour la mission</w:t>
            </w:r>
            <w:r w:rsidRPr="00561A79">
              <w:rPr>
                <w:sz w:val="20"/>
                <w:szCs w:val="20"/>
              </w:rPr>
              <w:t xml:space="preserve"> </w:t>
            </w:r>
            <w:r w:rsidR="007046E4" w:rsidRPr="004219D8">
              <w:rPr>
                <w:sz w:val="22"/>
                <w:szCs w:val="22"/>
              </w:rPr>
              <w:t xml:space="preserve">(voir annexe </w:t>
            </w:r>
            <w:r w:rsidR="00561A79" w:rsidRPr="004219D8">
              <w:rPr>
                <w:sz w:val="22"/>
                <w:szCs w:val="22"/>
              </w:rPr>
              <w:t>9</w:t>
            </w:r>
            <w:r w:rsidR="007046E4" w:rsidRPr="004219D8">
              <w:rPr>
                <w:sz w:val="22"/>
                <w:szCs w:val="22"/>
              </w:rPr>
              <w:t>)</w:t>
            </w:r>
          </w:p>
        </w:tc>
        <w:tc>
          <w:tcPr>
            <w:tcW w:w="2268" w:type="dxa"/>
            <w:gridSpan w:val="2"/>
            <w:vAlign w:val="center"/>
          </w:tcPr>
          <w:p w14:paraId="47A51176" w14:textId="540E23EC" w:rsidR="00DB0C3F" w:rsidRPr="00DB0C3F" w:rsidRDefault="00DB0C3F" w:rsidP="00DB0C3F">
            <w:pPr>
              <w:spacing w:before="0" w:after="0"/>
              <w:ind w:firstLine="0"/>
              <w:jc w:val="center"/>
              <w:rPr>
                <w:szCs w:val="24"/>
              </w:rPr>
            </w:pPr>
            <w:r w:rsidRPr="00DB0C3F">
              <w:rPr>
                <w:szCs w:val="24"/>
              </w:rPr>
              <w:t xml:space="preserve">Oui </w:t>
            </w:r>
          </w:p>
          <w:p w14:paraId="5ED7A322" w14:textId="229BAE5E" w:rsidR="00DB0C3F" w:rsidRDefault="00DB0C3F" w:rsidP="00DB0C3F">
            <w:pPr>
              <w:spacing w:before="0" w:after="0"/>
              <w:ind w:firstLine="0"/>
              <w:jc w:val="center"/>
              <w:rPr>
                <w:rFonts w:cstheme="majorHAnsi"/>
                <w:szCs w:val="24"/>
              </w:rPr>
            </w:pPr>
            <w:r w:rsidRPr="00DB0C3F">
              <w:rPr>
                <w:szCs w:val="24"/>
              </w:rPr>
              <w:t>En ligne</w:t>
            </w:r>
          </w:p>
        </w:tc>
        <w:tc>
          <w:tcPr>
            <w:tcW w:w="2552" w:type="dxa"/>
            <w:vAlign w:val="center"/>
          </w:tcPr>
          <w:p w14:paraId="497CFF19" w14:textId="61D35F79" w:rsidR="00DB0C3F" w:rsidRPr="00DB0C3F" w:rsidRDefault="00DB0C3F" w:rsidP="00DB0C3F">
            <w:pPr>
              <w:spacing w:before="0" w:after="0"/>
              <w:ind w:firstLine="0"/>
              <w:jc w:val="center"/>
              <w:rPr>
                <w:szCs w:val="24"/>
              </w:rPr>
            </w:pPr>
            <w:r w:rsidRPr="00DB0C3F">
              <w:rPr>
                <w:szCs w:val="24"/>
              </w:rPr>
              <w:t xml:space="preserve">Oui </w:t>
            </w:r>
          </w:p>
          <w:p w14:paraId="119A47D7" w14:textId="5B534FB3" w:rsidR="00DB0C3F" w:rsidRPr="004D1AA1" w:rsidRDefault="00DB0C3F" w:rsidP="00DB0C3F">
            <w:pPr>
              <w:spacing w:before="0" w:after="0"/>
              <w:ind w:firstLine="0"/>
              <w:jc w:val="center"/>
              <w:rPr>
                <w:rFonts w:cstheme="majorHAnsi"/>
                <w:szCs w:val="24"/>
              </w:rPr>
            </w:pPr>
            <w:r w:rsidRPr="00DB0C3F">
              <w:rPr>
                <w:szCs w:val="24"/>
              </w:rPr>
              <w:t>Copie originale</w:t>
            </w:r>
          </w:p>
        </w:tc>
      </w:tr>
      <w:tr w:rsidR="00DB0C3F" w:rsidRPr="004D1AA1" w14:paraId="7D847714" w14:textId="77777777" w:rsidTr="0008058D">
        <w:trPr>
          <w:trHeight w:val="567"/>
        </w:trPr>
        <w:tc>
          <w:tcPr>
            <w:tcW w:w="690" w:type="dxa"/>
            <w:vAlign w:val="center"/>
          </w:tcPr>
          <w:p w14:paraId="385C3662" w14:textId="215AFF79" w:rsidR="00DB0C3F" w:rsidRPr="004D1AA1" w:rsidRDefault="00DB0C3F" w:rsidP="00DB0C3F">
            <w:pPr>
              <w:ind w:firstLine="0"/>
              <w:jc w:val="center"/>
              <w:rPr>
                <w:rFonts w:cstheme="majorHAnsi"/>
                <w:b/>
                <w:szCs w:val="24"/>
              </w:rPr>
            </w:pPr>
            <w:r w:rsidRPr="004D1AA1">
              <w:rPr>
                <w:rFonts w:cstheme="majorHAnsi"/>
                <w:b/>
                <w:szCs w:val="24"/>
              </w:rPr>
              <w:t>T</w:t>
            </w:r>
            <w:r>
              <w:rPr>
                <w:rFonts w:cstheme="majorHAnsi"/>
                <w:b/>
                <w:szCs w:val="24"/>
              </w:rPr>
              <w:t>3</w:t>
            </w:r>
          </w:p>
        </w:tc>
        <w:tc>
          <w:tcPr>
            <w:tcW w:w="4483" w:type="dxa"/>
            <w:vAlign w:val="center"/>
          </w:tcPr>
          <w:p w14:paraId="449F2A83" w14:textId="77777777" w:rsidR="00DB0C3F" w:rsidRPr="004D1AA1" w:rsidRDefault="00DB0C3F" w:rsidP="00DB0C3F">
            <w:pPr>
              <w:spacing w:before="0" w:after="0"/>
              <w:ind w:firstLine="0"/>
              <w:rPr>
                <w:szCs w:val="24"/>
              </w:rPr>
            </w:pPr>
            <w:r w:rsidRPr="004D1AA1">
              <w:rPr>
                <w:szCs w:val="24"/>
              </w:rPr>
              <w:t xml:space="preserve">Le(s) CV détaillé(s) du personnel affecté à la réalisation de l’étude </w:t>
            </w:r>
            <w:r w:rsidRPr="004D1AA1">
              <w:rPr>
                <w:rFonts w:cstheme="majorHAnsi"/>
                <w:szCs w:val="24"/>
              </w:rPr>
              <w:t>(</w:t>
            </w:r>
            <w:r w:rsidRPr="004D1AA1">
              <w:rPr>
                <w:rFonts w:cstheme="majorHAnsi"/>
                <w:b/>
                <w:bCs/>
                <w:szCs w:val="24"/>
              </w:rPr>
              <w:t>Annexe 7</w:t>
            </w:r>
            <w:r w:rsidRPr="004D1AA1">
              <w:rPr>
                <w:rFonts w:cstheme="majorHAnsi"/>
                <w:szCs w:val="24"/>
              </w:rPr>
              <w:t>)</w:t>
            </w:r>
            <w:r>
              <w:rPr>
                <w:szCs w:val="24"/>
              </w:rPr>
              <w:t xml:space="preserve"> </w:t>
            </w:r>
            <w:r w:rsidRPr="004D1AA1">
              <w:rPr>
                <w:szCs w:val="24"/>
              </w:rPr>
              <w:t>et avec copies des diplômes.</w:t>
            </w:r>
          </w:p>
        </w:tc>
        <w:tc>
          <w:tcPr>
            <w:tcW w:w="2268" w:type="dxa"/>
            <w:gridSpan w:val="2"/>
            <w:vAlign w:val="center"/>
          </w:tcPr>
          <w:p w14:paraId="292EC66C" w14:textId="77777777" w:rsidR="00DB0C3F" w:rsidRPr="004D1AA1" w:rsidRDefault="00DB0C3F" w:rsidP="00DB0C3F">
            <w:pPr>
              <w:ind w:firstLine="0"/>
              <w:jc w:val="center"/>
              <w:rPr>
                <w:rFonts w:cstheme="majorHAnsi"/>
                <w:szCs w:val="24"/>
              </w:rPr>
            </w:pPr>
            <w:r>
              <w:rPr>
                <w:rFonts w:cstheme="majorHAnsi"/>
                <w:szCs w:val="24"/>
              </w:rPr>
              <w:t>Oui</w:t>
            </w:r>
          </w:p>
          <w:p w14:paraId="027EE71E" w14:textId="77777777" w:rsidR="00DB0C3F" w:rsidRPr="004D1AA1" w:rsidRDefault="00DB0C3F" w:rsidP="00DB0C3F">
            <w:pPr>
              <w:ind w:firstLine="0"/>
              <w:jc w:val="center"/>
              <w:rPr>
                <w:rFonts w:cstheme="majorHAnsi"/>
                <w:szCs w:val="24"/>
              </w:rPr>
            </w:pPr>
            <w:r w:rsidRPr="004D1AA1">
              <w:rPr>
                <w:rFonts w:cstheme="majorHAnsi"/>
                <w:szCs w:val="24"/>
              </w:rPr>
              <w:t>En ligne</w:t>
            </w:r>
          </w:p>
        </w:tc>
        <w:tc>
          <w:tcPr>
            <w:tcW w:w="2552" w:type="dxa"/>
            <w:vAlign w:val="center"/>
          </w:tcPr>
          <w:p w14:paraId="5975211F" w14:textId="77777777" w:rsidR="00DB0C3F" w:rsidRPr="004D1AA1" w:rsidRDefault="00DB0C3F" w:rsidP="00DB0C3F">
            <w:pPr>
              <w:ind w:firstLine="0"/>
              <w:jc w:val="center"/>
              <w:rPr>
                <w:rFonts w:cstheme="majorHAnsi"/>
                <w:szCs w:val="24"/>
              </w:rPr>
            </w:pPr>
            <w:r w:rsidRPr="004D1AA1">
              <w:rPr>
                <w:rFonts w:cstheme="majorHAnsi"/>
                <w:szCs w:val="24"/>
              </w:rPr>
              <w:t>Oui</w:t>
            </w:r>
          </w:p>
        </w:tc>
      </w:tr>
      <w:tr w:rsidR="00DB0C3F" w:rsidRPr="004D1AA1" w14:paraId="4A1CBB62" w14:textId="77777777" w:rsidTr="0008058D">
        <w:trPr>
          <w:trHeight w:val="567"/>
        </w:trPr>
        <w:tc>
          <w:tcPr>
            <w:tcW w:w="690" w:type="dxa"/>
            <w:vAlign w:val="center"/>
          </w:tcPr>
          <w:p w14:paraId="5DD942C9" w14:textId="2BE5A67E" w:rsidR="00DB0C3F" w:rsidRPr="004D1AA1" w:rsidRDefault="00DB0C3F" w:rsidP="00DB0C3F">
            <w:pPr>
              <w:ind w:firstLine="0"/>
              <w:jc w:val="center"/>
              <w:rPr>
                <w:rFonts w:cstheme="majorHAnsi"/>
                <w:b/>
                <w:szCs w:val="24"/>
              </w:rPr>
            </w:pPr>
            <w:r w:rsidRPr="004D1AA1">
              <w:rPr>
                <w:rFonts w:cstheme="majorHAnsi"/>
                <w:b/>
                <w:szCs w:val="24"/>
              </w:rPr>
              <w:t>T</w:t>
            </w:r>
            <w:r>
              <w:rPr>
                <w:rFonts w:cstheme="majorHAnsi"/>
                <w:b/>
                <w:szCs w:val="24"/>
              </w:rPr>
              <w:t>4</w:t>
            </w:r>
          </w:p>
        </w:tc>
        <w:tc>
          <w:tcPr>
            <w:tcW w:w="4483" w:type="dxa"/>
            <w:vAlign w:val="center"/>
          </w:tcPr>
          <w:p w14:paraId="72E3F10F" w14:textId="0CE2FC07" w:rsidR="00DB0C3F" w:rsidRPr="004D1AA1" w:rsidRDefault="00DB0C3F" w:rsidP="00DB0C3F">
            <w:pPr>
              <w:spacing w:before="0" w:after="0"/>
              <w:ind w:firstLine="0"/>
              <w:rPr>
                <w:szCs w:val="24"/>
              </w:rPr>
            </w:pPr>
            <w:r w:rsidRPr="004D1AA1">
              <w:rPr>
                <w:szCs w:val="24"/>
              </w:rPr>
              <w:t xml:space="preserve">Méthodologie </w:t>
            </w:r>
            <w:r w:rsidR="00CA54A4">
              <w:rPr>
                <w:szCs w:val="24"/>
              </w:rPr>
              <w:t xml:space="preserve">détaillée </w:t>
            </w:r>
            <w:r w:rsidRPr="004D1AA1">
              <w:rPr>
                <w:szCs w:val="24"/>
              </w:rPr>
              <w:t>de Travail</w:t>
            </w:r>
            <w:r w:rsidR="00CA54A4">
              <w:rPr>
                <w:szCs w:val="24"/>
              </w:rPr>
              <w:t xml:space="preserve"> et d’intervention</w:t>
            </w:r>
            <w:r w:rsidRPr="004D1AA1">
              <w:rPr>
                <w:szCs w:val="24"/>
              </w:rPr>
              <w:t xml:space="preserve"> pour la mission d’accompagnement à la certification</w:t>
            </w:r>
            <w:r>
              <w:rPr>
                <w:szCs w:val="24"/>
              </w:rPr>
              <w:t xml:space="preserve"> </w:t>
            </w:r>
            <w:r w:rsidRPr="004D1AA1">
              <w:rPr>
                <w:szCs w:val="24"/>
              </w:rPr>
              <w:t xml:space="preserve">au Label </w:t>
            </w:r>
            <w:proofErr w:type="spellStart"/>
            <w:r w:rsidRPr="004D1AA1">
              <w:rPr>
                <w:szCs w:val="24"/>
              </w:rPr>
              <w:t>Marhaba</w:t>
            </w:r>
            <w:proofErr w:type="spellEnd"/>
            <w:r w:rsidRPr="004D1AA1">
              <w:rPr>
                <w:szCs w:val="24"/>
              </w:rPr>
              <w:t>.</w:t>
            </w:r>
          </w:p>
        </w:tc>
        <w:tc>
          <w:tcPr>
            <w:tcW w:w="2268" w:type="dxa"/>
            <w:gridSpan w:val="2"/>
            <w:vAlign w:val="center"/>
          </w:tcPr>
          <w:p w14:paraId="2DA3B6B3" w14:textId="77777777" w:rsidR="00DB0C3F" w:rsidRPr="004D1AA1" w:rsidRDefault="00DB0C3F" w:rsidP="00DB0C3F">
            <w:pPr>
              <w:spacing w:before="0" w:after="0"/>
              <w:ind w:firstLine="0"/>
              <w:jc w:val="center"/>
              <w:rPr>
                <w:szCs w:val="24"/>
              </w:rPr>
            </w:pPr>
            <w:r w:rsidRPr="004D1AA1">
              <w:rPr>
                <w:szCs w:val="24"/>
              </w:rPr>
              <w:t>Oui</w:t>
            </w:r>
          </w:p>
          <w:p w14:paraId="7CA4BA61" w14:textId="77777777" w:rsidR="00DB0C3F" w:rsidRPr="004D1AA1" w:rsidRDefault="00DB0C3F" w:rsidP="00DB0C3F">
            <w:pPr>
              <w:spacing w:before="0" w:after="0"/>
              <w:ind w:firstLine="0"/>
              <w:jc w:val="center"/>
              <w:rPr>
                <w:szCs w:val="24"/>
              </w:rPr>
            </w:pPr>
            <w:r w:rsidRPr="004D1AA1">
              <w:rPr>
                <w:szCs w:val="24"/>
              </w:rPr>
              <w:t>En ligne ou Hors ligne</w:t>
            </w:r>
          </w:p>
        </w:tc>
        <w:tc>
          <w:tcPr>
            <w:tcW w:w="2552" w:type="dxa"/>
            <w:vAlign w:val="center"/>
          </w:tcPr>
          <w:p w14:paraId="568F14C5" w14:textId="77777777" w:rsidR="00DB0C3F" w:rsidRPr="004D1AA1" w:rsidRDefault="00DB0C3F" w:rsidP="00DB0C3F">
            <w:pPr>
              <w:spacing w:before="0" w:after="0"/>
              <w:ind w:firstLine="0"/>
              <w:jc w:val="center"/>
              <w:rPr>
                <w:szCs w:val="24"/>
              </w:rPr>
            </w:pPr>
            <w:r w:rsidRPr="004D1AA1">
              <w:rPr>
                <w:szCs w:val="24"/>
              </w:rPr>
              <w:t>Oui</w:t>
            </w:r>
          </w:p>
        </w:tc>
      </w:tr>
      <w:tr w:rsidR="00DB0C3F" w:rsidRPr="004D1AA1" w14:paraId="4C5BAED4" w14:textId="77777777" w:rsidTr="0008058D">
        <w:trPr>
          <w:trHeight w:val="567"/>
        </w:trPr>
        <w:tc>
          <w:tcPr>
            <w:tcW w:w="690" w:type="dxa"/>
            <w:vAlign w:val="center"/>
          </w:tcPr>
          <w:p w14:paraId="4B4D7512" w14:textId="07592893" w:rsidR="00DB0C3F" w:rsidRPr="004D1AA1" w:rsidRDefault="00DB0C3F" w:rsidP="00DB0C3F">
            <w:pPr>
              <w:spacing w:before="0" w:after="0"/>
              <w:ind w:firstLine="0"/>
              <w:jc w:val="center"/>
              <w:rPr>
                <w:b/>
                <w:szCs w:val="24"/>
              </w:rPr>
            </w:pPr>
            <w:r w:rsidRPr="004D1AA1">
              <w:rPr>
                <w:b/>
                <w:szCs w:val="24"/>
              </w:rPr>
              <w:t>T</w:t>
            </w:r>
            <w:r>
              <w:rPr>
                <w:b/>
                <w:szCs w:val="24"/>
              </w:rPr>
              <w:t>5</w:t>
            </w:r>
          </w:p>
        </w:tc>
        <w:tc>
          <w:tcPr>
            <w:tcW w:w="4483" w:type="dxa"/>
            <w:vAlign w:val="center"/>
          </w:tcPr>
          <w:p w14:paraId="7590FE8A" w14:textId="77777777" w:rsidR="00DB0C3F" w:rsidRPr="004D1AA1" w:rsidRDefault="00DB0C3F" w:rsidP="00DB0C3F">
            <w:pPr>
              <w:spacing w:before="0" w:after="0"/>
              <w:ind w:firstLine="0"/>
              <w:rPr>
                <w:szCs w:val="24"/>
              </w:rPr>
            </w:pPr>
            <w:r w:rsidRPr="004D1AA1">
              <w:rPr>
                <w:szCs w:val="24"/>
              </w:rPr>
              <w:t>Planning de réalisation de la mission</w:t>
            </w:r>
          </w:p>
        </w:tc>
        <w:tc>
          <w:tcPr>
            <w:tcW w:w="2268" w:type="dxa"/>
            <w:gridSpan w:val="2"/>
            <w:vAlign w:val="center"/>
          </w:tcPr>
          <w:p w14:paraId="5681ED84" w14:textId="77777777" w:rsidR="00DB0C3F" w:rsidRPr="004D1AA1" w:rsidRDefault="00DB0C3F" w:rsidP="00DB0C3F">
            <w:pPr>
              <w:spacing w:before="0" w:after="0"/>
              <w:ind w:firstLine="0"/>
              <w:jc w:val="center"/>
              <w:rPr>
                <w:szCs w:val="24"/>
              </w:rPr>
            </w:pPr>
            <w:r w:rsidRPr="004D1AA1">
              <w:rPr>
                <w:szCs w:val="24"/>
              </w:rPr>
              <w:t>Oui</w:t>
            </w:r>
          </w:p>
          <w:p w14:paraId="5181C4AF" w14:textId="77777777" w:rsidR="00DB0C3F" w:rsidRPr="004D1AA1" w:rsidRDefault="00DB0C3F" w:rsidP="00DB0C3F">
            <w:pPr>
              <w:spacing w:before="0" w:after="0"/>
              <w:ind w:firstLine="0"/>
              <w:jc w:val="center"/>
              <w:rPr>
                <w:szCs w:val="24"/>
              </w:rPr>
            </w:pPr>
            <w:r w:rsidRPr="004D1AA1">
              <w:rPr>
                <w:szCs w:val="24"/>
              </w:rPr>
              <w:t>En ligne ou Hors ligne</w:t>
            </w:r>
          </w:p>
        </w:tc>
        <w:tc>
          <w:tcPr>
            <w:tcW w:w="2552" w:type="dxa"/>
            <w:vAlign w:val="center"/>
          </w:tcPr>
          <w:p w14:paraId="7A633E58" w14:textId="77777777" w:rsidR="00DB0C3F" w:rsidRPr="004D1AA1" w:rsidRDefault="00DB0C3F" w:rsidP="00DB0C3F">
            <w:pPr>
              <w:spacing w:before="0" w:after="0"/>
              <w:ind w:firstLine="0"/>
              <w:jc w:val="center"/>
              <w:rPr>
                <w:szCs w:val="24"/>
              </w:rPr>
            </w:pPr>
            <w:r w:rsidRPr="004D1AA1">
              <w:rPr>
                <w:szCs w:val="24"/>
              </w:rPr>
              <w:t>Oui</w:t>
            </w:r>
          </w:p>
        </w:tc>
      </w:tr>
      <w:tr w:rsidR="00DB0C3F" w:rsidRPr="004D1AA1" w14:paraId="0F376802" w14:textId="77777777" w:rsidTr="0008058D">
        <w:trPr>
          <w:trHeight w:val="567"/>
        </w:trPr>
        <w:tc>
          <w:tcPr>
            <w:tcW w:w="9993" w:type="dxa"/>
            <w:gridSpan w:val="5"/>
            <w:vAlign w:val="center"/>
          </w:tcPr>
          <w:p w14:paraId="744ED467" w14:textId="77777777" w:rsidR="00DB0C3F" w:rsidRPr="0008058D" w:rsidRDefault="00DB0C3F" w:rsidP="00DB0C3F">
            <w:pPr>
              <w:ind w:firstLine="0"/>
              <w:jc w:val="center"/>
              <w:rPr>
                <w:rFonts w:cstheme="majorHAnsi"/>
                <w:b/>
                <w:bCs/>
                <w:szCs w:val="24"/>
                <w:u w:val="single"/>
              </w:rPr>
            </w:pPr>
            <w:r w:rsidRPr="0008058D">
              <w:rPr>
                <w:rFonts w:cstheme="majorHAnsi"/>
                <w:b/>
                <w:bCs/>
                <w:szCs w:val="24"/>
                <w:u w:val="single"/>
              </w:rPr>
              <w:t>Offre Financière</w:t>
            </w:r>
          </w:p>
        </w:tc>
      </w:tr>
      <w:tr w:rsidR="00DB0C3F" w:rsidRPr="004D1AA1" w14:paraId="76392AD4" w14:textId="77777777" w:rsidTr="0008058D">
        <w:trPr>
          <w:trHeight w:val="567"/>
        </w:trPr>
        <w:tc>
          <w:tcPr>
            <w:tcW w:w="690" w:type="dxa"/>
            <w:vAlign w:val="center"/>
          </w:tcPr>
          <w:p w14:paraId="5B9DE07A" w14:textId="77777777" w:rsidR="00DB0C3F" w:rsidRPr="004D1AA1" w:rsidRDefault="00DB0C3F" w:rsidP="00DB0C3F">
            <w:pPr>
              <w:ind w:firstLine="0"/>
              <w:jc w:val="center"/>
              <w:rPr>
                <w:rFonts w:cstheme="majorHAnsi"/>
                <w:b/>
                <w:szCs w:val="24"/>
              </w:rPr>
            </w:pPr>
            <w:r w:rsidRPr="004D1AA1">
              <w:rPr>
                <w:rFonts w:cstheme="majorHAnsi"/>
                <w:b/>
                <w:szCs w:val="24"/>
              </w:rPr>
              <w:t>F1</w:t>
            </w:r>
          </w:p>
        </w:tc>
        <w:tc>
          <w:tcPr>
            <w:tcW w:w="4483" w:type="dxa"/>
            <w:vAlign w:val="center"/>
          </w:tcPr>
          <w:p w14:paraId="52B99AA9" w14:textId="77777777" w:rsidR="00DB0C3F" w:rsidRPr="004D1AA1" w:rsidRDefault="00DB0C3F" w:rsidP="00DB0C3F">
            <w:pPr>
              <w:ind w:firstLine="0"/>
              <w:rPr>
                <w:rFonts w:cstheme="majorHAnsi"/>
                <w:szCs w:val="24"/>
              </w:rPr>
            </w:pPr>
            <w:r w:rsidRPr="004D1AA1">
              <w:rPr>
                <w:rFonts w:cstheme="majorHAnsi"/>
                <w:szCs w:val="24"/>
              </w:rPr>
              <w:t>L’Acte d’engagement (Soumission) dûment rempli, daté, tamponné et signé par le soumissionnaire (</w:t>
            </w:r>
            <w:r w:rsidRPr="004D1AA1">
              <w:rPr>
                <w:rFonts w:cstheme="majorHAnsi"/>
                <w:b/>
                <w:bCs/>
                <w:szCs w:val="24"/>
              </w:rPr>
              <w:t>Annexe 3</w:t>
            </w:r>
            <w:r w:rsidRPr="004D1AA1">
              <w:rPr>
                <w:rFonts w:cstheme="majorHAnsi"/>
                <w:szCs w:val="24"/>
              </w:rPr>
              <w:t>).</w:t>
            </w:r>
          </w:p>
        </w:tc>
        <w:tc>
          <w:tcPr>
            <w:tcW w:w="2268" w:type="dxa"/>
            <w:gridSpan w:val="2"/>
            <w:vAlign w:val="center"/>
          </w:tcPr>
          <w:p w14:paraId="356F2647" w14:textId="77777777" w:rsidR="00DB0C3F" w:rsidRPr="004D1AA1" w:rsidRDefault="00DB0C3F" w:rsidP="00DB0C3F">
            <w:pPr>
              <w:ind w:firstLine="0"/>
              <w:jc w:val="center"/>
              <w:rPr>
                <w:rFonts w:cstheme="majorHAnsi"/>
                <w:szCs w:val="24"/>
              </w:rPr>
            </w:pPr>
            <w:r w:rsidRPr="004D1AA1">
              <w:rPr>
                <w:rFonts w:cstheme="majorHAnsi"/>
                <w:szCs w:val="24"/>
              </w:rPr>
              <w:t>Oui</w:t>
            </w:r>
          </w:p>
          <w:p w14:paraId="041C4651" w14:textId="77777777" w:rsidR="00DB0C3F" w:rsidRPr="004D1AA1" w:rsidRDefault="00DB0C3F" w:rsidP="00DB0C3F">
            <w:pPr>
              <w:ind w:firstLine="0"/>
              <w:jc w:val="center"/>
              <w:rPr>
                <w:rFonts w:cstheme="majorHAnsi"/>
                <w:szCs w:val="24"/>
              </w:rPr>
            </w:pPr>
            <w:r w:rsidRPr="004D1AA1">
              <w:rPr>
                <w:rFonts w:cstheme="majorHAnsi"/>
                <w:szCs w:val="24"/>
              </w:rPr>
              <w:t>En ligne</w:t>
            </w:r>
          </w:p>
        </w:tc>
        <w:tc>
          <w:tcPr>
            <w:tcW w:w="2552" w:type="dxa"/>
            <w:vAlign w:val="center"/>
          </w:tcPr>
          <w:p w14:paraId="4BC240B5" w14:textId="77777777" w:rsidR="00DB0C3F" w:rsidRPr="004D1AA1" w:rsidRDefault="00DB0C3F" w:rsidP="00DB0C3F">
            <w:pPr>
              <w:ind w:firstLine="0"/>
              <w:jc w:val="center"/>
              <w:rPr>
                <w:rFonts w:cstheme="majorHAnsi"/>
                <w:szCs w:val="24"/>
              </w:rPr>
            </w:pPr>
            <w:r w:rsidRPr="004D1AA1">
              <w:rPr>
                <w:rFonts w:cstheme="majorHAnsi"/>
                <w:szCs w:val="24"/>
              </w:rPr>
              <w:t>Oui</w:t>
            </w:r>
          </w:p>
        </w:tc>
      </w:tr>
      <w:tr w:rsidR="00DB0C3F" w:rsidRPr="004D1AA1" w14:paraId="11D62109" w14:textId="77777777" w:rsidTr="0008058D">
        <w:trPr>
          <w:trHeight w:val="567"/>
        </w:trPr>
        <w:tc>
          <w:tcPr>
            <w:tcW w:w="690" w:type="dxa"/>
            <w:vAlign w:val="center"/>
          </w:tcPr>
          <w:p w14:paraId="0A2D075F" w14:textId="77777777" w:rsidR="00DB0C3F" w:rsidRPr="004D1AA1" w:rsidRDefault="00DB0C3F" w:rsidP="00DB0C3F">
            <w:pPr>
              <w:ind w:firstLine="0"/>
              <w:jc w:val="center"/>
              <w:rPr>
                <w:rFonts w:cstheme="majorHAnsi"/>
                <w:b/>
                <w:szCs w:val="24"/>
              </w:rPr>
            </w:pPr>
            <w:r w:rsidRPr="004D1AA1">
              <w:rPr>
                <w:rFonts w:cstheme="majorHAnsi"/>
                <w:b/>
                <w:szCs w:val="24"/>
              </w:rPr>
              <w:t>F2</w:t>
            </w:r>
          </w:p>
        </w:tc>
        <w:tc>
          <w:tcPr>
            <w:tcW w:w="4483" w:type="dxa"/>
            <w:vAlign w:val="center"/>
          </w:tcPr>
          <w:p w14:paraId="7C8080D4" w14:textId="77777777" w:rsidR="00DB0C3F" w:rsidRPr="004D1AA1" w:rsidRDefault="00DB0C3F" w:rsidP="00DB0C3F">
            <w:pPr>
              <w:ind w:firstLine="0"/>
              <w:rPr>
                <w:rFonts w:cstheme="majorHAnsi"/>
                <w:szCs w:val="24"/>
              </w:rPr>
            </w:pPr>
            <w:r w:rsidRPr="004D1AA1">
              <w:rPr>
                <w:rFonts w:cstheme="majorHAnsi"/>
                <w:szCs w:val="24"/>
              </w:rPr>
              <w:t>Le bordereau des prix dûment rempli, daté, tamponné et signé par le soumissionnaire (</w:t>
            </w:r>
            <w:r w:rsidRPr="004D1AA1">
              <w:rPr>
                <w:rFonts w:cstheme="majorHAnsi"/>
                <w:b/>
                <w:bCs/>
                <w:szCs w:val="24"/>
              </w:rPr>
              <w:t>Annexe 4</w:t>
            </w:r>
            <w:r w:rsidRPr="004D1AA1">
              <w:rPr>
                <w:rFonts w:cstheme="majorHAnsi"/>
                <w:szCs w:val="24"/>
              </w:rPr>
              <w:t>).</w:t>
            </w:r>
          </w:p>
        </w:tc>
        <w:tc>
          <w:tcPr>
            <w:tcW w:w="2268" w:type="dxa"/>
            <w:gridSpan w:val="2"/>
            <w:vAlign w:val="center"/>
          </w:tcPr>
          <w:p w14:paraId="68DB437E" w14:textId="77777777" w:rsidR="00DB0C3F" w:rsidRPr="004D1AA1" w:rsidRDefault="00DB0C3F" w:rsidP="00DB0C3F">
            <w:pPr>
              <w:ind w:firstLine="0"/>
              <w:jc w:val="center"/>
              <w:rPr>
                <w:rFonts w:cstheme="majorHAnsi"/>
                <w:szCs w:val="24"/>
              </w:rPr>
            </w:pPr>
            <w:r w:rsidRPr="004D1AA1">
              <w:rPr>
                <w:rFonts w:cstheme="majorHAnsi"/>
                <w:szCs w:val="24"/>
              </w:rPr>
              <w:t>Oui</w:t>
            </w:r>
          </w:p>
          <w:p w14:paraId="3EB929FE" w14:textId="77777777" w:rsidR="00DB0C3F" w:rsidRPr="004D1AA1" w:rsidRDefault="00DB0C3F" w:rsidP="00DB0C3F">
            <w:pPr>
              <w:ind w:firstLine="0"/>
              <w:jc w:val="center"/>
              <w:rPr>
                <w:rFonts w:cstheme="majorHAnsi"/>
                <w:szCs w:val="24"/>
              </w:rPr>
            </w:pPr>
            <w:r w:rsidRPr="004D1AA1">
              <w:rPr>
                <w:rFonts w:cstheme="majorHAnsi"/>
                <w:szCs w:val="24"/>
              </w:rPr>
              <w:t>En ligne</w:t>
            </w:r>
          </w:p>
        </w:tc>
        <w:tc>
          <w:tcPr>
            <w:tcW w:w="2552" w:type="dxa"/>
            <w:vAlign w:val="center"/>
          </w:tcPr>
          <w:p w14:paraId="608CBA5B" w14:textId="77777777" w:rsidR="00DB0C3F" w:rsidRPr="004D1AA1" w:rsidRDefault="00DB0C3F" w:rsidP="00DB0C3F">
            <w:pPr>
              <w:ind w:firstLine="0"/>
              <w:jc w:val="center"/>
              <w:rPr>
                <w:rFonts w:cstheme="majorHAnsi"/>
                <w:szCs w:val="24"/>
              </w:rPr>
            </w:pPr>
            <w:r w:rsidRPr="004D1AA1">
              <w:rPr>
                <w:rFonts w:cstheme="majorHAnsi"/>
                <w:szCs w:val="24"/>
              </w:rPr>
              <w:t>Oui</w:t>
            </w:r>
          </w:p>
        </w:tc>
      </w:tr>
    </w:tbl>
    <w:p w14:paraId="5EBDFFEE" w14:textId="5B1460A1" w:rsidR="008A0E42" w:rsidRPr="00B27EC7" w:rsidRDefault="00D75FC2" w:rsidP="00B27EC7">
      <w:pPr>
        <w:pStyle w:val="Titre2"/>
      </w:pPr>
      <w:bookmarkStart w:id="39" w:name="_Toc61119766"/>
      <w:r w:rsidRPr="00B27EC7">
        <w:rPr>
          <w:rFonts w:eastAsiaTheme="minorEastAsia"/>
          <w:noProof/>
          <w:sz w:val="22"/>
          <w:szCs w:val="22"/>
          <w:lang w:eastAsia="fr-FR"/>
        </w:rPr>
        <w:t>ARTICLE</w:t>
      </w:r>
      <w:r w:rsidRPr="00B27EC7">
        <w:t xml:space="preserve"> </w:t>
      </w:r>
      <w:r w:rsidR="0082135F" w:rsidRPr="00B27EC7">
        <w:t xml:space="preserve">5 : </w:t>
      </w:r>
      <w:r w:rsidR="00FC2655" w:rsidRPr="00B27EC7">
        <w:t>Validité des Offres</w:t>
      </w:r>
      <w:bookmarkEnd w:id="39"/>
    </w:p>
    <w:p w14:paraId="3A102700" w14:textId="69A733F7" w:rsidR="00CA582C" w:rsidRPr="004D1AA1" w:rsidRDefault="00FC2655" w:rsidP="004E7F85">
      <w:pPr>
        <w:rPr>
          <w:rFonts w:cstheme="majorHAnsi"/>
          <w:szCs w:val="24"/>
        </w:rPr>
      </w:pPr>
      <w:r w:rsidRPr="004D1AA1">
        <w:rPr>
          <w:rFonts w:cstheme="majorHAnsi"/>
          <w:bCs/>
          <w:szCs w:val="24"/>
        </w:rPr>
        <w:t>L</w:t>
      </w:r>
      <w:r w:rsidRPr="004D1AA1">
        <w:rPr>
          <w:rFonts w:cstheme="majorHAnsi"/>
          <w:szCs w:val="24"/>
        </w:rPr>
        <w:t xml:space="preserve">es offres resteront valables et sans changement pendant </w:t>
      </w:r>
      <w:r w:rsidR="008C329B" w:rsidRPr="00B27EC7">
        <w:rPr>
          <w:rFonts w:cstheme="majorHAnsi"/>
          <w:color w:val="FF0000"/>
          <w:szCs w:val="24"/>
          <w:highlight w:val="yellow"/>
        </w:rPr>
        <w:t>quatre-vingt-dix</w:t>
      </w:r>
      <w:r w:rsidR="004E7F85" w:rsidRPr="00B27EC7">
        <w:rPr>
          <w:rFonts w:cstheme="majorHAnsi"/>
          <w:color w:val="FF0000"/>
          <w:szCs w:val="24"/>
          <w:highlight w:val="yellow"/>
        </w:rPr>
        <w:t xml:space="preserve"> (</w:t>
      </w:r>
      <w:r w:rsidR="00A01B95" w:rsidRPr="00B27EC7">
        <w:rPr>
          <w:rFonts w:cstheme="majorHAnsi"/>
          <w:color w:val="FF0000"/>
          <w:szCs w:val="24"/>
          <w:highlight w:val="yellow"/>
        </w:rPr>
        <w:t>9</w:t>
      </w:r>
      <w:r w:rsidR="00310F7B" w:rsidRPr="00B27EC7">
        <w:rPr>
          <w:rFonts w:cstheme="majorHAnsi"/>
          <w:color w:val="FF0000"/>
          <w:szCs w:val="24"/>
          <w:highlight w:val="yellow"/>
        </w:rPr>
        <w:t>0</w:t>
      </w:r>
      <w:r w:rsidRPr="00B27EC7">
        <w:rPr>
          <w:rFonts w:cstheme="majorHAnsi"/>
          <w:color w:val="FF0000"/>
          <w:szCs w:val="24"/>
          <w:highlight w:val="yellow"/>
        </w:rPr>
        <w:t>) jours</w:t>
      </w:r>
      <w:r w:rsidRPr="004D1AA1">
        <w:rPr>
          <w:rFonts w:cstheme="majorHAnsi"/>
          <w:szCs w:val="24"/>
        </w:rPr>
        <w:t xml:space="preserve"> à compter du jour suivant la date limite fixée pour la réception des offres.</w:t>
      </w:r>
    </w:p>
    <w:p w14:paraId="18B5072A" w14:textId="40A5DCC3" w:rsidR="008A0E42" w:rsidRPr="00B27EC7" w:rsidRDefault="00D75FC2" w:rsidP="00B27EC7">
      <w:pPr>
        <w:pStyle w:val="Titre2"/>
      </w:pPr>
      <w:bookmarkStart w:id="40" w:name="_Toc61119767"/>
      <w:r w:rsidRPr="00B27EC7">
        <w:rPr>
          <w:rFonts w:eastAsiaTheme="minorEastAsia"/>
          <w:noProof/>
          <w:sz w:val="22"/>
          <w:szCs w:val="22"/>
          <w:lang w:eastAsia="fr-FR"/>
        </w:rPr>
        <w:t>ARTICLE</w:t>
      </w:r>
      <w:r w:rsidRPr="00B27EC7">
        <w:t xml:space="preserve"> </w:t>
      </w:r>
      <w:r w:rsidR="0082135F" w:rsidRPr="00B27EC7">
        <w:t xml:space="preserve">6 : </w:t>
      </w:r>
      <w:r w:rsidR="00FC2655" w:rsidRPr="00B27EC7">
        <w:t>Actualisation des prix</w:t>
      </w:r>
      <w:bookmarkEnd w:id="40"/>
    </w:p>
    <w:p w14:paraId="095F346E" w14:textId="388DA844" w:rsidR="00126D69" w:rsidRPr="003E1986" w:rsidRDefault="00126D69" w:rsidP="00126D69">
      <w:bookmarkStart w:id="41" w:name="_Toc61119768"/>
      <w:r w:rsidRPr="003E1986">
        <w:rPr>
          <w:bCs/>
          <w:szCs w:val="24"/>
        </w:rPr>
        <w:t>L</w:t>
      </w:r>
      <w:r w:rsidRPr="003E1986">
        <w:rPr>
          <w:szCs w:val="24"/>
        </w:rPr>
        <w:t xml:space="preserve">es prix offerts par le Soumissionnaire seront fermes et non révisables. Toutefois, conformément au décret n°2014-1039 du 13 mars 2014, le titulaire de la consultation peut demander l’actualisation de son offre financière si la période entre la date de présentation de l’offre financière et celle de notification du marché ou d’émission de l’ordre de service de commencement de </w:t>
      </w:r>
      <w:r>
        <w:rPr>
          <w:szCs w:val="24"/>
        </w:rPr>
        <w:t>la prestation</w:t>
      </w:r>
      <w:r w:rsidRPr="003E1986">
        <w:rPr>
          <w:szCs w:val="24"/>
        </w:rPr>
        <w:t xml:space="preserve"> dépasse le délai de </w:t>
      </w:r>
      <w:r>
        <w:rPr>
          <w:szCs w:val="24"/>
        </w:rPr>
        <w:t xml:space="preserve">120 </w:t>
      </w:r>
      <w:r w:rsidR="008C329B">
        <w:rPr>
          <w:szCs w:val="24"/>
        </w:rPr>
        <w:t>jours</w:t>
      </w:r>
      <w:r w:rsidR="008C329B" w:rsidRPr="003E1986">
        <w:rPr>
          <w:szCs w:val="24"/>
        </w:rPr>
        <w:t>.</w:t>
      </w:r>
      <w:r w:rsidRPr="003E1986">
        <w:rPr>
          <w:szCs w:val="24"/>
        </w:rPr>
        <w:t xml:space="preserve"> La base de l’actualisation et les modalités de son calcul est donné par la formule suivante :</w:t>
      </w:r>
    </w:p>
    <w:p w14:paraId="246B08F3" w14:textId="77777777" w:rsidR="00126D69" w:rsidRPr="003E1986" w:rsidRDefault="00126D69" w:rsidP="00126D69">
      <w:pPr>
        <w:rPr>
          <w:rFonts w:cstheme="majorHAnsi"/>
        </w:rPr>
      </w:pPr>
      <w:r w:rsidRPr="003E1986">
        <w:rPr>
          <w:rFonts w:cstheme="majorHAnsi"/>
          <w:szCs w:val="24"/>
        </w:rPr>
        <w:t>M=M</w:t>
      </w:r>
      <w:r w:rsidRPr="003E1986">
        <w:rPr>
          <w:rFonts w:cstheme="majorHAnsi"/>
          <w:szCs w:val="24"/>
          <w:vertAlign w:val="subscript"/>
        </w:rPr>
        <w:t>0</w:t>
      </w:r>
      <w:r w:rsidRPr="003E1986">
        <w:rPr>
          <w:rStyle w:val="apple-converted-space"/>
          <w:rFonts w:cstheme="majorHAnsi"/>
          <w:b/>
          <w:bCs/>
          <w:color w:val="000000"/>
        </w:rPr>
        <w:t> </w:t>
      </w:r>
      <w:r w:rsidRPr="003E1986">
        <w:rPr>
          <w:rFonts w:cstheme="majorHAnsi"/>
        </w:rPr>
        <w:t>x (1+</w:t>
      </w:r>
      <w:r w:rsidRPr="003E1986">
        <w:rPr>
          <w:rStyle w:val="apple-converted-space"/>
          <w:rFonts w:cstheme="majorHAnsi"/>
          <w:b/>
          <w:bCs/>
          <w:color w:val="000000"/>
        </w:rPr>
        <w:t> </w:t>
      </w:r>
      <w:r w:rsidRPr="003E1986">
        <w:rPr>
          <w:rFonts w:cstheme="majorHAnsi"/>
          <w:color w:val="FF0000"/>
          <w:shd w:val="clear" w:color="auto" w:fill="FFFF00"/>
        </w:rPr>
        <w:t>5%</w:t>
      </w:r>
      <w:r w:rsidRPr="003E1986">
        <w:rPr>
          <w:rStyle w:val="apple-converted-space"/>
          <w:rFonts w:cstheme="majorHAnsi"/>
          <w:b/>
          <w:bCs/>
          <w:color w:val="000000"/>
        </w:rPr>
        <w:t> </w:t>
      </w:r>
      <w:r w:rsidRPr="003E1986">
        <w:rPr>
          <w:rFonts w:cstheme="majorHAnsi"/>
        </w:rPr>
        <w:t>x [(D</w:t>
      </w:r>
      <w:r w:rsidRPr="003E1986">
        <w:rPr>
          <w:rFonts w:cstheme="majorHAnsi"/>
          <w:vertAlign w:val="subscript"/>
        </w:rPr>
        <w:t>i</w:t>
      </w:r>
      <w:r w:rsidRPr="003E1986">
        <w:rPr>
          <w:rFonts w:cstheme="majorHAnsi"/>
        </w:rPr>
        <w:t>-D</w:t>
      </w:r>
      <w:r w:rsidRPr="003E1986">
        <w:rPr>
          <w:rFonts w:cstheme="majorHAnsi"/>
          <w:vertAlign w:val="subscript"/>
        </w:rPr>
        <w:t>0</w:t>
      </w:r>
      <w:r w:rsidRPr="008A2A5C">
        <w:rPr>
          <w:rFonts w:cstheme="majorHAnsi"/>
        </w:rPr>
        <w:t>)</w:t>
      </w:r>
      <w:r w:rsidRPr="00EE5692">
        <w:rPr>
          <w:rFonts w:cstheme="majorHAnsi"/>
          <w:color w:val="FF0000"/>
        </w:rPr>
        <w:t>-</w:t>
      </w:r>
      <w:r w:rsidRPr="00EE5692">
        <w:rPr>
          <w:rFonts w:cstheme="majorHAnsi"/>
        </w:rPr>
        <w:t>120</w:t>
      </w:r>
      <w:r w:rsidRPr="003E1986">
        <w:rPr>
          <w:rFonts w:cstheme="majorHAnsi"/>
        </w:rPr>
        <w:t>]/365)</w:t>
      </w:r>
    </w:p>
    <w:p w14:paraId="39431377" w14:textId="77777777" w:rsidR="00126D69" w:rsidRPr="003E1986" w:rsidRDefault="00126D69" w:rsidP="00126D69">
      <w:pPr>
        <w:rPr>
          <w:rFonts w:cstheme="majorHAnsi"/>
          <w:b/>
          <w:bCs/>
        </w:rPr>
      </w:pPr>
      <w:r w:rsidRPr="003E1986">
        <w:rPr>
          <w:rFonts w:cstheme="majorHAnsi"/>
        </w:rPr>
        <w:t>M</w:t>
      </w:r>
      <w:r w:rsidRPr="003E1986">
        <w:rPr>
          <w:rFonts w:cstheme="majorHAnsi"/>
          <w:vertAlign w:val="subscript"/>
        </w:rPr>
        <w:t>0</w:t>
      </w:r>
      <w:r w:rsidRPr="003E1986">
        <w:rPr>
          <w:rFonts w:cstheme="majorHAnsi"/>
        </w:rPr>
        <w:t> : Montant de la prestation à la date de remise de l’offre financière en HTVA ;</w:t>
      </w:r>
    </w:p>
    <w:p w14:paraId="5D4E971E" w14:textId="77777777" w:rsidR="00126D69" w:rsidRPr="003E1986" w:rsidRDefault="00126D69" w:rsidP="00126D69">
      <w:pPr>
        <w:rPr>
          <w:rFonts w:cstheme="majorHAnsi"/>
          <w:b/>
          <w:bCs/>
        </w:rPr>
      </w:pPr>
      <w:r w:rsidRPr="003E1986">
        <w:rPr>
          <w:rFonts w:cstheme="majorHAnsi"/>
        </w:rPr>
        <w:t>M : Montant actualisé de la prestation en HTVA ;</w:t>
      </w:r>
    </w:p>
    <w:p w14:paraId="2B084067" w14:textId="77777777" w:rsidR="00126D69" w:rsidRPr="003E1986" w:rsidRDefault="00126D69" w:rsidP="00126D69">
      <w:pPr>
        <w:rPr>
          <w:rFonts w:cstheme="majorHAnsi"/>
          <w:b/>
          <w:bCs/>
        </w:rPr>
      </w:pPr>
      <w:r w:rsidRPr="003E1986">
        <w:rPr>
          <w:rFonts w:cstheme="majorHAnsi"/>
        </w:rPr>
        <w:t>D</w:t>
      </w:r>
      <w:r w:rsidRPr="003E1986">
        <w:rPr>
          <w:rFonts w:cstheme="majorHAnsi"/>
          <w:vertAlign w:val="subscript"/>
        </w:rPr>
        <w:t>0</w:t>
      </w:r>
      <w:r w:rsidRPr="003E1986">
        <w:rPr>
          <w:rFonts w:cstheme="majorHAnsi"/>
        </w:rPr>
        <w:t> : Date du lendemain de la date limite de remise des offres ;</w:t>
      </w:r>
    </w:p>
    <w:p w14:paraId="769B7579" w14:textId="77777777" w:rsidR="00126D69" w:rsidRPr="003E1986" w:rsidRDefault="00126D69" w:rsidP="00126D69">
      <w:pPr>
        <w:rPr>
          <w:rFonts w:cstheme="majorHAnsi"/>
          <w:b/>
          <w:bCs/>
        </w:rPr>
      </w:pPr>
      <w:r w:rsidRPr="003E1986">
        <w:rPr>
          <w:rFonts w:cstheme="majorHAnsi"/>
        </w:rPr>
        <w:t>D</w:t>
      </w:r>
      <w:r w:rsidRPr="003E1986">
        <w:rPr>
          <w:rFonts w:cstheme="majorHAnsi"/>
          <w:vertAlign w:val="subscript"/>
        </w:rPr>
        <w:t>i</w:t>
      </w:r>
      <w:r w:rsidRPr="003E1986">
        <w:rPr>
          <w:rFonts w:cstheme="majorHAnsi"/>
        </w:rPr>
        <w:t> : Date de l’ordre du Jour ou de la notification du marché ;</w:t>
      </w:r>
    </w:p>
    <w:p w14:paraId="44F69CCA" w14:textId="77777777" w:rsidR="00126D69" w:rsidRPr="003E1986" w:rsidRDefault="00126D69" w:rsidP="00126D69">
      <w:pPr>
        <w:rPr>
          <w:rFonts w:cstheme="majorHAnsi"/>
          <w:b/>
          <w:bCs/>
        </w:rPr>
      </w:pPr>
      <w:r w:rsidRPr="003E1986">
        <w:rPr>
          <w:rFonts w:cstheme="majorHAnsi"/>
          <w:color w:val="FF0000"/>
          <w:shd w:val="clear" w:color="auto" w:fill="FFFF00"/>
        </w:rPr>
        <w:t>5%</w:t>
      </w:r>
      <w:r w:rsidRPr="003E1986">
        <w:rPr>
          <w:rFonts w:cstheme="majorHAnsi"/>
        </w:rPr>
        <w:t> : Taux d’inflation annuel ;</w:t>
      </w:r>
    </w:p>
    <w:p w14:paraId="43E9D8B6" w14:textId="77777777" w:rsidR="00126D69" w:rsidRDefault="00126D69" w:rsidP="00126D69">
      <w:pPr>
        <w:spacing w:before="120"/>
        <w:rPr>
          <w:rFonts w:cstheme="majorHAnsi"/>
          <w:szCs w:val="24"/>
        </w:rPr>
      </w:pPr>
      <w:r w:rsidRPr="003E1986">
        <w:rPr>
          <w:rFonts w:cstheme="majorHAnsi"/>
          <w:bCs/>
          <w:szCs w:val="24"/>
        </w:rPr>
        <w:t>A</w:t>
      </w:r>
      <w:r w:rsidRPr="003E1986">
        <w:rPr>
          <w:rFonts w:cstheme="majorHAnsi"/>
          <w:szCs w:val="24"/>
        </w:rPr>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w:t>
      </w:r>
      <w:r w:rsidRPr="003E1986">
        <w:rPr>
          <w:rFonts w:cstheme="majorHAnsi"/>
          <w:szCs w:val="24"/>
        </w:rPr>
        <w:lastRenderedPageBreak/>
        <w:t xml:space="preserve">montant de l’actualisation requis, les bases et les indices ayant servis à sa détermination. Cette demande doit être accompagnée par tous les documents et justificatifs le prouvant. </w:t>
      </w:r>
    </w:p>
    <w:p w14:paraId="225A2336" w14:textId="56CB4AA9" w:rsidR="008A0E42" w:rsidRPr="00B27EC7" w:rsidRDefault="00D75FC2" w:rsidP="00B27EC7">
      <w:pPr>
        <w:pStyle w:val="Titre2"/>
      </w:pPr>
      <w:r w:rsidRPr="00B27EC7">
        <w:rPr>
          <w:rFonts w:eastAsiaTheme="minorEastAsia"/>
          <w:noProof/>
          <w:sz w:val="22"/>
          <w:szCs w:val="22"/>
          <w:lang w:eastAsia="fr-FR"/>
        </w:rPr>
        <w:t>ARTICLE</w:t>
      </w:r>
      <w:r w:rsidRPr="00B27EC7">
        <w:t xml:space="preserve"> </w:t>
      </w:r>
      <w:r w:rsidR="0082135F" w:rsidRPr="00B27EC7">
        <w:t xml:space="preserve">7 : </w:t>
      </w:r>
      <w:r w:rsidR="00FC2655" w:rsidRPr="00B27EC7">
        <w:t>Ouverture des plis</w:t>
      </w:r>
      <w:bookmarkEnd w:id="41"/>
    </w:p>
    <w:p w14:paraId="7705A442" w14:textId="77777777" w:rsidR="004C7363" w:rsidRPr="004D1AA1" w:rsidRDefault="00FC2655" w:rsidP="00EB0382">
      <w:pPr>
        <w:rPr>
          <w:rFonts w:cstheme="majorHAnsi"/>
          <w:bCs/>
        </w:rPr>
      </w:pPr>
      <w:r w:rsidRPr="004D1AA1">
        <w:rPr>
          <w:rFonts w:cstheme="majorHAnsi"/>
          <w:bCs/>
          <w:szCs w:val="24"/>
        </w:rPr>
        <w:t>S</w:t>
      </w:r>
      <w:r w:rsidRPr="004D1AA1">
        <w:rPr>
          <w:rFonts w:cstheme="majorHAnsi"/>
          <w:szCs w:val="24"/>
        </w:rPr>
        <w:t>eules les offres qui parviennent dans les délais seront concernées par l’ouverture des plis.</w:t>
      </w:r>
    </w:p>
    <w:p w14:paraId="2E7B696B" w14:textId="77777777" w:rsidR="00CA582C" w:rsidRPr="004D1AA1" w:rsidRDefault="00FC2655" w:rsidP="00832738">
      <w:pPr>
        <w:rPr>
          <w:rFonts w:cstheme="majorHAnsi"/>
        </w:rPr>
      </w:pPr>
      <w:r w:rsidRPr="004D1AA1">
        <w:rPr>
          <w:rFonts w:cstheme="majorHAnsi"/>
          <w:bCs/>
          <w:szCs w:val="24"/>
        </w:rPr>
        <w:t>L</w:t>
      </w:r>
      <w:r w:rsidRPr="004D1AA1">
        <w:rPr>
          <w:rFonts w:cstheme="majorHAnsi"/>
          <w:szCs w:val="24"/>
        </w:rPr>
        <w:t xml:space="preserve">’ouverture des plis techniques et financiers se fera en une seule étape par la commission d’ouverture des plis. Ladite séance </w:t>
      </w:r>
      <w:r w:rsidRPr="008C329B">
        <w:rPr>
          <w:rFonts w:cstheme="majorHAnsi"/>
          <w:szCs w:val="24"/>
        </w:rPr>
        <w:t>n’est pas publique.</w:t>
      </w:r>
    </w:p>
    <w:p w14:paraId="4F880802" w14:textId="6C647664" w:rsidR="008A0E42" w:rsidRPr="00B27EC7" w:rsidRDefault="00D75FC2" w:rsidP="00B27EC7">
      <w:pPr>
        <w:pStyle w:val="Titre2"/>
      </w:pPr>
      <w:bookmarkStart w:id="42" w:name="_Toc61119769"/>
      <w:r w:rsidRPr="00B27EC7">
        <w:rPr>
          <w:rFonts w:eastAsiaTheme="minorEastAsia"/>
          <w:noProof/>
          <w:sz w:val="22"/>
          <w:szCs w:val="22"/>
          <w:lang w:eastAsia="fr-FR"/>
        </w:rPr>
        <w:t>ARTICLE</w:t>
      </w:r>
      <w:r w:rsidR="0082135F" w:rsidRPr="00B27EC7">
        <w:rPr>
          <w:rFonts w:eastAsiaTheme="minorEastAsia"/>
          <w:noProof/>
          <w:sz w:val="22"/>
          <w:szCs w:val="22"/>
          <w:lang w:eastAsia="fr-FR"/>
        </w:rPr>
        <w:t xml:space="preserve"> 8 :</w:t>
      </w:r>
      <w:r w:rsidRPr="00B27EC7">
        <w:t xml:space="preserve"> </w:t>
      </w:r>
      <w:r w:rsidR="00FC2655" w:rsidRPr="00B27EC7">
        <w:t>Rejet Automatique des offres</w:t>
      </w:r>
      <w:bookmarkEnd w:id="42"/>
    </w:p>
    <w:p w14:paraId="30A82246" w14:textId="77777777" w:rsidR="00AE2F83" w:rsidRPr="004D1AA1" w:rsidRDefault="00AE2F83" w:rsidP="00AE2F83">
      <w:pPr>
        <w:rPr>
          <w:lang w:eastAsia="fr-FR"/>
        </w:rPr>
      </w:pPr>
      <w:r w:rsidRPr="004D1AA1">
        <w:rPr>
          <w:lang w:eastAsia="fr-FR"/>
        </w:rPr>
        <w:t>Le rejet automatique s'applique sur:</w:t>
      </w:r>
    </w:p>
    <w:p w14:paraId="3D37A056" w14:textId="77777777" w:rsidR="00AE2F83" w:rsidRPr="004D1AA1" w:rsidRDefault="00AE2F83" w:rsidP="00AB14F6">
      <w:pPr>
        <w:numPr>
          <w:ilvl w:val="0"/>
          <w:numId w:val="16"/>
        </w:numPr>
        <w:spacing w:before="120" w:after="120"/>
        <w:ind w:left="1560" w:hanging="426"/>
        <w:rPr>
          <w:lang w:eastAsia="fr-FR"/>
        </w:rPr>
      </w:pPr>
      <w:r w:rsidRPr="004D1AA1">
        <w:rPr>
          <w:lang w:eastAsia="fr-FR"/>
        </w:rPr>
        <w:t>Les offres parvenues ou reçues après la date limite de réception des offres. Ces offres seront restituées à leurs titulaires accompagnées d'une copie de l'enveloppe originale,</w:t>
      </w:r>
    </w:p>
    <w:p w14:paraId="1A0ED2F8" w14:textId="77777777" w:rsidR="00AE2F83" w:rsidRPr="004D1AA1" w:rsidRDefault="00AE2F83" w:rsidP="00AB14F6">
      <w:pPr>
        <w:numPr>
          <w:ilvl w:val="0"/>
          <w:numId w:val="16"/>
        </w:numPr>
        <w:spacing w:before="120" w:after="120"/>
        <w:ind w:left="1560" w:hanging="426"/>
        <w:rPr>
          <w:lang w:eastAsia="fr-FR"/>
        </w:rPr>
      </w:pPr>
      <w:r w:rsidRPr="004D1AA1">
        <w:rPr>
          <w:lang w:eastAsia="fr-FR"/>
        </w:rPr>
        <w:t>La non-remise de la soumission</w:t>
      </w:r>
      <w:r w:rsidR="00484B34" w:rsidRPr="004D1AA1">
        <w:rPr>
          <w:lang w:eastAsia="fr-FR"/>
        </w:rPr>
        <w:t xml:space="preserve"> </w:t>
      </w:r>
      <w:r w:rsidR="00484B34" w:rsidRPr="004D1AA1">
        <w:rPr>
          <w:b/>
          <w:bCs/>
          <w:lang w:eastAsia="fr-FR"/>
        </w:rPr>
        <w:t>(Annexe N°</w:t>
      </w:r>
      <w:r w:rsidR="00531D4F" w:rsidRPr="004D1AA1">
        <w:rPr>
          <w:b/>
          <w:bCs/>
          <w:lang w:eastAsia="fr-FR"/>
        </w:rPr>
        <w:t>3</w:t>
      </w:r>
      <w:r w:rsidR="00484B34" w:rsidRPr="004D1AA1">
        <w:rPr>
          <w:b/>
          <w:bCs/>
          <w:lang w:eastAsia="fr-FR"/>
        </w:rPr>
        <w:t>)</w:t>
      </w:r>
      <w:r w:rsidRPr="004D1AA1">
        <w:rPr>
          <w:lang w:eastAsia="fr-FR"/>
        </w:rPr>
        <w:t>,</w:t>
      </w:r>
    </w:p>
    <w:p w14:paraId="45C031C2" w14:textId="77777777" w:rsidR="00AE2F83" w:rsidRPr="004D1AA1" w:rsidRDefault="00AE2F83" w:rsidP="00AB14F6">
      <w:pPr>
        <w:numPr>
          <w:ilvl w:val="0"/>
          <w:numId w:val="16"/>
        </w:numPr>
        <w:spacing w:before="120" w:after="120"/>
        <w:ind w:left="1560" w:hanging="426"/>
        <w:rPr>
          <w:lang w:eastAsia="fr-FR"/>
        </w:rPr>
      </w:pPr>
      <w:r w:rsidRPr="004D1AA1">
        <w:rPr>
          <w:lang w:eastAsia="fr-FR"/>
        </w:rPr>
        <w:t>La non-remise du bordereau des prix</w:t>
      </w:r>
      <w:r w:rsidR="00484B34" w:rsidRPr="004D1AA1">
        <w:rPr>
          <w:lang w:eastAsia="fr-FR"/>
        </w:rPr>
        <w:t xml:space="preserve"> </w:t>
      </w:r>
      <w:r w:rsidR="00484B34" w:rsidRPr="004D1AA1">
        <w:rPr>
          <w:b/>
          <w:bCs/>
          <w:lang w:eastAsia="fr-FR"/>
        </w:rPr>
        <w:t>(Annexe N°</w:t>
      </w:r>
      <w:r w:rsidR="00531D4F" w:rsidRPr="004D1AA1">
        <w:rPr>
          <w:b/>
          <w:bCs/>
          <w:lang w:eastAsia="fr-FR"/>
        </w:rPr>
        <w:t>4</w:t>
      </w:r>
      <w:r w:rsidR="00484B34" w:rsidRPr="004D1AA1">
        <w:rPr>
          <w:b/>
          <w:bCs/>
          <w:lang w:eastAsia="fr-FR"/>
        </w:rPr>
        <w:t>)</w:t>
      </w:r>
      <w:r w:rsidRPr="004D1AA1">
        <w:rPr>
          <w:lang w:eastAsia="fr-FR"/>
        </w:rPr>
        <w:t>,</w:t>
      </w:r>
    </w:p>
    <w:p w14:paraId="7941CC1F" w14:textId="6A162C2A" w:rsidR="00AE2F83" w:rsidRPr="002557EE" w:rsidRDefault="00AE2F83" w:rsidP="00AB14F6">
      <w:pPr>
        <w:numPr>
          <w:ilvl w:val="0"/>
          <w:numId w:val="16"/>
        </w:numPr>
        <w:spacing w:before="120" w:after="120"/>
        <w:ind w:left="1560" w:hanging="426"/>
        <w:rPr>
          <w:lang w:eastAsia="fr-FR"/>
        </w:rPr>
      </w:pPr>
      <w:r w:rsidRPr="004D1AA1">
        <w:rPr>
          <w:lang w:eastAsia="fr-FR"/>
        </w:rPr>
        <w:t xml:space="preserve">La non-remise </w:t>
      </w:r>
      <w:r w:rsidR="00484B34" w:rsidRPr="004D1AA1">
        <w:rPr>
          <w:lang w:eastAsia="fr-FR"/>
        </w:rPr>
        <w:t xml:space="preserve">de la liste des références </w:t>
      </w:r>
      <w:r w:rsidR="00484B34" w:rsidRPr="004D1AA1">
        <w:rPr>
          <w:b/>
          <w:bCs/>
          <w:lang w:eastAsia="fr-FR"/>
        </w:rPr>
        <w:t>(Annexe N°</w:t>
      </w:r>
      <w:r w:rsidR="00E57698" w:rsidRPr="004D1AA1">
        <w:rPr>
          <w:b/>
          <w:bCs/>
          <w:lang w:eastAsia="fr-FR"/>
        </w:rPr>
        <w:t>6</w:t>
      </w:r>
      <w:r w:rsidR="002557EE">
        <w:rPr>
          <w:b/>
          <w:bCs/>
          <w:lang w:eastAsia="fr-FR"/>
        </w:rPr>
        <w:t>)</w:t>
      </w:r>
    </w:p>
    <w:p w14:paraId="1FCF09D1" w14:textId="77777777" w:rsidR="002557EE" w:rsidRPr="00B27EC7" w:rsidRDefault="002557EE" w:rsidP="00B27EC7">
      <w:pPr>
        <w:pStyle w:val="Titre2"/>
      </w:pPr>
      <w:bookmarkStart w:id="43" w:name="_Toc61119801"/>
    </w:p>
    <w:p w14:paraId="6C40A9A2" w14:textId="2EEBE163" w:rsidR="00813C2C" w:rsidRPr="00B27EC7" w:rsidRDefault="00D75FC2" w:rsidP="00B27EC7">
      <w:pPr>
        <w:pStyle w:val="Titre2"/>
      </w:pPr>
      <w:r w:rsidRPr="00B27EC7">
        <w:rPr>
          <w:rFonts w:eastAsiaTheme="minorEastAsia"/>
          <w:noProof/>
          <w:sz w:val="22"/>
          <w:szCs w:val="22"/>
          <w:lang w:eastAsia="fr-FR"/>
        </w:rPr>
        <w:t>ART</w:t>
      </w:r>
      <w:r w:rsidRPr="00B27EC7">
        <w:rPr>
          <w:rFonts w:eastAsiaTheme="minorEastAsia"/>
        </w:rPr>
        <w:t>IC</w:t>
      </w:r>
      <w:r w:rsidRPr="00B27EC7">
        <w:rPr>
          <w:rFonts w:eastAsiaTheme="minorEastAsia"/>
          <w:noProof/>
          <w:sz w:val="22"/>
          <w:szCs w:val="22"/>
          <w:lang w:eastAsia="fr-FR"/>
        </w:rPr>
        <w:t>LE</w:t>
      </w:r>
      <w:r w:rsidRPr="00B27EC7">
        <w:t xml:space="preserve"> </w:t>
      </w:r>
      <w:r w:rsidR="0082135F" w:rsidRPr="00B27EC7">
        <w:t>9 :</w:t>
      </w:r>
      <w:r w:rsidR="00813C2C" w:rsidRPr="00B27EC7">
        <w:t xml:space="preserve">Qualification du </w:t>
      </w:r>
      <w:bookmarkEnd w:id="43"/>
      <w:r w:rsidR="00551FF4" w:rsidRPr="00B27EC7">
        <w:t>soumissionnaire</w:t>
      </w:r>
    </w:p>
    <w:p w14:paraId="6CC04C91" w14:textId="77777777" w:rsidR="003106D1" w:rsidRPr="003106D1" w:rsidRDefault="003106D1" w:rsidP="003106D1"/>
    <w:p w14:paraId="30635D2F" w14:textId="579128F7" w:rsidR="003106D1" w:rsidRPr="0068187F" w:rsidRDefault="003106D1" w:rsidP="003106D1">
      <w:bookmarkStart w:id="44" w:name="_Hlk160016578"/>
      <w:r w:rsidRPr="0068187F">
        <w:rPr>
          <w:bCs/>
        </w:rPr>
        <w:t>L</w:t>
      </w:r>
      <w:r w:rsidRPr="0068187F">
        <w:t xml:space="preserve">’évaluation des offres sera effectuée sur la base de l’offre du moins </w:t>
      </w:r>
      <w:r w:rsidRPr="00166DA4">
        <w:rPr>
          <w:color w:val="FF0000"/>
          <w:u w:val="single"/>
        </w:rPr>
        <w:t>disant</w:t>
      </w:r>
      <w:r>
        <w:rPr>
          <w:color w:val="FF0000"/>
          <w:u w:val="single"/>
        </w:rPr>
        <w:t xml:space="preserve"> </w:t>
      </w:r>
      <w:r w:rsidRPr="0068187F">
        <w:t>et qui répond aux critères d’éligibilité, de qualification requis et conditions techniques exigées mentionnés ci-dessous. Si l’offre du moins disant s’avère non conforme au cahier des charges, il sera procédé à l’évaluation des offres concurrentes avec la même méthodologie et selon le classement financier croissant</w:t>
      </w:r>
      <w:r>
        <w:t> :</w:t>
      </w:r>
    </w:p>
    <w:bookmarkEnd w:id="44"/>
    <w:p w14:paraId="52D5A505" w14:textId="77777777" w:rsidR="00600607" w:rsidRPr="00F61EA0" w:rsidRDefault="00600607" w:rsidP="00600607">
      <w:pPr>
        <w:pStyle w:val="Paragraphedeliste"/>
        <w:numPr>
          <w:ilvl w:val="0"/>
          <w:numId w:val="29"/>
        </w:numPr>
        <w:spacing w:after="240"/>
        <w:rPr>
          <w:rFonts w:cstheme="majorHAnsi"/>
          <w:szCs w:val="24"/>
        </w:rPr>
      </w:pPr>
      <w:r w:rsidRPr="00F61EA0">
        <w:rPr>
          <w:rFonts w:cstheme="majorHAnsi"/>
          <w:szCs w:val="24"/>
        </w:rPr>
        <w:t xml:space="preserve">Le soumissionnaire doit justifier au minimum la réalisation </w:t>
      </w:r>
      <w:r w:rsidRPr="00F61EA0">
        <w:rPr>
          <w:rFonts w:cstheme="majorHAnsi"/>
          <w:color w:val="FF0000"/>
          <w:szCs w:val="24"/>
          <w:highlight w:val="yellow"/>
        </w:rPr>
        <w:t xml:space="preserve">de </w:t>
      </w:r>
      <w:r>
        <w:rPr>
          <w:rFonts w:cstheme="majorHAnsi"/>
          <w:color w:val="FF0000"/>
          <w:szCs w:val="24"/>
          <w:highlight w:val="yellow"/>
        </w:rPr>
        <w:t>quatre (04</w:t>
      </w:r>
      <w:r w:rsidRPr="00F61EA0">
        <w:rPr>
          <w:rFonts w:cstheme="majorHAnsi"/>
          <w:color w:val="FF0000"/>
          <w:szCs w:val="24"/>
          <w:highlight w:val="yellow"/>
        </w:rPr>
        <w:t>)</w:t>
      </w:r>
      <w:r w:rsidRPr="00F61EA0">
        <w:rPr>
          <w:rFonts w:cstheme="majorHAnsi"/>
          <w:szCs w:val="24"/>
        </w:rPr>
        <w:t xml:space="preserve"> </w:t>
      </w:r>
      <w:r>
        <w:rPr>
          <w:rFonts w:cstheme="majorHAnsi"/>
          <w:szCs w:val="24"/>
        </w:rPr>
        <w:t>interventions en matière de conseils et d'assistance en management de la qualité</w:t>
      </w:r>
      <w:r w:rsidRPr="00F61EA0">
        <w:rPr>
          <w:rFonts w:cstheme="majorHAnsi"/>
          <w:szCs w:val="24"/>
        </w:rPr>
        <w:t xml:space="preserve"> dont au moins </w:t>
      </w:r>
      <w:r w:rsidRPr="00F61EA0">
        <w:rPr>
          <w:rFonts w:cstheme="majorHAnsi"/>
          <w:color w:val="FF0000"/>
          <w:szCs w:val="24"/>
          <w:highlight w:val="yellow"/>
        </w:rPr>
        <w:t>un (01)</w:t>
      </w:r>
      <w:r w:rsidRPr="00F61EA0">
        <w:rPr>
          <w:rFonts w:cstheme="majorHAnsi"/>
          <w:szCs w:val="24"/>
        </w:rPr>
        <w:t xml:space="preserve"> dans un organisme public.</w:t>
      </w:r>
    </w:p>
    <w:p w14:paraId="6928A434" w14:textId="64F0B86D" w:rsidR="00600607" w:rsidRPr="00F61EA0" w:rsidRDefault="00DD1DC0" w:rsidP="00FB53D0">
      <w:pPr>
        <w:pStyle w:val="Paragraphedeliste"/>
        <w:numPr>
          <w:ilvl w:val="1"/>
          <w:numId w:val="29"/>
        </w:numPr>
        <w:spacing w:after="240"/>
        <w:rPr>
          <w:rFonts w:cstheme="majorHAnsi"/>
          <w:szCs w:val="24"/>
        </w:rPr>
      </w:pPr>
      <w:r w:rsidRPr="00F61EA0">
        <w:rPr>
          <w:rFonts w:cstheme="majorHAnsi"/>
          <w:szCs w:val="24"/>
        </w:rPr>
        <w:t>Lesdites</w:t>
      </w:r>
      <w:r w:rsidR="00600607" w:rsidRPr="00F61EA0">
        <w:rPr>
          <w:rFonts w:cstheme="majorHAnsi"/>
          <w:szCs w:val="24"/>
        </w:rPr>
        <w:t xml:space="preserve"> </w:t>
      </w:r>
      <w:r w:rsidR="00600607">
        <w:rPr>
          <w:rFonts w:cstheme="majorHAnsi"/>
          <w:szCs w:val="24"/>
        </w:rPr>
        <w:t>interventions</w:t>
      </w:r>
      <w:r w:rsidR="00600607" w:rsidRPr="00F61EA0">
        <w:rPr>
          <w:rFonts w:cstheme="majorHAnsi"/>
          <w:szCs w:val="24"/>
        </w:rPr>
        <w:t xml:space="preserve"> doivent être réalisés durant </w:t>
      </w:r>
      <w:r w:rsidR="00600607" w:rsidRPr="00F61EA0">
        <w:rPr>
          <w:rFonts w:cstheme="majorHAnsi"/>
          <w:color w:val="FF0000"/>
          <w:szCs w:val="24"/>
          <w:highlight w:val="yellow"/>
        </w:rPr>
        <w:t xml:space="preserve">les </w:t>
      </w:r>
      <w:r w:rsidR="009A2C53">
        <w:rPr>
          <w:rFonts w:cstheme="majorHAnsi"/>
          <w:color w:val="FF0000"/>
          <w:szCs w:val="24"/>
          <w:highlight w:val="yellow"/>
        </w:rPr>
        <w:t>sept</w:t>
      </w:r>
      <w:r w:rsidR="00600607">
        <w:rPr>
          <w:rFonts w:cstheme="majorHAnsi"/>
          <w:color w:val="FF0000"/>
          <w:szCs w:val="24"/>
          <w:highlight w:val="yellow"/>
        </w:rPr>
        <w:t xml:space="preserve"> (</w:t>
      </w:r>
      <w:r w:rsidR="009A2C53">
        <w:rPr>
          <w:rFonts w:cstheme="majorHAnsi"/>
          <w:color w:val="FF0000"/>
          <w:szCs w:val="24"/>
          <w:highlight w:val="yellow"/>
        </w:rPr>
        <w:t>07</w:t>
      </w:r>
      <w:r w:rsidR="00600607" w:rsidRPr="00F61EA0">
        <w:rPr>
          <w:rFonts w:cstheme="majorHAnsi"/>
          <w:color w:val="FF0000"/>
          <w:szCs w:val="24"/>
          <w:highlight w:val="yellow"/>
        </w:rPr>
        <w:t>)</w:t>
      </w:r>
      <w:r w:rsidR="00600607" w:rsidRPr="00F61EA0">
        <w:rPr>
          <w:rFonts w:cstheme="majorHAnsi"/>
          <w:szCs w:val="24"/>
        </w:rPr>
        <w:t xml:space="preserve"> dernières années (c'est à dire commencés à partir de </w:t>
      </w:r>
      <w:r w:rsidR="00660FAA" w:rsidRPr="00FB53D0">
        <w:rPr>
          <w:rFonts w:cstheme="majorHAnsi"/>
          <w:color w:val="FF0000"/>
          <w:szCs w:val="24"/>
          <w:highlight w:val="yellow"/>
        </w:rPr>
        <w:t>2</w:t>
      </w:r>
      <w:r w:rsidR="00660FAA" w:rsidRPr="00B27EC7">
        <w:rPr>
          <w:rFonts w:cstheme="majorHAnsi"/>
          <w:color w:val="FF0000"/>
          <w:szCs w:val="24"/>
          <w:highlight w:val="yellow"/>
        </w:rPr>
        <w:t>017</w:t>
      </w:r>
      <w:r w:rsidR="00660FAA" w:rsidRPr="00F61EA0">
        <w:rPr>
          <w:rFonts w:cstheme="majorHAnsi"/>
          <w:szCs w:val="24"/>
        </w:rPr>
        <w:t xml:space="preserve"> </w:t>
      </w:r>
      <w:r w:rsidR="00600607" w:rsidRPr="00F61EA0">
        <w:rPr>
          <w:rFonts w:cstheme="majorHAnsi"/>
          <w:szCs w:val="24"/>
        </w:rPr>
        <w:t xml:space="preserve">et achevés au plus tard en </w:t>
      </w:r>
      <w:r w:rsidR="00660FAA" w:rsidRPr="00FB53D0">
        <w:rPr>
          <w:rFonts w:cstheme="majorHAnsi"/>
          <w:color w:val="FF0000"/>
          <w:szCs w:val="24"/>
          <w:highlight w:val="yellow"/>
        </w:rPr>
        <w:t>202</w:t>
      </w:r>
      <w:r w:rsidR="00660FAA">
        <w:rPr>
          <w:rFonts w:cstheme="majorHAnsi"/>
          <w:color w:val="FF0000"/>
          <w:szCs w:val="24"/>
        </w:rPr>
        <w:t>3</w:t>
      </w:r>
      <w:r w:rsidR="00660FAA" w:rsidRPr="00F61EA0">
        <w:rPr>
          <w:rFonts w:cstheme="majorHAnsi"/>
          <w:szCs w:val="24"/>
        </w:rPr>
        <w:t xml:space="preserve"> </w:t>
      </w:r>
      <w:r w:rsidR="00600607" w:rsidRPr="00F61EA0">
        <w:rPr>
          <w:rFonts w:cstheme="majorHAnsi"/>
          <w:szCs w:val="24"/>
        </w:rPr>
        <w:t>avant la date limite de remise des offres).</w:t>
      </w:r>
    </w:p>
    <w:p w14:paraId="5730549A" w14:textId="77777777" w:rsidR="00600607" w:rsidRPr="00F61EA0" w:rsidRDefault="00600607" w:rsidP="00600607">
      <w:pPr>
        <w:pStyle w:val="Paragraphedeliste"/>
        <w:numPr>
          <w:ilvl w:val="1"/>
          <w:numId w:val="29"/>
        </w:numPr>
        <w:spacing w:after="240"/>
        <w:rPr>
          <w:rFonts w:cstheme="majorHAnsi"/>
          <w:szCs w:val="24"/>
        </w:rPr>
      </w:pPr>
      <w:r w:rsidRPr="00F61EA0">
        <w:rPr>
          <w:rFonts w:cstheme="majorHAnsi"/>
          <w:szCs w:val="24"/>
        </w:rPr>
        <w:t>Chaque projet référencé doit être accompagné de tous les justificatifs nécessaires.</w:t>
      </w:r>
    </w:p>
    <w:p w14:paraId="742A7F7E" w14:textId="77777777" w:rsidR="00600607" w:rsidRPr="00F61EA0" w:rsidRDefault="00600607" w:rsidP="00600607">
      <w:pPr>
        <w:pStyle w:val="Paragraphedeliste"/>
        <w:numPr>
          <w:ilvl w:val="0"/>
          <w:numId w:val="29"/>
        </w:numPr>
        <w:spacing w:after="240"/>
        <w:rPr>
          <w:rFonts w:cstheme="majorHAnsi"/>
          <w:szCs w:val="24"/>
        </w:rPr>
      </w:pPr>
      <w:r w:rsidRPr="00F61EA0">
        <w:rPr>
          <w:rFonts w:cstheme="majorHAnsi"/>
          <w:szCs w:val="24"/>
        </w:rPr>
        <w:t>Le soumissionnaire doit présenter une équipe comprenant un chef de projet et d'au moins deux autres intervenants.</w:t>
      </w:r>
    </w:p>
    <w:p w14:paraId="1D6A0607" w14:textId="204BE382" w:rsidR="00600607" w:rsidRPr="00F61EA0" w:rsidRDefault="00600607" w:rsidP="00600607">
      <w:pPr>
        <w:pStyle w:val="Paragraphedeliste"/>
        <w:numPr>
          <w:ilvl w:val="1"/>
          <w:numId w:val="29"/>
        </w:numPr>
        <w:spacing w:after="240"/>
        <w:rPr>
          <w:rFonts w:cstheme="majorHAnsi"/>
          <w:szCs w:val="24"/>
        </w:rPr>
      </w:pPr>
      <w:bookmarkStart w:id="45" w:name="_Hlk165978055"/>
      <w:r w:rsidRPr="00F61EA0">
        <w:rPr>
          <w:rFonts w:cstheme="majorHAnsi"/>
          <w:szCs w:val="24"/>
        </w:rPr>
        <w:t xml:space="preserve">Le chef de projet doit </w:t>
      </w:r>
      <w:r w:rsidR="007046E4" w:rsidRPr="00F61EA0">
        <w:rPr>
          <w:rFonts w:cstheme="majorHAnsi"/>
          <w:szCs w:val="24"/>
        </w:rPr>
        <w:t>avoir :</w:t>
      </w:r>
    </w:p>
    <w:p w14:paraId="0775FAC3" w14:textId="77777777" w:rsidR="00600607" w:rsidRPr="00F61EA0" w:rsidRDefault="00600607" w:rsidP="00600607">
      <w:pPr>
        <w:pStyle w:val="Paragraphedeliste"/>
        <w:numPr>
          <w:ilvl w:val="2"/>
          <w:numId w:val="29"/>
        </w:numPr>
        <w:spacing w:after="240"/>
        <w:rPr>
          <w:rFonts w:cstheme="majorHAnsi"/>
          <w:szCs w:val="24"/>
        </w:rPr>
      </w:pPr>
      <w:r w:rsidRPr="00F61EA0">
        <w:rPr>
          <w:rFonts w:cstheme="majorHAnsi"/>
          <w:szCs w:val="24"/>
        </w:rPr>
        <w:t>Un niveau académique d'au moins BAC+</w:t>
      </w:r>
      <w:r>
        <w:rPr>
          <w:rFonts w:cstheme="majorHAnsi"/>
          <w:szCs w:val="24"/>
        </w:rPr>
        <w:t>5</w:t>
      </w:r>
      <w:r w:rsidRPr="00F61EA0">
        <w:rPr>
          <w:rFonts w:cstheme="majorHAnsi"/>
          <w:szCs w:val="24"/>
        </w:rPr>
        <w:t>;</w:t>
      </w:r>
    </w:p>
    <w:p w14:paraId="5421B180" w14:textId="66FE3746" w:rsidR="00600607" w:rsidRPr="00F61EA0" w:rsidRDefault="00600607" w:rsidP="009A2C53">
      <w:pPr>
        <w:pStyle w:val="Paragraphedeliste"/>
        <w:numPr>
          <w:ilvl w:val="2"/>
          <w:numId w:val="29"/>
        </w:numPr>
        <w:spacing w:after="240"/>
        <w:rPr>
          <w:rFonts w:cstheme="majorHAnsi"/>
          <w:szCs w:val="24"/>
        </w:rPr>
      </w:pPr>
      <w:r w:rsidRPr="00F61EA0">
        <w:rPr>
          <w:rFonts w:cstheme="majorHAnsi"/>
          <w:szCs w:val="24"/>
        </w:rPr>
        <w:t xml:space="preserve">Dirigé la réalisation d'au moins </w:t>
      </w:r>
      <w:r w:rsidR="005B73FC">
        <w:rPr>
          <w:rFonts w:cstheme="majorHAnsi"/>
          <w:color w:val="FF0000"/>
          <w:szCs w:val="24"/>
          <w:highlight w:val="yellow"/>
        </w:rPr>
        <w:t>quatre</w:t>
      </w:r>
      <w:r w:rsidR="009A2C53">
        <w:rPr>
          <w:rFonts w:cstheme="majorHAnsi"/>
          <w:color w:val="FF0000"/>
          <w:szCs w:val="24"/>
          <w:highlight w:val="yellow"/>
        </w:rPr>
        <w:t xml:space="preserve"> (</w:t>
      </w:r>
      <w:r w:rsidR="005B73FC">
        <w:rPr>
          <w:rFonts w:cstheme="majorHAnsi"/>
          <w:color w:val="FF0000"/>
          <w:szCs w:val="24"/>
          <w:highlight w:val="yellow"/>
        </w:rPr>
        <w:t>04</w:t>
      </w:r>
      <w:r w:rsidRPr="00F61EA0">
        <w:rPr>
          <w:rFonts w:cstheme="majorHAnsi"/>
          <w:color w:val="FF0000"/>
          <w:szCs w:val="24"/>
          <w:highlight w:val="yellow"/>
        </w:rPr>
        <w:t>)</w:t>
      </w:r>
      <w:r w:rsidRPr="00F61EA0">
        <w:rPr>
          <w:rFonts w:cstheme="majorHAnsi"/>
          <w:szCs w:val="24"/>
        </w:rPr>
        <w:t xml:space="preserve"> projets </w:t>
      </w:r>
      <w:r w:rsidR="009A2C53">
        <w:rPr>
          <w:rFonts w:cstheme="majorHAnsi"/>
          <w:szCs w:val="24"/>
        </w:rPr>
        <w:t xml:space="preserve">d'une manière réussie </w:t>
      </w:r>
      <w:r w:rsidRPr="00F61EA0">
        <w:rPr>
          <w:rFonts w:cstheme="majorHAnsi"/>
          <w:szCs w:val="24"/>
        </w:rPr>
        <w:t xml:space="preserve">dans le domaine </w:t>
      </w:r>
      <w:r w:rsidR="009A2C53">
        <w:rPr>
          <w:rFonts w:cstheme="majorHAnsi"/>
          <w:szCs w:val="24"/>
        </w:rPr>
        <w:t>de conseils et d'assistance en management de la qualité</w:t>
      </w:r>
      <w:r w:rsidR="009A2C53" w:rsidRPr="00F61EA0">
        <w:rPr>
          <w:rFonts w:cstheme="majorHAnsi"/>
          <w:szCs w:val="24"/>
        </w:rPr>
        <w:t xml:space="preserve"> dont au moins </w:t>
      </w:r>
      <w:r w:rsidR="009A2C53">
        <w:rPr>
          <w:rFonts w:cstheme="majorHAnsi"/>
          <w:color w:val="FF0000"/>
          <w:szCs w:val="24"/>
          <w:highlight w:val="yellow"/>
        </w:rPr>
        <w:t>deux (02</w:t>
      </w:r>
      <w:r w:rsidR="009A2C53" w:rsidRPr="00F61EA0">
        <w:rPr>
          <w:rFonts w:cstheme="majorHAnsi"/>
          <w:color w:val="FF0000"/>
          <w:szCs w:val="24"/>
          <w:highlight w:val="yellow"/>
        </w:rPr>
        <w:t>)</w:t>
      </w:r>
      <w:r w:rsidR="009A2C53" w:rsidRPr="00F61EA0">
        <w:rPr>
          <w:rFonts w:cstheme="majorHAnsi"/>
          <w:szCs w:val="24"/>
        </w:rPr>
        <w:t xml:space="preserve"> </w:t>
      </w:r>
      <w:r w:rsidR="009A2C53">
        <w:rPr>
          <w:rFonts w:cstheme="majorHAnsi"/>
          <w:szCs w:val="24"/>
        </w:rPr>
        <w:t>missions d'audit selon le référentiel "</w:t>
      </w:r>
      <w:proofErr w:type="spellStart"/>
      <w:r w:rsidR="009A2C53">
        <w:rPr>
          <w:rFonts w:cstheme="majorHAnsi"/>
          <w:szCs w:val="24"/>
        </w:rPr>
        <w:t>Marhaba</w:t>
      </w:r>
      <w:proofErr w:type="spellEnd"/>
      <w:r w:rsidR="009A2C53">
        <w:rPr>
          <w:rFonts w:cstheme="majorHAnsi"/>
          <w:szCs w:val="24"/>
        </w:rPr>
        <w:t>"</w:t>
      </w:r>
      <w:r w:rsidRPr="00F61EA0">
        <w:rPr>
          <w:rFonts w:cstheme="majorHAnsi"/>
          <w:szCs w:val="24"/>
        </w:rPr>
        <w:t>.</w:t>
      </w:r>
    </w:p>
    <w:p w14:paraId="2BA37137" w14:textId="77777777" w:rsidR="00600607" w:rsidRPr="00F61EA0" w:rsidRDefault="00600607" w:rsidP="00600607">
      <w:pPr>
        <w:pStyle w:val="Paragraphedeliste"/>
        <w:numPr>
          <w:ilvl w:val="1"/>
          <w:numId w:val="29"/>
        </w:numPr>
        <w:spacing w:after="240"/>
        <w:rPr>
          <w:rFonts w:cstheme="majorHAnsi"/>
          <w:szCs w:val="24"/>
        </w:rPr>
      </w:pPr>
      <w:r w:rsidRPr="00F61EA0">
        <w:rPr>
          <w:rFonts w:cstheme="majorHAnsi"/>
          <w:szCs w:val="24"/>
        </w:rPr>
        <w:t>Chaque membre de l'équipe (au moins deux) doit avoir:</w:t>
      </w:r>
    </w:p>
    <w:p w14:paraId="383B0C2B" w14:textId="77777777" w:rsidR="00600607" w:rsidRPr="00F61EA0" w:rsidRDefault="00600607" w:rsidP="00600607">
      <w:pPr>
        <w:pStyle w:val="Paragraphedeliste"/>
        <w:numPr>
          <w:ilvl w:val="2"/>
          <w:numId w:val="29"/>
        </w:numPr>
        <w:spacing w:after="240"/>
        <w:rPr>
          <w:rFonts w:cstheme="majorHAnsi"/>
          <w:szCs w:val="24"/>
        </w:rPr>
      </w:pPr>
      <w:r w:rsidRPr="00F61EA0">
        <w:rPr>
          <w:rFonts w:cstheme="majorHAnsi"/>
          <w:szCs w:val="24"/>
        </w:rPr>
        <w:t>Un niveau académique d'au moins BAC+3;</w:t>
      </w:r>
    </w:p>
    <w:p w14:paraId="4DF3895F" w14:textId="17344D90" w:rsidR="00DA39D3" w:rsidRPr="00B27EC7" w:rsidRDefault="00600607" w:rsidP="00B27EC7">
      <w:pPr>
        <w:pStyle w:val="Paragraphedeliste"/>
        <w:numPr>
          <w:ilvl w:val="2"/>
          <w:numId w:val="29"/>
        </w:numPr>
        <w:spacing w:after="240"/>
        <w:rPr>
          <w:rFonts w:cstheme="majorHAnsi"/>
          <w:szCs w:val="24"/>
        </w:rPr>
      </w:pPr>
      <w:r w:rsidRPr="00F61EA0">
        <w:rPr>
          <w:rFonts w:cstheme="majorHAnsi"/>
          <w:szCs w:val="24"/>
        </w:rPr>
        <w:t xml:space="preserve">Participé dans la réalisation d'au moins </w:t>
      </w:r>
      <w:r w:rsidR="009A2C53">
        <w:rPr>
          <w:rFonts w:cstheme="majorHAnsi"/>
          <w:color w:val="FF0000"/>
          <w:szCs w:val="24"/>
          <w:highlight w:val="yellow"/>
        </w:rPr>
        <w:t>deux (02</w:t>
      </w:r>
      <w:r w:rsidR="009A2C53" w:rsidRPr="00F61EA0">
        <w:rPr>
          <w:rFonts w:cstheme="majorHAnsi"/>
          <w:color w:val="FF0000"/>
          <w:szCs w:val="24"/>
          <w:highlight w:val="yellow"/>
        </w:rPr>
        <w:t>)</w:t>
      </w:r>
      <w:r w:rsidR="009A2C53" w:rsidRPr="00F61EA0">
        <w:rPr>
          <w:rFonts w:cstheme="majorHAnsi"/>
          <w:szCs w:val="24"/>
        </w:rPr>
        <w:t xml:space="preserve"> </w:t>
      </w:r>
      <w:r w:rsidR="009A2C53">
        <w:rPr>
          <w:rFonts w:cstheme="majorHAnsi"/>
          <w:szCs w:val="24"/>
        </w:rPr>
        <w:t>missions d'audit selon le référentiel "</w:t>
      </w:r>
      <w:proofErr w:type="spellStart"/>
      <w:r w:rsidR="009A2C53">
        <w:rPr>
          <w:rFonts w:cstheme="majorHAnsi"/>
          <w:szCs w:val="24"/>
        </w:rPr>
        <w:t>Marhaba</w:t>
      </w:r>
      <w:proofErr w:type="spellEnd"/>
      <w:r w:rsidRPr="00F61EA0">
        <w:rPr>
          <w:rFonts w:cstheme="majorHAnsi"/>
          <w:szCs w:val="24"/>
        </w:rPr>
        <w:t>.</w:t>
      </w:r>
      <w:bookmarkStart w:id="46" w:name="_Toc61119802"/>
      <w:bookmarkEnd w:id="45"/>
    </w:p>
    <w:p w14:paraId="00A369BC" w14:textId="13134ADE" w:rsidR="00813C2C" w:rsidRPr="00B27EC7" w:rsidRDefault="00D75FC2" w:rsidP="00B27EC7">
      <w:pPr>
        <w:pStyle w:val="Titre2"/>
      </w:pPr>
      <w:r w:rsidRPr="00B27EC7">
        <w:rPr>
          <w:rFonts w:eastAsiaTheme="minorEastAsia"/>
          <w:noProof/>
          <w:sz w:val="22"/>
          <w:szCs w:val="22"/>
          <w:lang w:eastAsia="fr-FR"/>
        </w:rPr>
        <w:t>ARTICLE</w:t>
      </w:r>
      <w:r w:rsidRPr="00B27EC7">
        <w:t xml:space="preserve"> </w:t>
      </w:r>
      <w:r w:rsidR="0082135F" w:rsidRPr="00B27EC7">
        <w:t xml:space="preserve">10 : </w:t>
      </w:r>
      <w:r w:rsidR="00813C2C" w:rsidRPr="00B27EC7">
        <w:t>Evaluation des offres</w:t>
      </w:r>
      <w:bookmarkEnd w:id="46"/>
    </w:p>
    <w:p w14:paraId="181BF0FF" w14:textId="2CC1F86C" w:rsidR="00813C2C" w:rsidRDefault="00813C2C" w:rsidP="00813C2C">
      <w:pPr>
        <w:tabs>
          <w:tab w:val="num" w:pos="709"/>
        </w:tabs>
        <w:ind w:left="284"/>
        <w:rPr>
          <w:rFonts w:cstheme="majorHAnsi"/>
        </w:rPr>
      </w:pPr>
      <w:r w:rsidRPr="00B07AB9">
        <w:rPr>
          <w:rFonts w:cstheme="majorHAnsi"/>
        </w:rPr>
        <w:t xml:space="preserve">La commission d'évaluation des offres procédera à l’évaluation des offres selon la méthodologie </w:t>
      </w:r>
      <w:r w:rsidR="00884C94" w:rsidRPr="00B07AB9">
        <w:rPr>
          <w:rFonts w:cstheme="majorHAnsi"/>
        </w:rPr>
        <w:t>suivante :</w:t>
      </w:r>
    </w:p>
    <w:p w14:paraId="1AAE88DD" w14:textId="77777777" w:rsidR="00B27EC7" w:rsidRDefault="00B27EC7" w:rsidP="00813C2C">
      <w:pPr>
        <w:tabs>
          <w:tab w:val="num" w:pos="709"/>
        </w:tabs>
        <w:ind w:left="284"/>
        <w:rPr>
          <w:rFonts w:cstheme="majorHAnsi"/>
        </w:rPr>
      </w:pPr>
    </w:p>
    <w:p w14:paraId="118FCE1D" w14:textId="77777777" w:rsidR="00B27EC7" w:rsidRPr="00B07AB9" w:rsidRDefault="00B27EC7" w:rsidP="00813C2C">
      <w:pPr>
        <w:tabs>
          <w:tab w:val="num" w:pos="709"/>
        </w:tabs>
        <w:ind w:left="284"/>
        <w:rPr>
          <w:rFonts w:cstheme="majorHAnsi"/>
        </w:rPr>
      </w:pPr>
    </w:p>
    <w:p w14:paraId="02F913C0" w14:textId="6A0CBB93" w:rsidR="00813C2C" w:rsidRPr="00B07AB9" w:rsidRDefault="00813C2C" w:rsidP="00813C2C">
      <w:pPr>
        <w:rPr>
          <w:b/>
          <w:bCs/>
          <w:szCs w:val="24"/>
          <w:u w:val="single"/>
        </w:rPr>
      </w:pPr>
      <w:r w:rsidRPr="00B07AB9">
        <w:rPr>
          <w:b/>
          <w:bCs/>
          <w:szCs w:val="24"/>
          <w:u w:val="single"/>
        </w:rPr>
        <w:lastRenderedPageBreak/>
        <w:t xml:space="preserve">1- Première </w:t>
      </w:r>
      <w:r w:rsidR="00884C94" w:rsidRPr="00B07AB9">
        <w:rPr>
          <w:b/>
          <w:bCs/>
          <w:szCs w:val="24"/>
          <w:u w:val="single"/>
        </w:rPr>
        <w:t>étape :</w:t>
      </w:r>
    </w:p>
    <w:p w14:paraId="287752B4" w14:textId="77777777" w:rsidR="00813C2C" w:rsidRPr="00B07AB9" w:rsidRDefault="00813C2C" w:rsidP="00813C2C">
      <w:pPr>
        <w:pStyle w:val="Paragraphedeliste"/>
        <w:numPr>
          <w:ilvl w:val="0"/>
          <w:numId w:val="2"/>
        </w:numPr>
        <w:tabs>
          <w:tab w:val="num" w:pos="709"/>
        </w:tabs>
      </w:pPr>
      <w:r w:rsidRPr="00B07AB9">
        <w:t>Vérification des pièces administratives et de leur conformité ;</w:t>
      </w:r>
    </w:p>
    <w:p w14:paraId="04AC8A17" w14:textId="77777777" w:rsidR="00813C2C" w:rsidRPr="00B07AB9" w:rsidRDefault="00813C2C" w:rsidP="00813C2C">
      <w:pPr>
        <w:pStyle w:val="Paragraphedeliste"/>
        <w:numPr>
          <w:ilvl w:val="0"/>
          <w:numId w:val="2"/>
        </w:numPr>
        <w:tabs>
          <w:tab w:val="num" w:pos="709"/>
        </w:tabs>
      </w:pPr>
      <w:r w:rsidRPr="00B07AB9">
        <w:t>Vérification des pièces constitutives de l'offre financière, des montants et des calculs relatifs aux prix et rectification des erreurs le cas échéant ;</w:t>
      </w:r>
    </w:p>
    <w:p w14:paraId="6A3A5A26" w14:textId="77777777" w:rsidR="00813C2C" w:rsidRDefault="00813C2C" w:rsidP="00813C2C">
      <w:pPr>
        <w:pStyle w:val="Paragraphedeliste"/>
        <w:numPr>
          <w:ilvl w:val="0"/>
          <w:numId w:val="2"/>
        </w:numPr>
        <w:tabs>
          <w:tab w:val="num" w:pos="709"/>
        </w:tabs>
      </w:pPr>
      <w:r w:rsidRPr="00B07AB9">
        <w:t xml:space="preserve">Classement des offres en partant de l'offre la moins </w:t>
      </w:r>
      <w:proofErr w:type="spellStart"/>
      <w:r w:rsidRPr="00B07AB9">
        <w:t>disante</w:t>
      </w:r>
      <w:proofErr w:type="spellEnd"/>
      <w:r w:rsidRPr="00B07AB9">
        <w:t>.</w:t>
      </w:r>
    </w:p>
    <w:p w14:paraId="6A75EBB6" w14:textId="77777777" w:rsidR="00DB0C3F" w:rsidRPr="00B07AB9" w:rsidRDefault="00DB0C3F" w:rsidP="00DB0C3F">
      <w:pPr>
        <w:tabs>
          <w:tab w:val="num" w:pos="709"/>
        </w:tabs>
      </w:pPr>
    </w:p>
    <w:p w14:paraId="5BA1586E" w14:textId="77777777" w:rsidR="00813C2C" w:rsidRPr="00B07AB9" w:rsidRDefault="00813C2C" w:rsidP="00813C2C">
      <w:r w:rsidRPr="00B07AB9">
        <w:rPr>
          <w:b/>
          <w:bCs/>
          <w:szCs w:val="24"/>
          <w:u w:val="single"/>
        </w:rPr>
        <w:t>2- Deuxième étape:</w:t>
      </w:r>
    </w:p>
    <w:p w14:paraId="57CA566A" w14:textId="77777777" w:rsidR="00813C2C" w:rsidRPr="00B07AB9" w:rsidRDefault="00813C2C" w:rsidP="00813C2C">
      <w:pPr>
        <w:tabs>
          <w:tab w:val="num" w:pos="709"/>
        </w:tabs>
        <w:ind w:left="284"/>
        <w:rPr>
          <w:rFonts w:cstheme="majorHAnsi"/>
        </w:rPr>
      </w:pPr>
      <w:r w:rsidRPr="00B07AB9">
        <w:rPr>
          <w:rFonts w:cstheme="majorHAnsi"/>
        </w:rPr>
        <w:t xml:space="preserve">La commission d'évaluation des offres procède à l'évaluation technique de l'offre la moins </w:t>
      </w:r>
      <w:proofErr w:type="spellStart"/>
      <w:r w:rsidRPr="00B07AB9">
        <w:rPr>
          <w:rFonts w:cstheme="majorHAnsi"/>
        </w:rPr>
        <w:t>disante</w:t>
      </w:r>
      <w:proofErr w:type="spellEnd"/>
      <w:r w:rsidRPr="00B07AB9">
        <w:rPr>
          <w:rFonts w:cstheme="majorHAnsi"/>
        </w:rPr>
        <w:t>.</w:t>
      </w:r>
    </w:p>
    <w:p w14:paraId="08621447" w14:textId="19707128" w:rsidR="00813C2C" w:rsidRPr="00B07AB9" w:rsidRDefault="00813C2C" w:rsidP="00813C2C">
      <w:pPr>
        <w:tabs>
          <w:tab w:val="num" w:pos="709"/>
        </w:tabs>
        <w:ind w:left="284"/>
        <w:rPr>
          <w:rFonts w:cstheme="majorHAnsi"/>
        </w:rPr>
      </w:pPr>
      <w:r w:rsidRPr="00B07AB9">
        <w:rPr>
          <w:rFonts w:cstheme="majorHAnsi"/>
        </w:rPr>
        <w:t xml:space="preserve">L'objectif de cette phase consiste à étudier soigneusement les offres et vérifier la conformité à toutes les dispositions du présent cahier des charges. </w:t>
      </w:r>
      <w:r w:rsidR="001C258C">
        <w:rPr>
          <w:rFonts w:cstheme="majorHAnsi"/>
        </w:rPr>
        <w:t xml:space="preserve">La </w:t>
      </w:r>
      <w:r w:rsidR="00884C94">
        <w:rPr>
          <w:rFonts w:cstheme="majorHAnsi"/>
        </w:rPr>
        <w:t xml:space="preserve">commune </w:t>
      </w:r>
      <w:r w:rsidR="00884C94" w:rsidRPr="00B07AB9">
        <w:rPr>
          <w:rFonts w:cstheme="majorHAnsi"/>
        </w:rPr>
        <w:t>a</w:t>
      </w:r>
      <w:r w:rsidRPr="00B07AB9">
        <w:rPr>
          <w:rFonts w:cstheme="majorHAnsi"/>
        </w:rPr>
        <w:t xml:space="preserve"> le droit de demander des éclaircissements et/ou justificatifs pour complément d'informations, si elle le juge nécessaire.</w:t>
      </w:r>
    </w:p>
    <w:p w14:paraId="35B08D42" w14:textId="34D3C581" w:rsidR="00813C2C" w:rsidRPr="00B07AB9" w:rsidRDefault="00813C2C" w:rsidP="00813C2C">
      <w:pPr>
        <w:tabs>
          <w:tab w:val="num" w:pos="709"/>
        </w:tabs>
        <w:ind w:left="284"/>
        <w:rPr>
          <w:rFonts w:cstheme="majorHAnsi"/>
        </w:rPr>
      </w:pPr>
      <w:r w:rsidRPr="00B07AB9">
        <w:rPr>
          <w:rFonts w:cstheme="majorHAnsi"/>
        </w:rPr>
        <w:t xml:space="preserve">La commission d'évaluation des offres vérifiera la conformité technique de l'offre la moins </w:t>
      </w:r>
      <w:proofErr w:type="spellStart"/>
      <w:r w:rsidRPr="00B07AB9">
        <w:rPr>
          <w:rFonts w:cstheme="majorHAnsi"/>
        </w:rPr>
        <w:t>disante</w:t>
      </w:r>
      <w:proofErr w:type="spellEnd"/>
      <w:r w:rsidRPr="00B07AB9">
        <w:rPr>
          <w:rFonts w:cstheme="majorHAnsi"/>
        </w:rPr>
        <w:t xml:space="preserve">, aux conditions et exigences énoncées dans le cahier des </w:t>
      </w:r>
      <w:r w:rsidR="00884C94" w:rsidRPr="00B07AB9">
        <w:rPr>
          <w:rFonts w:cstheme="majorHAnsi"/>
        </w:rPr>
        <w:t>charges :</w:t>
      </w:r>
    </w:p>
    <w:p w14:paraId="5127EFEC" w14:textId="77777777" w:rsidR="00813C2C" w:rsidRPr="00B07AB9" w:rsidRDefault="00813C2C" w:rsidP="00813C2C">
      <w:pPr>
        <w:rPr>
          <w:b/>
          <w:bCs/>
          <w:szCs w:val="24"/>
          <w:u w:val="single"/>
        </w:rPr>
      </w:pPr>
      <w:r w:rsidRPr="00B07AB9">
        <w:rPr>
          <w:b/>
          <w:bCs/>
          <w:szCs w:val="24"/>
          <w:u w:val="single"/>
        </w:rPr>
        <w:t>Vérification de la conformité technique par rapport aux critères de rejet:</w:t>
      </w:r>
    </w:p>
    <w:p w14:paraId="042C0D80" w14:textId="77777777" w:rsidR="00813C2C" w:rsidRPr="00B07AB9" w:rsidRDefault="00813C2C" w:rsidP="00813C2C">
      <w:pPr>
        <w:pStyle w:val="Corpsdutexte20"/>
        <w:shd w:val="clear" w:color="auto" w:fill="auto"/>
        <w:spacing w:before="120" w:after="0" w:line="240" w:lineRule="auto"/>
        <w:ind w:firstLine="0"/>
        <w:rPr>
          <w:rFonts w:asciiTheme="majorHAnsi" w:hAnsiTheme="majorHAnsi" w:cstheme="majorHAnsi"/>
          <w:b/>
          <w:bCs/>
          <w:sz w:val="22"/>
          <w:szCs w:val="22"/>
          <w:lang w:val="fr-FR"/>
        </w:rPr>
      </w:pPr>
      <w:r w:rsidRPr="00B07AB9">
        <w:rPr>
          <w:rFonts w:asciiTheme="majorHAnsi" w:hAnsiTheme="majorHAnsi" w:cstheme="majorHAnsi"/>
          <w:b/>
          <w:bCs/>
          <w:sz w:val="22"/>
          <w:szCs w:val="22"/>
          <w:lang w:val="fr-FR"/>
        </w:rPr>
        <w:t xml:space="preserve">Sera déclarée meilleure offre, l'offre la moins </w:t>
      </w:r>
      <w:proofErr w:type="spellStart"/>
      <w:r w:rsidRPr="00B07AB9">
        <w:rPr>
          <w:rFonts w:asciiTheme="majorHAnsi" w:hAnsiTheme="majorHAnsi" w:cstheme="majorHAnsi"/>
          <w:b/>
          <w:bCs/>
          <w:sz w:val="22"/>
          <w:szCs w:val="22"/>
          <w:lang w:val="fr-FR"/>
        </w:rPr>
        <w:t>disante</w:t>
      </w:r>
      <w:proofErr w:type="spellEnd"/>
      <w:r w:rsidRPr="00B07AB9">
        <w:rPr>
          <w:rFonts w:asciiTheme="majorHAnsi" w:hAnsiTheme="majorHAnsi" w:cstheme="majorHAnsi"/>
          <w:b/>
          <w:bCs/>
          <w:sz w:val="22"/>
          <w:szCs w:val="22"/>
          <w:lang w:val="fr-FR"/>
        </w:rPr>
        <w:t xml:space="preserve"> et techniquement conforme.</w:t>
      </w:r>
    </w:p>
    <w:p w14:paraId="290E9608" w14:textId="77777777" w:rsidR="00813C2C" w:rsidRDefault="00813C2C" w:rsidP="00813C2C">
      <w:pPr>
        <w:tabs>
          <w:tab w:val="num" w:pos="709"/>
        </w:tabs>
        <w:ind w:left="284"/>
        <w:rPr>
          <w:rFonts w:cstheme="majorHAnsi"/>
        </w:rPr>
      </w:pPr>
      <w:r w:rsidRPr="00B07AB9">
        <w:rPr>
          <w:rFonts w:cstheme="majorHAnsi"/>
        </w:rPr>
        <w:t>Au cas où plusieurs offres sont financièrement équivalentes et techniquement conformes, la Commune se réserve le droit de demander, en l'application de l'article 68 du décret 1039/2014 du 13 mars 2014 portant la réglementation des marchés publics et après avis de la commission de contrôle des marchés, de nouvelles offres financières.</w:t>
      </w:r>
    </w:p>
    <w:p w14:paraId="509ED4E1" w14:textId="426E0993" w:rsidR="000230C5" w:rsidRPr="00801F71" w:rsidRDefault="000230C5" w:rsidP="00801F71">
      <w:pPr>
        <w:pStyle w:val="Titre2"/>
        <w:rPr>
          <w:rFonts w:eastAsiaTheme="minorEastAsia"/>
          <w:noProof/>
          <w:sz w:val="22"/>
          <w:szCs w:val="22"/>
          <w:lang w:eastAsia="fr-FR"/>
        </w:rPr>
      </w:pPr>
      <w:bookmarkStart w:id="47" w:name="_Toc165548189"/>
      <w:bookmarkStart w:id="48" w:name="_Hlk167272589"/>
      <w:r w:rsidRPr="00801F71">
        <w:rPr>
          <w:rFonts w:eastAsiaTheme="minorEastAsia"/>
          <w:noProof/>
          <w:sz w:val="22"/>
          <w:szCs w:val="22"/>
          <w:lang w:eastAsia="fr-FR"/>
        </w:rPr>
        <w:t>ARTICLE 11: SUITE RÉSERVÉE AUX OFFRES - RÉSULTATS DE la CONSULTATION</w:t>
      </w:r>
      <w:bookmarkEnd w:id="47"/>
    </w:p>
    <w:bookmarkEnd w:id="48"/>
    <w:p w14:paraId="78598A5E" w14:textId="77777777" w:rsidR="000230C5" w:rsidRDefault="000230C5" w:rsidP="000230C5">
      <w:pPr>
        <w:pStyle w:val="Corpsdetexte"/>
      </w:pPr>
      <w:r>
        <w:t>La Commune se réserve le droit de</w:t>
      </w:r>
      <w:r>
        <w:rPr>
          <w:strike/>
          <w:color w:val="FF0000"/>
        </w:rPr>
        <w:t xml:space="preserve"> </w:t>
      </w:r>
      <w:r>
        <w:t>ne pas donner suite aux offres si aucune d'elles ne lui parait acceptable soit du point de</w:t>
      </w:r>
      <w:r>
        <w:rPr>
          <w:spacing w:val="1"/>
        </w:rPr>
        <w:t xml:space="preserve"> </w:t>
      </w:r>
      <w:r>
        <w:t>vue technique, soit en raison des prix et des délais proposés ou pour tout autre motif.</w:t>
      </w:r>
      <w:r w:rsidRPr="00635791">
        <w:rPr>
          <w:color w:val="FF0000"/>
        </w:rPr>
        <w:t xml:space="preserve"> </w:t>
      </w:r>
      <w:r w:rsidRPr="00E46C13">
        <w:t xml:space="preserve">Dans </w:t>
      </w:r>
      <w:r>
        <w:t>ce cas le marché</w:t>
      </w:r>
      <w:r>
        <w:rPr>
          <w:spacing w:val="1"/>
        </w:rPr>
        <w:t xml:space="preserve"> </w:t>
      </w:r>
      <w:r>
        <w:t>sera déclaré</w:t>
      </w:r>
      <w:r>
        <w:rPr>
          <w:spacing w:val="1"/>
        </w:rPr>
        <w:t xml:space="preserve"> </w:t>
      </w:r>
      <w:r>
        <w:t>infructueux et la</w:t>
      </w:r>
      <w:r>
        <w:rPr>
          <w:spacing w:val="1"/>
        </w:rPr>
        <w:t xml:space="preserve"> </w:t>
      </w:r>
      <w:r>
        <w:t>Commune</w:t>
      </w:r>
      <w:r>
        <w:rPr>
          <w:spacing w:val="1"/>
        </w:rPr>
        <w:t xml:space="preserve"> </w:t>
      </w:r>
      <w:r>
        <w:t>en</w:t>
      </w:r>
      <w:r>
        <w:rPr>
          <w:spacing w:val="-1"/>
        </w:rPr>
        <w:t xml:space="preserve"> </w:t>
      </w:r>
      <w:r>
        <w:t>avisera tous les</w:t>
      </w:r>
      <w:r>
        <w:rPr>
          <w:spacing w:val="1"/>
        </w:rPr>
        <w:t xml:space="preserve"> </w:t>
      </w:r>
      <w:r>
        <w:t>soumissionnaires</w:t>
      </w:r>
    </w:p>
    <w:p w14:paraId="1E1E35CE" w14:textId="77777777" w:rsidR="000230C5" w:rsidRDefault="000230C5" w:rsidP="000230C5">
      <w:pPr>
        <w:pStyle w:val="Corpsdetexte"/>
      </w:pPr>
      <w:r>
        <w:t>Aucun soumissionnaire ne peut prétendre être indemnisé si la Commune ne donne pas suite à la consultation pour quelque</w:t>
      </w:r>
      <w:r>
        <w:rPr>
          <w:spacing w:val="1"/>
        </w:rPr>
        <w:t xml:space="preserve"> </w:t>
      </w:r>
      <w:r>
        <w:t>motif que</w:t>
      </w:r>
      <w:r>
        <w:rPr>
          <w:spacing w:val="2"/>
        </w:rPr>
        <w:t xml:space="preserve"> </w:t>
      </w:r>
      <w:r>
        <w:t>ce</w:t>
      </w:r>
      <w:r>
        <w:rPr>
          <w:spacing w:val="1"/>
        </w:rPr>
        <w:t xml:space="preserve"> </w:t>
      </w:r>
      <w:r>
        <w:t>soit.</w:t>
      </w:r>
    </w:p>
    <w:p w14:paraId="0802EAD8" w14:textId="77777777" w:rsidR="000230C5" w:rsidRDefault="000230C5" w:rsidP="000230C5">
      <w:pPr>
        <w:pStyle w:val="Corpsdetexte"/>
      </w:pPr>
      <w:r>
        <w:t>Après</w:t>
      </w:r>
      <w:r>
        <w:rPr>
          <w:spacing w:val="-1"/>
        </w:rPr>
        <w:t xml:space="preserve"> </w:t>
      </w:r>
      <w:r>
        <w:t>approbation</w:t>
      </w:r>
      <w:r>
        <w:rPr>
          <w:spacing w:val="-1"/>
        </w:rPr>
        <w:t xml:space="preserve"> </w:t>
      </w:r>
      <w:r>
        <w:t>des instances compétentes, le titulaire</w:t>
      </w:r>
      <w:r>
        <w:rPr>
          <w:spacing w:val="1"/>
        </w:rPr>
        <w:t xml:space="preserve"> </w:t>
      </w:r>
      <w:r>
        <w:t>du</w:t>
      </w:r>
      <w:r>
        <w:rPr>
          <w:spacing w:val="-1"/>
        </w:rPr>
        <w:t xml:space="preserve"> </w:t>
      </w:r>
      <w:r>
        <w:t>contrat sera</w:t>
      </w:r>
      <w:r>
        <w:rPr>
          <w:spacing w:val="-1"/>
        </w:rPr>
        <w:t xml:space="preserve"> </w:t>
      </w:r>
      <w:r>
        <w:t>avisé</w:t>
      </w:r>
      <w:r>
        <w:rPr>
          <w:spacing w:val="1"/>
        </w:rPr>
        <w:t xml:space="preserve"> </w:t>
      </w:r>
      <w:r>
        <w:t>par la Commune.</w:t>
      </w:r>
    </w:p>
    <w:p w14:paraId="5A2F00D9" w14:textId="77777777" w:rsidR="000230C5" w:rsidRDefault="000230C5" w:rsidP="00813C2C">
      <w:pPr>
        <w:tabs>
          <w:tab w:val="num" w:pos="709"/>
        </w:tabs>
        <w:ind w:left="284"/>
        <w:rPr>
          <w:rFonts w:cstheme="majorHAnsi"/>
        </w:rPr>
      </w:pPr>
    </w:p>
    <w:p w14:paraId="3A4300BA" w14:textId="77777777" w:rsidR="000230C5" w:rsidRDefault="000230C5" w:rsidP="00813C2C">
      <w:pPr>
        <w:tabs>
          <w:tab w:val="num" w:pos="709"/>
        </w:tabs>
        <w:ind w:left="284"/>
        <w:rPr>
          <w:rFonts w:cstheme="majorHAnsi"/>
        </w:rPr>
      </w:pPr>
    </w:p>
    <w:p w14:paraId="28D52007" w14:textId="77777777" w:rsidR="00B27EC7" w:rsidRDefault="00B27EC7" w:rsidP="00813C2C">
      <w:pPr>
        <w:tabs>
          <w:tab w:val="num" w:pos="709"/>
        </w:tabs>
        <w:ind w:left="284"/>
        <w:rPr>
          <w:rFonts w:cstheme="majorHAnsi"/>
        </w:rPr>
      </w:pPr>
    </w:p>
    <w:p w14:paraId="47536E7F" w14:textId="77777777" w:rsidR="00B27EC7" w:rsidRPr="00B07AB9" w:rsidRDefault="00B27EC7" w:rsidP="00813C2C">
      <w:pPr>
        <w:tabs>
          <w:tab w:val="num" w:pos="709"/>
        </w:tabs>
        <w:ind w:left="284"/>
        <w:rPr>
          <w:rFonts w:cstheme="maj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97"/>
      </w:tblGrid>
      <w:tr w:rsidR="008F24D6" w:rsidRPr="004D1AA1" w14:paraId="1C63E499" w14:textId="77777777" w:rsidTr="00917919">
        <w:tc>
          <w:tcPr>
            <w:tcW w:w="4793" w:type="dxa"/>
          </w:tcPr>
          <w:p w14:paraId="1EC061DE" w14:textId="77777777" w:rsidR="006A77AF" w:rsidRDefault="006A77AF" w:rsidP="00917919">
            <w:pPr>
              <w:tabs>
                <w:tab w:val="left" w:pos="465"/>
                <w:tab w:val="left" w:pos="495"/>
                <w:tab w:val="center" w:pos="2335"/>
              </w:tabs>
              <w:ind w:firstLine="0"/>
              <w:rPr>
                <w:rFonts w:cstheme="majorHAnsi"/>
              </w:rPr>
            </w:pPr>
          </w:p>
          <w:p w14:paraId="5C7F78CA" w14:textId="77777777" w:rsidR="00B27EC7" w:rsidRDefault="00B27EC7" w:rsidP="00917919">
            <w:pPr>
              <w:tabs>
                <w:tab w:val="left" w:pos="465"/>
                <w:tab w:val="left" w:pos="495"/>
                <w:tab w:val="center" w:pos="2335"/>
              </w:tabs>
              <w:ind w:firstLine="0"/>
              <w:rPr>
                <w:rFonts w:cstheme="majorHAnsi"/>
              </w:rPr>
            </w:pPr>
          </w:p>
          <w:p w14:paraId="2F9E8307" w14:textId="77777777" w:rsidR="00B27EC7" w:rsidRPr="004D1AA1" w:rsidRDefault="00B27EC7" w:rsidP="00917919">
            <w:pPr>
              <w:tabs>
                <w:tab w:val="left" w:pos="465"/>
                <w:tab w:val="left" w:pos="495"/>
                <w:tab w:val="center" w:pos="2335"/>
              </w:tabs>
              <w:ind w:firstLine="0"/>
              <w:rPr>
                <w:rFonts w:cstheme="majorHAnsi"/>
              </w:rPr>
            </w:pPr>
          </w:p>
        </w:tc>
        <w:tc>
          <w:tcPr>
            <w:tcW w:w="4840" w:type="dxa"/>
          </w:tcPr>
          <w:p w14:paraId="6F158060" w14:textId="77777777" w:rsidR="008F24D6" w:rsidRPr="004D1AA1" w:rsidRDefault="00FC2655" w:rsidP="00917919">
            <w:pPr>
              <w:spacing w:before="240"/>
              <w:ind w:firstLine="0"/>
              <w:jc w:val="center"/>
              <w:rPr>
                <w:rFonts w:cstheme="majorHAnsi"/>
              </w:rPr>
            </w:pPr>
            <w:r w:rsidRPr="004D1AA1">
              <w:rPr>
                <w:rFonts w:cstheme="majorHAnsi"/>
                <w:b/>
                <w:bCs/>
                <w:sz w:val="24"/>
                <w:szCs w:val="24"/>
              </w:rPr>
              <w:t>Fait à</w:t>
            </w:r>
            <w:r w:rsidRPr="004D1AA1">
              <w:rPr>
                <w:rFonts w:cstheme="majorHAnsi"/>
                <w:sz w:val="24"/>
                <w:szCs w:val="24"/>
              </w:rPr>
              <w:t xml:space="preserve"> .................., </w:t>
            </w:r>
            <w:r w:rsidRPr="004D1AA1">
              <w:rPr>
                <w:rFonts w:cstheme="majorHAnsi"/>
                <w:b/>
                <w:bCs/>
                <w:sz w:val="24"/>
                <w:szCs w:val="24"/>
              </w:rPr>
              <w:t>le</w:t>
            </w:r>
            <w:r w:rsidRPr="004D1AA1">
              <w:rPr>
                <w:rFonts w:cstheme="majorHAnsi"/>
                <w:sz w:val="24"/>
                <w:szCs w:val="24"/>
              </w:rPr>
              <w:t>......................................</w:t>
            </w:r>
          </w:p>
          <w:p w14:paraId="26EAE51A" w14:textId="77777777" w:rsidR="008F24D6" w:rsidRPr="004D1AA1" w:rsidRDefault="00FC2655" w:rsidP="00917919">
            <w:pPr>
              <w:tabs>
                <w:tab w:val="left" w:pos="465"/>
                <w:tab w:val="center" w:pos="2335"/>
              </w:tabs>
              <w:ind w:firstLine="0"/>
              <w:jc w:val="center"/>
              <w:rPr>
                <w:rFonts w:cstheme="majorHAnsi"/>
              </w:rPr>
            </w:pPr>
            <w:r w:rsidRPr="004D1AA1">
              <w:rPr>
                <w:rFonts w:cstheme="majorHAnsi"/>
                <w:sz w:val="24"/>
                <w:szCs w:val="24"/>
              </w:rPr>
              <w:t>(Signature et cachet du Prestataire)</w:t>
            </w:r>
          </w:p>
        </w:tc>
      </w:tr>
    </w:tbl>
    <w:p w14:paraId="3F45865E" w14:textId="77777777" w:rsidR="008F24D6" w:rsidRPr="004D1AA1" w:rsidRDefault="00FC2655">
      <w:pPr>
        <w:ind w:firstLine="0"/>
        <w:rPr>
          <w:rFonts w:cstheme="majorHAnsi"/>
        </w:rPr>
      </w:pPr>
      <w:r w:rsidRPr="004D1AA1">
        <w:rPr>
          <w:rFonts w:cstheme="majorHAnsi"/>
          <w:szCs w:val="24"/>
        </w:rPr>
        <w:br w:type="page"/>
      </w:r>
    </w:p>
    <w:p w14:paraId="75EEB0B7" w14:textId="250BDAB4" w:rsidR="00C36C45" w:rsidRPr="00B27EC7" w:rsidRDefault="00C36C45" w:rsidP="00B27EC7">
      <w:pPr>
        <w:pStyle w:val="Titre1"/>
        <w:numPr>
          <w:ilvl w:val="0"/>
          <w:numId w:val="3"/>
        </w:numPr>
        <w:ind w:left="284" w:right="-144"/>
        <w:jc w:val="left"/>
        <w:rPr>
          <w:rFonts w:cstheme="majorHAnsi"/>
        </w:rPr>
      </w:pPr>
      <w:bookmarkStart w:id="49" w:name="_Toc61119770"/>
      <w:r w:rsidRPr="00B27EC7">
        <w:rPr>
          <w:rFonts w:cstheme="majorHAnsi"/>
          <w:szCs w:val="24"/>
        </w:rPr>
        <w:lastRenderedPageBreak/>
        <w:t>CAHIER DES CLAUSES ADMINISTRATIVES PARTICULIERES</w:t>
      </w:r>
      <w:bookmarkEnd w:id="49"/>
    </w:p>
    <w:p w14:paraId="60FE4095" w14:textId="77777777" w:rsidR="00C36C45" w:rsidRPr="00C36C45" w:rsidRDefault="00C36C45" w:rsidP="00C36C45">
      <w:pPr>
        <w:ind w:firstLine="567"/>
        <w:rPr>
          <w:rFonts w:cstheme="majorHAnsi"/>
          <w:bCs/>
        </w:rPr>
      </w:pPr>
      <w:r w:rsidRPr="00C36C45">
        <w:rPr>
          <w:rFonts w:cstheme="majorHAnsi"/>
          <w:bCs/>
          <w:szCs w:val="24"/>
        </w:rPr>
        <w:t>Entre les soussignées :</w:t>
      </w:r>
    </w:p>
    <w:p w14:paraId="150087BF" w14:textId="4BFD39CF" w:rsidR="00C36C45" w:rsidRPr="00C36C45" w:rsidRDefault="00C36C45" w:rsidP="00C36C45">
      <w:pPr>
        <w:ind w:left="567" w:firstLine="0"/>
        <w:rPr>
          <w:rFonts w:cstheme="majorHAnsi"/>
          <w:bCs/>
        </w:rPr>
      </w:pPr>
      <w:r w:rsidRPr="00C36C45">
        <w:rPr>
          <w:rFonts w:cstheme="majorHAnsi"/>
          <w:bCs/>
          <w:szCs w:val="24"/>
        </w:rPr>
        <w:t xml:space="preserve">La commune de </w:t>
      </w:r>
      <w:r w:rsidRPr="00B27EC7">
        <w:rPr>
          <w:rFonts w:cstheme="majorHAnsi"/>
          <w:bCs/>
          <w:i/>
          <w:color w:val="FF0000"/>
          <w:szCs w:val="24"/>
          <w:highlight w:val="yellow"/>
        </w:rPr>
        <w:t>(Insère le nom de la commune)</w:t>
      </w:r>
      <w:r w:rsidRPr="00C36C45">
        <w:rPr>
          <w:rFonts w:cstheme="majorHAnsi"/>
          <w:bCs/>
          <w:szCs w:val="24"/>
        </w:rPr>
        <w:t xml:space="preserve">, représentée par </w:t>
      </w:r>
      <w:r>
        <w:rPr>
          <w:rFonts w:cstheme="majorHAnsi"/>
          <w:bCs/>
          <w:szCs w:val="24"/>
        </w:rPr>
        <w:t>…………</w:t>
      </w:r>
      <w:r w:rsidRPr="00C36C45">
        <w:rPr>
          <w:rFonts w:cstheme="majorHAnsi"/>
          <w:bCs/>
          <w:szCs w:val="24"/>
        </w:rPr>
        <w:t xml:space="preserve"> </w:t>
      </w:r>
      <w:r w:rsidRPr="00B27EC7">
        <w:rPr>
          <w:rFonts w:cstheme="majorHAnsi"/>
          <w:bCs/>
          <w:i/>
          <w:color w:val="FF0000"/>
          <w:szCs w:val="24"/>
          <w:highlight w:val="yellow"/>
        </w:rPr>
        <w:t>(Insère le nom du Responsable)</w:t>
      </w:r>
      <w:r w:rsidRPr="00C36C45">
        <w:rPr>
          <w:rFonts w:cstheme="majorHAnsi"/>
          <w:bCs/>
          <w:szCs w:val="24"/>
        </w:rPr>
        <w:t xml:space="preserve">, désignée ci-après par le terme </w:t>
      </w:r>
      <w:r w:rsidRPr="00C36C45">
        <w:rPr>
          <w:rFonts w:cstheme="majorHAnsi"/>
          <w:b/>
          <w:szCs w:val="24"/>
        </w:rPr>
        <w:t>Maître d’Ouvrage</w:t>
      </w:r>
      <w:r w:rsidRPr="00C36C45">
        <w:rPr>
          <w:rFonts w:cstheme="majorHAnsi"/>
          <w:bCs/>
          <w:szCs w:val="24"/>
        </w:rPr>
        <w:t xml:space="preserve"> ou </w:t>
      </w:r>
      <w:r w:rsidRPr="00C36C45">
        <w:rPr>
          <w:rFonts w:cstheme="majorHAnsi"/>
          <w:b/>
          <w:szCs w:val="24"/>
        </w:rPr>
        <w:t>la commune</w:t>
      </w:r>
      <w:r w:rsidRPr="00C36C45">
        <w:rPr>
          <w:rFonts w:cstheme="majorHAnsi"/>
          <w:bCs/>
          <w:szCs w:val="24"/>
        </w:rPr>
        <w:t>.</w:t>
      </w:r>
    </w:p>
    <w:p w14:paraId="50646847" w14:textId="77777777" w:rsidR="00C36C45" w:rsidRPr="00C36C45" w:rsidRDefault="00C36C45" w:rsidP="00C36C45">
      <w:pPr>
        <w:ind w:left="567" w:firstLine="0"/>
        <w:jc w:val="right"/>
        <w:rPr>
          <w:rFonts w:cstheme="majorHAnsi"/>
          <w:b/>
        </w:rPr>
      </w:pPr>
      <w:r w:rsidRPr="00C36C45">
        <w:rPr>
          <w:rFonts w:cstheme="majorHAnsi"/>
          <w:b/>
          <w:szCs w:val="24"/>
        </w:rPr>
        <w:t>D’une part,</w:t>
      </w:r>
    </w:p>
    <w:p w14:paraId="370146FB" w14:textId="01E012E8" w:rsidR="00C36C45" w:rsidRPr="00C36C45" w:rsidRDefault="00C36C45" w:rsidP="00076FD6">
      <w:pPr>
        <w:jc w:val="left"/>
        <w:rPr>
          <w:rFonts w:cstheme="majorHAnsi"/>
          <w:bCs/>
        </w:rPr>
      </w:pPr>
      <w:r w:rsidRPr="00C36C45">
        <w:rPr>
          <w:rFonts w:cstheme="majorHAnsi"/>
          <w:bCs/>
          <w:szCs w:val="24"/>
        </w:rPr>
        <w:t xml:space="preserve">Et le Soumissionnaire………………………………………. Matricule fiscal ……………….……………………. </w:t>
      </w:r>
      <w:r w:rsidR="00064CE3" w:rsidRPr="00C36C45">
        <w:rPr>
          <w:rFonts w:cstheme="majorHAnsi"/>
          <w:bCs/>
          <w:szCs w:val="24"/>
        </w:rPr>
        <w:t>Chargé</w:t>
      </w:r>
      <w:r w:rsidRPr="00C36C45">
        <w:rPr>
          <w:rFonts w:cstheme="majorHAnsi"/>
          <w:bCs/>
          <w:szCs w:val="24"/>
        </w:rPr>
        <w:t xml:space="preserve"> </w:t>
      </w:r>
      <w:r w:rsidR="00076FD6">
        <w:rPr>
          <w:rFonts w:cstheme="majorHAnsi"/>
          <w:bCs/>
          <w:szCs w:val="24"/>
        </w:rPr>
        <w:t>de l’</w:t>
      </w:r>
      <w:r w:rsidR="00076FD6" w:rsidRPr="00B27EC7">
        <w:rPr>
          <w:rFonts w:cstheme="majorHAnsi"/>
          <w:bCs/>
          <w:szCs w:val="24"/>
        </w:rPr>
        <w:t>Accompagnement à la mise en place du système d’accueil selon le Label Technique MARHABA de la commune</w:t>
      </w:r>
      <w:r w:rsidR="00076FD6" w:rsidRPr="00B27EC7">
        <w:rPr>
          <w:b/>
          <w:bCs/>
          <w:sz w:val="28"/>
          <w:szCs w:val="28"/>
        </w:rPr>
        <w:t xml:space="preserve"> </w:t>
      </w:r>
      <w:r w:rsidRPr="00C36C45">
        <w:rPr>
          <w:rFonts w:cstheme="majorHAnsi"/>
          <w:bCs/>
          <w:szCs w:val="24"/>
        </w:rPr>
        <w:t xml:space="preserve"> désigné ci-après par le terme le </w:t>
      </w:r>
      <w:r w:rsidR="00076FD6">
        <w:rPr>
          <w:rFonts w:cstheme="majorHAnsi"/>
          <w:bCs/>
          <w:szCs w:val="24"/>
        </w:rPr>
        <w:t>p</w:t>
      </w:r>
      <w:r w:rsidRPr="00C36C45">
        <w:rPr>
          <w:rFonts w:cstheme="majorHAnsi"/>
          <w:bCs/>
          <w:szCs w:val="24"/>
        </w:rPr>
        <w:t>restataire, représenté par son gérant …………………………………</w:t>
      </w:r>
    </w:p>
    <w:p w14:paraId="470CE732" w14:textId="77777777" w:rsidR="00C36C45" w:rsidRPr="00C36C45" w:rsidRDefault="00C36C45" w:rsidP="00C36C45">
      <w:pPr>
        <w:jc w:val="right"/>
        <w:rPr>
          <w:rFonts w:cstheme="majorHAnsi"/>
          <w:bCs/>
        </w:rPr>
      </w:pPr>
      <w:r w:rsidRPr="00C36C45">
        <w:rPr>
          <w:rFonts w:cstheme="majorHAnsi"/>
          <w:b/>
          <w:szCs w:val="24"/>
        </w:rPr>
        <w:t>D’autre</w:t>
      </w:r>
      <w:r w:rsidRPr="00C36C45">
        <w:rPr>
          <w:rFonts w:cstheme="majorHAnsi"/>
          <w:bCs/>
          <w:szCs w:val="24"/>
        </w:rPr>
        <w:t xml:space="preserve"> </w:t>
      </w:r>
      <w:r w:rsidRPr="00C36C45">
        <w:rPr>
          <w:rFonts w:cstheme="majorHAnsi"/>
          <w:b/>
          <w:szCs w:val="24"/>
        </w:rPr>
        <w:t>Part</w:t>
      </w:r>
      <w:r w:rsidRPr="00C36C45">
        <w:rPr>
          <w:rFonts w:cstheme="majorHAnsi"/>
          <w:bCs/>
          <w:szCs w:val="24"/>
        </w:rPr>
        <w:t>.</w:t>
      </w:r>
    </w:p>
    <w:p w14:paraId="550E451A" w14:textId="31BB3ED5" w:rsidR="00C36C45" w:rsidRPr="00C36C45" w:rsidRDefault="00D75FC2" w:rsidP="00C36C45">
      <w:pPr>
        <w:spacing w:before="120" w:after="120"/>
        <w:ind w:left="924" w:right="567" w:hanging="357"/>
        <w:outlineLvl w:val="1"/>
        <w:rPr>
          <w:b/>
          <w:bCs/>
          <w:caps/>
          <w:u w:val="single"/>
        </w:rPr>
      </w:pPr>
      <w:bookmarkStart w:id="50" w:name="_Toc61119771"/>
      <w:r w:rsidRPr="0047002F">
        <w:rPr>
          <w:rFonts w:asciiTheme="minorHAnsi" w:eastAsiaTheme="minorEastAsia" w:hAnsiTheme="minorHAnsi" w:cstheme="minorBidi"/>
          <w:b/>
          <w:bCs/>
          <w:noProof/>
          <w:sz w:val="22"/>
          <w:szCs w:val="22"/>
          <w:lang w:eastAsia="fr-FR"/>
        </w:rPr>
        <w:t>ARTICLE</w:t>
      </w:r>
      <w:r w:rsidR="0047002F">
        <w:rPr>
          <w:rFonts w:asciiTheme="minorHAnsi" w:eastAsiaTheme="minorEastAsia" w:hAnsiTheme="minorHAnsi" w:cstheme="minorBidi"/>
          <w:b/>
          <w:bCs/>
          <w:noProof/>
          <w:sz w:val="22"/>
          <w:szCs w:val="22"/>
          <w:lang w:eastAsia="fr-FR"/>
        </w:rPr>
        <w:t xml:space="preserve"> 1 :</w:t>
      </w:r>
      <w:r w:rsidRPr="00C36C45">
        <w:rPr>
          <w:b/>
          <w:bCs/>
          <w:caps/>
          <w:u w:val="single"/>
        </w:rPr>
        <w:t xml:space="preserve"> </w:t>
      </w:r>
      <w:r w:rsidR="00C36C45" w:rsidRPr="00C36C45">
        <w:rPr>
          <w:b/>
          <w:bCs/>
          <w:caps/>
          <w:u w:val="single"/>
        </w:rPr>
        <w:t>Objet de la consultation :</w:t>
      </w:r>
      <w:bookmarkEnd w:id="50"/>
    </w:p>
    <w:p w14:paraId="7C2BDC56" w14:textId="4BA381BC" w:rsidR="00064CE3" w:rsidRDefault="00C36C45" w:rsidP="00C36C45">
      <w:pPr>
        <w:rPr>
          <w:rFonts w:cstheme="majorHAnsi"/>
          <w:color w:val="000000"/>
          <w:shd w:val="clear" w:color="auto" w:fill="FFFFFF"/>
        </w:rPr>
      </w:pPr>
      <w:r w:rsidRPr="00C36C45">
        <w:rPr>
          <w:rFonts w:cstheme="majorHAnsi"/>
          <w:color w:val="000000"/>
          <w:shd w:val="clear" w:color="auto" w:fill="FFFFFF"/>
        </w:rPr>
        <w:t xml:space="preserve">Dans le cadre de l'amélioration de la qualité de l'accueil, d'orientation et d'information des citoyens dans les services publics et son impact sur l'efficacité de l'action administrative et sa contribution dans l'instauration d'un climat de confiance et la satisfaction du citoyen et des usagers, </w:t>
      </w:r>
    </w:p>
    <w:p w14:paraId="1F7DCB6B" w14:textId="62CD6D71" w:rsidR="00C36C45" w:rsidRPr="00C36C45" w:rsidRDefault="00064CE3" w:rsidP="00C36C45">
      <w:pPr>
        <w:rPr>
          <w:rFonts w:cstheme="majorHAnsi"/>
        </w:rPr>
      </w:pPr>
      <w:r w:rsidRPr="00C36C45">
        <w:rPr>
          <w:rFonts w:cstheme="majorHAnsi"/>
          <w:color w:val="000000"/>
          <w:shd w:val="clear" w:color="auto" w:fill="FFFFFF"/>
        </w:rPr>
        <w:t>La</w:t>
      </w:r>
      <w:r w:rsidR="00C36C45" w:rsidRPr="00C36C45">
        <w:rPr>
          <w:rFonts w:cstheme="majorHAnsi"/>
          <w:color w:val="000000"/>
          <w:shd w:val="clear" w:color="auto" w:fill="FFFFFF"/>
        </w:rPr>
        <w:t xml:space="preserve"> commune </w:t>
      </w:r>
      <w:r w:rsidR="00C36C45" w:rsidRPr="00B27EC7">
        <w:rPr>
          <w:rFonts w:cstheme="majorHAnsi"/>
          <w:bCs/>
          <w:i/>
          <w:iCs/>
          <w:color w:val="FF0000"/>
          <w:szCs w:val="24"/>
          <w:highlight w:val="yellow"/>
          <w:lang w:eastAsia="fr-FR"/>
        </w:rPr>
        <w:t>(insère le nom de la commune)</w:t>
      </w:r>
      <w:r w:rsidR="00C36C45" w:rsidRPr="00C36C45">
        <w:rPr>
          <w:rFonts w:cstheme="majorHAnsi"/>
          <w:color w:val="000000"/>
          <w:shd w:val="clear" w:color="auto" w:fill="FFFFFF"/>
        </w:rPr>
        <w:t xml:space="preserve"> se propose </w:t>
      </w:r>
      <w:r w:rsidR="00C36C45" w:rsidRPr="00C36C45">
        <w:t>de confier à un consultant/bureau / expert en matière de management de la qualité et d’accueil la mission d’assistance à la mise en place du système d’accueil selon le Label Technique MARHABA jusqu’à sa certification au niveau de l’espace d’accueil du citoyen</w:t>
      </w:r>
      <w:r>
        <w:t>.</w:t>
      </w:r>
    </w:p>
    <w:p w14:paraId="37F17A99" w14:textId="46E84B31" w:rsidR="00C36C45" w:rsidRPr="00C36C45" w:rsidRDefault="00D75FC2" w:rsidP="00C36C45">
      <w:pPr>
        <w:spacing w:before="120" w:after="120"/>
        <w:ind w:left="924" w:right="567" w:hanging="357"/>
        <w:outlineLvl w:val="1"/>
        <w:rPr>
          <w:b/>
          <w:bCs/>
          <w:caps/>
          <w:u w:val="single"/>
        </w:rPr>
      </w:pPr>
      <w:bookmarkStart w:id="51" w:name="_Toc61119772"/>
      <w:r w:rsidRPr="008C329B">
        <w:rPr>
          <w:rFonts w:asciiTheme="minorHAnsi" w:eastAsiaTheme="minorEastAsia" w:hAnsiTheme="minorHAnsi" w:cstheme="minorBidi"/>
          <w:b/>
          <w:bCs/>
          <w:noProof/>
          <w:sz w:val="22"/>
          <w:szCs w:val="22"/>
          <w:lang w:eastAsia="fr-FR"/>
        </w:rPr>
        <w:t>ARTICLE</w:t>
      </w:r>
      <w:r w:rsidRPr="00C36C45">
        <w:rPr>
          <w:b/>
          <w:bCs/>
          <w:caps/>
          <w:u w:val="single"/>
        </w:rPr>
        <w:t xml:space="preserve"> </w:t>
      </w:r>
      <w:r w:rsidR="0047002F">
        <w:rPr>
          <w:b/>
          <w:bCs/>
          <w:caps/>
          <w:u w:val="single"/>
        </w:rPr>
        <w:t xml:space="preserve">2 : </w:t>
      </w:r>
      <w:r w:rsidR="00C36C45" w:rsidRPr="00C36C45">
        <w:rPr>
          <w:b/>
          <w:bCs/>
          <w:caps/>
          <w:u w:val="single"/>
        </w:rPr>
        <w:t>Cadre réglementaire</w:t>
      </w:r>
      <w:bookmarkEnd w:id="51"/>
    </w:p>
    <w:p w14:paraId="619D317F" w14:textId="0C41F193" w:rsidR="00064CE3" w:rsidRPr="00113CF3" w:rsidRDefault="00064CE3" w:rsidP="00064CE3">
      <w:pPr>
        <w:ind w:firstLine="708"/>
      </w:pPr>
      <w:bookmarkStart w:id="52" w:name="_Hlk160019561"/>
      <w:r w:rsidRPr="00113CF3">
        <w:t xml:space="preserve">Le présent </w:t>
      </w:r>
      <w:r>
        <w:t>contrat</w:t>
      </w:r>
      <w:r w:rsidRPr="00113CF3">
        <w:t xml:space="preserve"> est soumis à l'ensemble des textes législatifs, administratifs et techniques en vigueur en Tunisie et </w:t>
      </w:r>
      <w:r w:rsidRPr="00686568">
        <w:t>notamment :</w:t>
      </w:r>
    </w:p>
    <w:p w14:paraId="6680BBC9" w14:textId="77777777" w:rsidR="00064CE3" w:rsidRPr="00113CF3" w:rsidRDefault="00064CE3" w:rsidP="00064CE3">
      <w:pPr>
        <w:numPr>
          <w:ilvl w:val="0"/>
          <w:numId w:val="4"/>
        </w:numPr>
      </w:pPr>
      <w:r w:rsidRPr="00686568">
        <w:t>Au</w:t>
      </w:r>
      <w:r w:rsidRPr="00113CF3">
        <w:t xml:space="preserve"> Cahier des Clauses Administratives Générales applicables aux marchés publics d’études approuvé par arrêté de M le premier ministre le 11 </w:t>
      </w:r>
      <w:r w:rsidRPr="00686568">
        <w:t>octobre</w:t>
      </w:r>
      <w:r w:rsidRPr="00113CF3">
        <w:t xml:space="preserve"> 1994, en ce qui concerne tous les articles non abrogés par les décrets susvisés ou par la présente convention. http://www.marchespublics.gov.tn/onmp/upload/documents/CCAG_Etudes.pdf</w:t>
      </w:r>
    </w:p>
    <w:p w14:paraId="73B10860" w14:textId="77777777" w:rsidR="00064CE3" w:rsidRPr="00113CF3" w:rsidRDefault="00064CE3" w:rsidP="00064CE3">
      <w:pPr>
        <w:numPr>
          <w:ilvl w:val="0"/>
          <w:numId w:val="4"/>
        </w:numPr>
      </w:pPr>
      <w:r w:rsidRPr="00686568">
        <w:t>À</w:t>
      </w:r>
      <w:r w:rsidRPr="00113CF3">
        <w:t xml:space="preserve"> toute réglementation régissant les domaines </w:t>
      </w:r>
      <w:r w:rsidRPr="00686568">
        <w:t>suivant</w:t>
      </w:r>
      <w:r>
        <w:t>s:</w:t>
      </w:r>
    </w:p>
    <w:p w14:paraId="699B3C77" w14:textId="77777777" w:rsidR="00064CE3" w:rsidRPr="00113CF3" w:rsidRDefault="00064CE3" w:rsidP="00064CE3">
      <w:pPr>
        <w:numPr>
          <w:ilvl w:val="2"/>
          <w:numId w:val="36"/>
        </w:numPr>
        <w:jc w:val="left"/>
        <w:rPr>
          <w:b/>
          <w:i/>
        </w:rPr>
      </w:pPr>
      <w:r w:rsidRPr="00686568">
        <w:t>Domaine</w:t>
      </w:r>
      <w:r w:rsidRPr="00113CF3">
        <w:t xml:space="preserve"> social et </w:t>
      </w:r>
      <w:r w:rsidRPr="00686568">
        <w:t>sanitaire ;</w:t>
      </w:r>
    </w:p>
    <w:p w14:paraId="036B8929" w14:textId="77777777" w:rsidR="00064CE3" w:rsidRPr="00113CF3" w:rsidRDefault="00064CE3" w:rsidP="00064CE3">
      <w:pPr>
        <w:numPr>
          <w:ilvl w:val="2"/>
          <w:numId w:val="36"/>
        </w:numPr>
        <w:jc w:val="left"/>
        <w:rPr>
          <w:b/>
          <w:i/>
        </w:rPr>
      </w:pPr>
      <w:r w:rsidRPr="00686568">
        <w:t>Domaine</w:t>
      </w:r>
      <w:r w:rsidRPr="00113CF3">
        <w:t xml:space="preserve"> fiscal.</w:t>
      </w:r>
    </w:p>
    <w:p w14:paraId="4F799AE6" w14:textId="77777777" w:rsidR="00064CE3" w:rsidRPr="00113CF3" w:rsidRDefault="00064CE3" w:rsidP="00064CE3">
      <w:pPr>
        <w:numPr>
          <w:ilvl w:val="0"/>
          <w:numId w:val="4"/>
        </w:numPr>
        <w:tabs>
          <w:tab w:val="left" w:pos="567"/>
          <w:tab w:val="left" w:pos="709"/>
        </w:tabs>
        <w:jc w:val="left"/>
        <w:rPr>
          <w:b/>
          <w:i/>
        </w:rPr>
      </w:pPr>
      <w:r w:rsidRPr="00686568">
        <w:t>Aux</w:t>
      </w:r>
      <w:r w:rsidRPr="00113CF3">
        <w:t xml:space="preserve"> règles de l'Art et aux normes en vigueur.</w:t>
      </w:r>
    </w:p>
    <w:bookmarkEnd w:id="52"/>
    <w:p w14:paraId="227267AC" w14:textId="77777777" w:rsidR="00C36C45" w:rsidRPr="00C36C45" w:rsidRDefault="00C36C45" w:rsidP="00C36C45">
      <w:pPr>
        <w:numPr>
          <w:ilvl w:val="0"/>
          <w:numId w:val="4"/>
        </w:numPr>
        <w:rPr>
          <w:rFonts w:cstheme="majorHAnsi"/>
        </w:rPr>
      </w:pPr>
      <w:r w:rsidRPr="00C36C45">
        <w:rPr>
          <w:rFonts w:cstheme="majorHAnsi"/>
        </w:rPr>
        <w:t>Cahier des charges INNORPI</w:t>
      </w:r>
    </w:p>
    <w:p w14:paraId="19FFF3B9" w14:textId="25A4C465" w:rsidR="00C36C45" w:rsidRPr="00C36C45" w:rsidRDefault="00D75FC2" w:rsidP="00C36C45">
      <w:pPr>
        <w:spacing w:before="120" w:after="120"/>
        <w:ind w:left="924" w:right="567" w:hanging="357"/>
        <w:outlineLvl w:val="1"/>
        <w:rPr>
          <w:b/>
          <w:bCs/>
          <w:caps/>
          <w:u w:val="single"/>
        </w:rPr>
      </w:pPr>
      <w:bookmarkStart w:id="53" w:name="_Hlk165990466"/>
      <w:bookmarkStart w:id="54" w:name="_Toc61119773"/>
      <w:r w:rsidRPr="00D75FC2">
        <w:rPr>
          <w:rFonts w:asciiTheme="minorHAnsi" w:eastAsiaTheme="minorEastAsia" w:hAnsiTheme="minorHAnsi" w:cstheme="minorBidi"/>
          <w:b/>
          <w:bCs/>
          <w:noProof/>
          <w:sz w:val="22"/>
          <w:szCs w:val="22"/>
          <w:lang w:eastAsia="fr-FR"/>
        </w:rPr>
        <w:t>ARTICLE</w:t>
      </w:r>
      <w:r w:rsidRPr="00C36C45">
        <w:rPr>
          <w:b/>
          <w:bCs/>
          <w:caps/>
          <w:u w:val="single"/>
        </w:rPr>
        <w:t xml:space="preserve"> </w:t>
      </w:r>
      <w:bookmarkEnd w:id="53"/>
      <w:r w:rsidR="0047002F">
        <w:rPr>
          <w:b/>
          <w:bCs/>
          <w:caps/>
          <w:u w:val="single"/>
        </w:rPr>
        <w:t xml:space="preserve">3 : </w:t>
      </w:r>
      <w:r w:rsidR="00C36C45" w:rsidRPr="00C36C45">
        <w:rPr>
          <w:b/>
          <w:bCs/>
          <w:caps/>
          <w:u w:val="single"/>
        </w:rPr>
        <w:t>Pièces Contractuelles</w:t>
      </w:r>
      <w:bookmarkEnd w:id="54"/>
    </w:p>
    <w:p w14:paraId="0B35C991" w14:textId="77777777" w:rsidR="00C36C45" w:rsidRPr="00C36C45" w:rsidRDefault="00C36C45" w:rsidP="00C36C45">
      <w:pPr>
        <w:ind w:firstLine="708"/>
        <w:rPr>
          <w:rFonts w:cstheme="majorHAnsi"/>
          <w:szCs w:val="24"/>
        </w:rPr>
      </w:pPr>
      <w:r w:rsidRPr="00C36C45">
        <w:rPr>
          <w:rFonts w:cstheme="majorHAnsi"/>
          <w:szCs w:val="24"/>
        </w:rPr>
        <w:t>Les pièces contractuelles de la présente consultation sont :</w:t>
      </w:r>
    </w:p>
    <w:p w14:paraId="29826C7C" w14:textId="77777777" w:rsidR="00C36C45" w:rsidRPr="00C36C45" w:rsidRDefault="00C36C45" w:rsidP="00C36C45">
      <w:pPr>
        <w:numPr>
          <w:ilvl w:val="0"/>
          <w:numId w:val="5"/>
        </w:numPr>
        <w:rPr>
          <w:rFonts w:cstheme="majorHAnsi"/>
        </w:rPr>
      </w:pPr>
      <w:r w:rsidRPr="00C36C45">
        <w:rPr>
          <w:rFonts w:cstheme="majorHAnsi"/>
        </w:rPr>
        <w:t>L’Acte d’engagement (soumission) –Annexe 3 ;</w:t>
      </w:r>
    </w:p>
    <w:p w14:paraId="0B889C5A" w14:textId="77777777" w:rsidR="00C36C45" w:rsidRPr="00076FD6" w:rsidRDefault="00C36C45" w:rsidP="00C36C45">
      <w:pPr>
        <w:numPr>
          <w:ilvl w:val="0"/>
          <w:numId w:val="5"/>
        </w:numPr>
        <w:rPr>
          <w:rFonts w:cstheme="majorHAnsi"/>
        </w:rPr>
      </w:pPr>
      <w:r w:rsidRPr="00076FD6">
        <w:rPr>
          <w:rFonts w:cstheme="majorHAnsi"/>
        </w:rPr>
        <w:t>La Déclaration d’engagement –Annexe 2</w:t>
      </w:r>
    </w:p>
    <w:p w14:paraId="12E2F13B" w14:textId="77777777" w:rsidR="00C36C45" w:rsidRPr="00C36C45" w:rsidRDefault="00C36C45" w:rsidP="00C36C45">
      <w:pPr>
        <w:numPr>
          <w:ilvl w:val="0"/>
          <w:numId w:val="5"/>
        </w:numPr>
        <w:rPr>
          <w:rFonts w:cstheme="majorHAnsi"/>
        </w:rPr>
      </w:pPr>
      <w:r w:rsidRPr="00C36C45">
        <w:rPr>
          <w:rFonts w:cstheme="majorHAnsi"/>
        </w:rPr>
        <w:t>Le bordereau des Prix– Annexe 4 ;</w:t>
      </w:r>
    </w:p>
    <w:p w14:paraId="274D1151" w14:textId="77777777" w:rsidR="00C36C45" w:rsidRPr="00C36C45" w:rsidRDefault="00C36C45" w:rsidP="00C36C45">
      <w:pPr>
        <w:numPr>
          <w:ilvl w:val="0"/>
          <w:numId w:val="5"/>
        </w:numPr>
        <w:rPr>
          <w:rFonts w:cstheme="majorHAnsi"/>
        </w:rPr>
      </w:pPr>
      <w:r w:rsidRPr="00C36C45">
        <w:rPr>
          <w:rFonts w:cstheme="majorHAnsi"/>
        </w:rPr>
        <w:t>Le CCAP – Section III ;</w:t>
      </w:r>
    </w:p>
    <w:p w14:paraId="529E22B2" w14:textId="77777777" w:rsidR="00C36C45" w:rsidRPr="00C36C45" w:rsidRDefault="00C36C45" w:rsidP="00C36C45">
      <w:pPr>
        <w:numPr>
          <w:ilvl w:val="0"/>
          <w:numId w:val="5"/>
        </w:numPr>
        <w:rPr>
          <w:rFonts w:cstheme="majorHAnsi"/>
        </w:rPr>
      </w:pPr>
      <w:r w:rsidRPr="00C36C45">
        <w:rPr>
          <w:rFonts w:cstheme="majorHAnsi"/>
        </w:rPr>
        <w:t>Les Termes de références (TDR) –section IV</w:t>
      </w:r>
    </w:p>
    <w:p w14:paraId="17A5F171" w14:textId="77777777" w:rsidR="00C36C45" w:rsidRPr="00C36C45" w:rsidRDefault="00C36C45" w:rsidP="00C36C45">
      <w:pPr>
        <w:spacing w:after="240"/>
        <w:rPr>
          <w:rFonts w:cstheme="majorHAnsi"/>
        </w:rPr>
      </w:pPr>
      <w:r w:rsidRPr="00C36C45">
        <w:rPr>
          <w:rFonts w:cstheme="majorHAnsi"/>
        </w:rPr>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14:paraId="542C294E" w14:textId="62F15AD1" w:rsidR="00C36C45" w:rsidRPr="00C36C45" w:rsidRDefault="00D75FC2" w:rsidP="00C36C45">
      <w:pPr>
        <w:spacing w:before="120" w:after="120"/>
        <w:ind w:left="924" w:right="567" w:hanging="357"/>
        <w:outlineLvl w:val="1"/>
        <w:rPr>
          <w:b/>
          <w:bCs/>
          <w:caps/>
          <w:u w:val="single"/>
        </w:rPr>
      </w:pPr>
      <w:bookmarkStart w:id="55" w:name="_Toc61119774"/>
      <w:bookmarkStart w:id="56" w:name="_Hlk535253986"/>
      <w:r w:rsidRPr="00D75FC2">
        <w:rPr>
          <w:rFonts w:asciiTheme="minorHAnsi" w:eastAsiaTheme="minorEastAsia" w:hAnsiTheme="minorHAnsi" w:cstheme="minorBidi"/>
          <w:b/>
          <w:bCs/>
          <w:noProof/>
          <w:sz w:val="22"/>
          <w:szCs w:val="22"/>
          <w:lang w:eastAsia="fr-FR"/>
        </w:rPr>
        <w:lastRenderedPageBreak/>
        <w:t>ARTICLE</w:t>
      </w:r>
      <w:r w:rsidR="0047002F">
        <w:rPr>
          <w:rFonts w:asciiTheme="minorHAnsi" w:eastAsiaTheme="minorEastAsia" w:hAnsiTheme="minorHAnsi" w:cstheme="minorBidi"/>
          <w:b/>
          <w:bCs/>
          <w:noProof/>
          <w:sz w:val="22"/>
          <w:szCs w:val="22"/>
          <w:lang w:eastAsia="fr-FR"/>
        </w:rPr>
        <w:t xml:space="preserve"> 4 : </w:t>
      </w:r>
      <w:r w:rsidRPr="00C36C45">
        <w:rPr>
          <w:b/>
          <w:bCs/>
          <w:caps/>
          <w:u w:val="single"/>
        </w:rPr>
        <w:t xml:space="preserve"> </w:t>
      </w:r>
      <w:r w:rsidR="00C36C45" w:rsidRPr="00C36C45">
        <w:rPr>
          <w:b/>
          <w:bCs/>
          <w:caps/>
          <w:u w:val="single"/>
        </w:rPr>
        <w:t>Caractère des Prix</w:t>
      </w:r>
      <w:bookmarkEnd w:id="55"/>
    </w:p>
    <w:bookmarkEnd w:id="56"/>
    <w:p w14:paraId="3D398A73" w14:textId="77777777" w:rsidR="00C36C45" w:rsidRPr="00C36C45" w:rsidRDefault="00C36C45" w:rsidP="00C36C45">
      <w:pPr>
        <w:widowControl w:val="0"/>
        <w:autoSpaceDE w:val="0"/>
        <w:autoSpaceDN w:val="0"/>
        <w:adjustRightInd w:val="0"/>
        <w:spacing w:before="120"/>
        <w:ind w:right="-1"/>
        <w:rPr>
          <w:rFonts w:cstheme="majorHAnsi"/>
          <w:szCs w:val="26"/>
          <w:lang w:eastAsia="fr-FR"/>
        </w:rPr>
      </w:pPr>
      <w:r w:rsidRPr="00C36C45">
        <w:rPr>
          <w:rFonts w:cstheme="majorHAnsi"/>
          <w:szCs w:val="26"/>
          <w:lang w:eastAsia="fr-FR"/>
        </w:rPr>
        <w:t xml:space="preserve">Les prix sont </w:t>
      </w:r>
      <w:r w:rsidRPr="00C36C45">
        <w:rPr>
          <w:rFonts w:cstheme="majorHAnsi"/>
          <w:b/>
          <w:szCs w:val="26"/>
          <w:u w:val="single"/>
          <w:lang w:eastAsia="fr-FR"/>
        </w:rPr>
        <w:t>fermes et non révisables</w:t>
      </w:r>
      <w:r w:rsidRPr="00C36C45">
        <w:rPr>
          <w:rFonts w:cstheme="majorHAnsi"/>
          <w:szCs w:val="26"/>
          <w:lang w:eastAsia="fr-FR"/>
        </w:rPr>
        <w:t xml:space="preserve"> pendant la durée contractuelle. La Commune s’opposera à toute augmentation du montant de la consultation motivé par un oubli quelconque qui sera introduit dans l’établissement de l’offre des prix.</w:t>
      </w:r>
    </w:p>
    <w:p w14:paraId="6EB2A068" w14:textId="77777777" w:rsidR="00C36C45" w:rsidRPr="00C36C45" w:rsidRDefault="00C36C45" w:rsidP="00C36C45">
      <w:pPr>
        <w:rPr>
          <w:rFonts w:cstheme="majorHAnsi"/>
        </w:rPr>
      </w:pPr>
      <w:r w:rsidRPr="00C36C45">
        <w:rPr>
          <w:rFonts w:cstheme="majorHAnsi"/>
        </w:rPr>
        <w:t>Le coût relatif à l’organisme certificateur, les petites fournitures (cadres, plaque d’identification des guichets, écritoires, plaque d’orientation, d’identification) et les coûts des revues annuelles (2</w:t>
      </w:r>
      <w:r w:rsidRPr="00C36C45">
        <w:rPr>
          <w:rFonts w:cstheme="majorHAnsi"/>
          <w:vertAlign w:val="superscript"/>
        </w:rPr>
        <w:t>ème</w:t>
      </w:r>
      <w:r w:rsidRPr="00C36C45">
        <w:rPr>
          <w:rFonts w:cstheme="majorHAnsi"/>
        </w:rPr>
        <w:t xml:space="preserve"> et 3</w:t>
      </w:r>
      <w:r w:rsidRPr="00C36C45">
        <w:rPr>
          <w:rFonts w:cstheme="majorHAnsi"/>
          <w:vertAlign w:val="superscript"/>
        </w:rPr>
        <w:t>ème</w:t>
      </w:r>
      <w:r w:rsidRPr="00C36C45">
        <w:rPr>
          <w:rFonts w:cstheme="majorHAnsi"/>
        </w:rPr>
        <w:t xml:space="preserve"> année) seront pris en charge par la Commune.</w:t>
      </w:r>
    </w:p>
    <w:p w14:paraId="55C09949" w14:textId="4A7761B4" w:rsidR="00C36C45" w:rsidRPr="00C36C45" w:rsidRDefault="00D75FC2" w:rsidP="00C36C45">
      <w:pPr>
        <w:spacing w:before="120" w:after="120"/>
        <w:ind w:left="924" w:right="567" w:hanging="357"/>
        <w:outlineLvl w:val="1"/>
        <w:rPr>
          <w:b/>
          <w:bCs/>
          <w:caps/>
          <w:u w:val="single"/>
        </w:rPr>
      </w:pPr>
      <w:bookmarkStart w:id="57" w:name="_Toc61119775"/>
      <w:r w:rsidRPr="00D75FC2">
        <w:rPr>
          <w:rFonts w:asciiTheme="minorHAnsi" w:eastAsiaTheme="minorEastAsia" w:hAnsiTheme="minorHAnsi" w:cstheme="minorBidi"/>
          <w:b/>
          <w:bCs/>
          <w:noProof/>
          <w:sz w:val="22"/>
          <w:szCs w:val="22"/>
          <w:lang w:eastAsia="fr-FR"/>
        </w:rPr>
        <w:t>ARTICLE</w:t>
      </w:r>
      <w:r w:rsidRPr="00C36C45">
        <w:rPr>
          <w:b/>
          <w:bCs/>
          <w:caps/>
          <w:u w:val="single"/>
        </w:rPr>
        <w:t xml:space="preserve"> </w:t>
      </w:r>
      <w:r w:rsidR="0047002F">
        <w:rPr>
          <w:b/>
          <w:bCs/>
          <w:caps/>
          <w:u w:val="single"/>
        </w:rPr>
        <w:t xml:space="preserve">5 : </w:t>
      </w:r>
      <w:r w:rsidR="00C36C45" w:rsidRPr="00C36C45">
        <w:rPr>
          <w:b/>
          <w:bCs/>
          <w:caps/>
          <w:u w:val="single"/>
        </w:rPr>
        <w:t>Impôts et Taxes</w:t>
      </w:r>
      <w:bookmarkEnd w:id="57"/>
    </w:p>
    <w:p w14:paraId="6D9C367C" w14:textId="77777777" w:rsidR="0036228C" w:rsidRPr="003E1986" w:rsidRDefault="0036228C" w:rsidP="0036228C">
      <w:pPr>
        <w:ind w:firstLine="708"/>
        <w:rPr>
          <w:rFonts w:cstheme="majorHAnsi"/>
        </w:rPr>
      </w:pPr>
      <w:bookmarkStart w:id="58" w:name="_Toc61119777"/>
      <w:r w:rsidRPr="003E1986">
        <w:rPr>
          <w:rFonts w:cstheme="majorHAnsi"/>
        </w:rPr>
        <w:t>Le Prestataire se conformera aux lois et textes en vigueur en Tunisie concernant les impôts, taxes, etc.…Il doit indiquer, dans son offre, les montants hors taxes et toutes taxes comprises.</w:t>
      </w:r>
    </w:p>
    <w:p w14:paraId="1CE31714" w14:textId="77777777" w:rsidR="0036228C" w:rsidRDefault="0036228C" w:rsidP="0036228C">
      <w:pPr>
        <w:spacing w:before="120" w:after="120"/>
        <w:ind w:firstLine="709"/>
        <w:jc w:val="left"/>
        <w:rPr>
          <w:rFonts w:cstheme="majorHAnsi"/>
          <w:b/>
          <w:bCs/>
          <w:u w:val="single"/>
        </w:rPr>
      </w:pPr>
      <w:r w:rsidRPr="003E1986">
        <w:rPr>
          <w:rFonts w:cstheme="majorHAnsi"/>
          <w:b/>
          <w:bCs/>
          <w:u w:val="single"/>
        </w:rPr>
        <w:t>La présente consultation bénéficie de la suspension de la TVA.</w:t>
      </w:r>
    </w:p>
    <w:p w14:paraId="4EF9209F" w14:textId="77777777" w:rsidR="0036228C" w:rsidRPr="008C329B" w:rsidRDefault="0036228C" w:rsidP="008C329B">
      <w:pPr>
        <w:widowControl w:val="0"/>
        <w:autoSpaceDE w:val="0"/>
        <w:autoSpaceDN w:val="0"/>
        <w:adjustRightInd w:val="0"/>
        <w:spacing w:before="120"/>
        <w:ind w:right="-1"/>
        <w:rPr>
          <w:rFonts w:cstheme="majorHAnsi"/>
          <w:szCs w:val="26"/>
          <w:lang w:eastAsia="fr-FR"/>
        </w:rPr>
      </w:pPr>
      <w:r w:rsidRPr="008C329B">
        <w:rPr>
          <w:rFonts w:cstheme="majorHAnsi"/>
          <w:szCs w:val="26"/>
          <w:lang w:eastAsia="fr-FR"/>
        </w:rPr>
        <w:t>La commune se chargera au préalable des procédures nécessaires auprès du bureau de contrôle des impôts compétent pour l’obtention d’une attestation de suspension de la TVA et délivrera au titulaire du marché les documents nécessaires pour justifier son chiffre d’affaires sous le régime de suspension de la TVA.</w:t>
      </w:r>
    </w:p>
    <w:p w14:paraId="282A0F9C" w14:textId="55C76443" w:rsidR="00C36C45" w:rsidRPr="00C36C45" w:rsidRDefault="00D75FC2" w:rsidP="00C36C45">
      <w:pPr>
        <w:spacing w:before="120" w:after="120"/>
        <w:ind w:left="924" w:right="567" w:hanging="357"/>
        <w:outlineLvl w:val="1"/>
        <w:rPr>
          <w:b/>
          <w:bCs/>
          <w:caps/>
          <w:u w:val="single"/>
        </w:rPr>
      </w:pPr>
      <w:r w:rsidRPr="00D75FC2">
        <w:rPr>
          <w:rFonts w:asciiTheme="minorHAnsi" w:eastAsiaTheme="minorEastAsia" w:hAnsiTheme="minorHAnsi" w:cstheme="minorBidi"/>
          <w:b/>
          <w:bCs/>
          <w:noProof/>
          <w:sz w:val="22"/>
          <w:szCs w:val="22"/>
          <w:lang w:eastAsia="fr-FR"/>
        </w:rPr>
        <w:t>ARTICLE</w:t>
      </w:r>
      <w:r w:rsidRPr="00C36C45">
        <w:rPr>
          <w:b/>
          <w:bCs/>
          <w:caps/>
          <w:u w:val="single"/>
        </w:rPr>
        <w:t xml:space="preserve"> </w:t>
      </w:r>
      <w:r w:rsidR="0047002F">
        <w:rPr>
          <w:b/>
          <w:bCs/>
          <w:caps/>
          <w:u w:val="single"/>
        </w:rPr>
        <w:t xml:space="preserve">6 : </w:t>
      </w:r>
      <w:r w:rsidR="00C36C45" w:rsidRPr="00C36C45">
        <w:rPr>
          <w:b/>
          <w:bCs/>
          <w:caps/>
          <w:u w:val="single"/>
        </w:rPr>
        <w:t>Délais de réalisation de la prestation</w:t>
      </w:r>
      <w:bookmarkEnd w:id="58"/>
    </w:p>
    <w:p w14:paraId="70A5ABDC" w14:textId="77777777" w:rsidR="00C36C45" w:rsidRPr="00C36C45" w:rsidRDefault="00C36C45" w:rsidP="00C36C45">
      <w:pPr>
        <w:rPr>
          <w:rFonts w:cstheme="majorHAnsi"/>
          <w:bCs/>
        </w:rPr>
      </w:pPr>
      <w:r w:rsidRPr="00C36C45">
        <w:rPr>
          <w:rFonts w:cstheme="majorHAnsi"/>
          <w:bCs/>
        </w:rPr>
        <w:t>La mission globale du titulaire démarrera le lendemain de la réception de bon de commande et s’achèvera à la mise en place du système, y compris la formation du personnel de la commune.</w:t>
      </w:r>
    </w:p>
    <w:p w14:paraId="1EBF0F1C" w14:textId="1B12F4ED" w:rsidR="00C36C45" w:rsidRPr="00C36C45" w:rsidRDefault="00C36C45" w:rsidP="00C36C45">
      <w:pPr>
        <w:rPr>
          <w:rFonts w:cstheme="majorHAnsi"/>
          <w:bCs/>
        </w:rPr>
      </w:pPr>
      <w:r w:rsidRPr="00C36C45">
        <w:rPr>
          <w:rFonts w:cstheme="majorHAnsi"/>
          <w:bCs/>
        </w:rPr>
        <w:t xml:space="preserve">Le délai global de la mission est de </w:t>
      </w:r>
      <w:r w:rsidR="003273AE" w:rsidRPr="00B27EC7">
        <w:rPr>
          <w:rFonts w:cstheme="majorHAnsi"/>
          <w:bCs/>
          <w:color w:val="FF0000"/>
          <w:highlight w:val="yellow"/>
        </w:rPr>
        <w:t>6</w:t>
      </w:r>
      <w:r w:rsidRPr="00B27EC7">
        <w:rPr>
          <w:rFonts w:cstheme="majorHAnsi"/>
          <w:bCs/>
          <w:color w:val="FF0000"/>
          <w:highlight w:val="yellow"/>
        </w:rPr>
        <w:t xml:space="preserve"> mois</w:t>
      </w:r>
      <w:r w:rsidRPr="00B27EC7">
        <w:rPr>
          <w:rFonts w:cstheme="majorHAnsi"/>
          <w:bCs/>
        </w:rPr>
        <w:t xml:space="preserve"> </w:t>
      </w:r>
      <w:r w:rsidRPr="00C36C45">
        <w:rPr>
          <w:rFonts w:cstheme="majorHAnsi"/>
          <w:bCs/>
        </w:rPr>
        <w:t>hors délai</w:t>
      </w:r>
      <w:r w:rsidR="003273AE">
        <w:rPr>
          <w:rFonts w:cstheme="majorHAnsi"/>
          <w:bCs/>
        </w:rPr>
        <w:t>s</w:t>
      </w:r>
      <w:r w:rsidRPr="00C36C45">
        <w:rPr>
          <w:rFonts w:cstheme="majorHAnsi"/>
          <w:bCs/>
        </w:rPr>
        <w:t xml:space="preserve"> de validation du maître d'ouvrage</w:t>
      </w:r>
      <w:r w:rsidR="003273AE">
        <w:rPr>
          <w:rFonts w:cstheme="majorHAnsi"/>
          <w:bCs/>
        </w:rPr>
        <w:t xml:space="preserve"> et de certification de</w:t>
      </w:r>
      <w:r w:rsidR="008C329B">
        <w:rPr>
          <w:rFonts w:cstheme="majorHAnsi"/>
          <w:bCs/>
        </w:rPr>
        <w:t xml:space="preserve"> l’INNORPI.</w:t>
      </w:r>
    </w:p>
    <w:p w14:paraId="22B36623" w14:textId="6BC85746" w:rsidR="00C36C45" w:rsidRPr="00C36C45" w:rsidRDefault="00C36C45" w:rsidP="00C36C45">
      <w:pPr>
        <w:rPr>
          <w:rFonts w:cstheme="majorHAnsi"/>
        </w:rPr>
      </w:pPr>
      <w:r w:rsidRPr="00C36C45">
        <w:rPr>
          <w:rFonts w:cstheme="majorHAnsi"/>
        </w:rPr>
        <w:t xml:space="preserve">L'exécution de la prestation sera réalisée en trois phases successives comme </w:t>
      </w:r>
      <w:r w:rsidR="00076FD6" w:rsidRPr="00C36C45">
        <w:rPr>
          <w:rFonts w:cstheme="majorHAnsi"/>
        </w:rPr>
        <w:t>suit :</w:t>
      </w:r>
    </w:p>
    <w:p w14:paraId="576212B2" w14:textId="044E49B8" w:rsidR="00C36C45" w:rsidRPr="00C36C45" w:rsidRDefault="00C36C45" w:rsidP="00C36C45">
      <w:pPr>
        <w:numPr>
          <w:ilvl w:val="0"/>
          <w:numId w:val="2"/>
        </w:numPr>
        <w:ind w:left="1077" w:hanging="357"/>
        <w:rPr>
          <w:rFonts w:cstheme="majorHAnsi"/>
        </w:rPr>
      </w:pPr>
      <w:r w:rsidRPr="00C36C45">
        <w:rPr>
          <w:rFonts w:cstheme="majorHAnsi"/>
        </w:rPr>
        <w:t xml:space="preserve">Phase 1 : </w:t>
      </w:r>
      <w:r w:rsidR="003273AE">
        <w:rPr>
          <w:rFonts w:cstheme="majorHAnsi"/>
          <w:b/>
          <w:bCs/>
          <w:color w:val="FF0000"/>
          <w:highlight w:val="yellow"/>
        </w:rPr>
        <w:t>deux</w:t>
      </w:r>
      <w:r w:rsidRPr="00C36C45">
        <w:rPr>
          <w:rFonts w:cstheme="majorHAnsi"/>
          <w:b/>
          <w:bCs/>
          <w:color w:val="FF0000"/>
          <w:highlight w:val="yellow"/>
        </w:rPr>
        <w:t xml:space="preserve"> (</w:t>
      </w:r>
      <w:r w:rsidR="003273AE">
        <w:rPr>
          <w:rFonts w:cstheme="majorHAnsi"/>
          <w:b/>
          <w:bCs/>
          <w:color w:val="FF0000"/>
          <w:highlight w:val="yellow"/>
        </w:rPr>
        <w:t>2</w:t>
      </w:r>
      <w:r w:rsidRPr="00C36C45">
        <w:rPr>
          <w:rFonts w:cstheme="majorHAnsi"/>
          <w:b/>
          <w:bCs/>
          <w:color w:val="FF0000"/>
          <w:highlight w:val="yellow"/>
        </w:rPr>
        <w:t>)</w:t>
      </w:r>
      <w:r w:rsidRPr="00C36C45">
        <w:rPr>
          <w:rFonts w:cstheme="majorHAnsi"/>
        </w:rPr>
        <w:t xml:space="preserve"> mois;</w:t>
      </w:r>
    </w:p>
    <w:p w14:paraId="68742987" w14:textId="77777777" w:rsidR="00C36C45" w:rsidRPr="00C36C45" w:rsidRDefault="00C36C45" w:rsidP="00C36C45">
      <w:pPr>
        <w:numPr>
          <w:ilvl w:val="0"/>
          <w:numId w:val="2"/>
        </w:numPr>
        <w:ind w:left="1077" w:hanging="357"/>
        <w:rPr>
          <w:rFonts w:cstheme="majorHAnsi"/>
        </w:rPr>
      </w:pPr>
      <w:r w:rsidRPr="00C36C45">
        <w:rPr>
          <w:rFonts w:cstheme="majorHAnsi"/>
        </w:rPr>
        <w:t xml:space="preserve">Phase 2 : </w:t>
      </w:r>
      <w:r w:rsidRPr="00C36C45">
        <w:rPr>
          <w:rFonts w:cstheme="majorHAnsi"/>
          <w:b/>
          <w:bCs/>
          <w:color w:val="FF0000"/>
          <w:highlight w:val="yellow"/>
        </w:rPr>
        <w:t>deux (2)</w:t>
      </w:r>
      <w:r w:rsidRPr="00C36C45">
        <w:rPr>
          <w:rFonts w:cstheme="majorHAnsi"/>
        </w:rPr>
        <w:t xml:space="preserve"> mois,</w:t>
      </w:r>
    </w:p>
    <w:p w14:paraId="4B6A0B57" w14:textId="77777777" w:rsidR="00C36C45" w:rsidRPr="00C36C45" w:rsidRDefault="00C36C45" w:rsidP="00C36C45">
      <w:pPr>
        <w:numPr>
          <w:ilvl w:val="0"/>
          <w:numId w:val="2"/>
        </w:numPr>
        <w:ind w:left="1077" w:hanging="357"/>
        <w:rPr>
          <w:rFonts w:cstheme="majorHAnsi"/>
        </w:rPr>
      </w:pPr>
      <w:r w:rsidRPr="00C36C45">
        <w:rPr>
          <w:rFonts w:cstheme="majorHAnsi"/>
        </w:rPr>
        <w:t xml:space="preserve">Phase 3 : </w:t>
      </w:r>
      <w:r w:rsidRPr="00C36C45">
        <w:rPr>
          <w:rFonts w:cstheme="majorHAnsi"/>
          <w:b/>
          <w:bCs/>
          <w:color w:val="FF0000"/>
          <w:highlight w:val="yellow"/>
        </w:rPr>
        <w:t>deux (2)</w:t>
      </w:r>
      <w:r w:rsidRPr="00C36C45">
        <w:rPr>
          <w:rFonts w:cstheme="majorHAnsi"/>
        </w:rPr>
        <w:t xml:space="preserve"> mois.</w:t>
      </w:r>
    </w:p>
    <w:p w14:paraId="3E41E6A4" w14:textId="2AF930F1" w:rsidR="00C36C45" w:rsidRPr="00C36C45" w:rsidRDefault="00D75FC2" w:rsidP="00C36C45">
      <w:pPr>
        <w:spacing w:before="120" w:after="120"/>
        <w:ind w:left="924" w:right="567" w:hanging="357"/>
        <w:outlineLvl w:val="1"/>
        <w:rPr>
          <w:b/>
          <w:bCs/>
          <w:caps/>
          <w:u w:val="single"/>
        </w:rPr>
      </w:pPr>
      <w:bookmarkStart w:id="59" w:name="_Toc61119779"/>
      <w:r w:rsidRPr="00D75FC2">
        <w:rPr>
          <w:rFonts w:asciiTheme="minorHAnsi" w:eastAsiaTheme="minorEastAsia" w:hAnsiTheme="minorHAnsi" w:cstheme="minorBidi"/>
          <w:b/>
          <w:bCs/>
          <w:noProof/>
          <w:sz w:val="22"/>
          <w:szCs w:val="22"/>
          <w:lang w:eastAsia="fr-FR"/>
        </w:rPr>
        <w:t xml:space="preserve"> ARTICLE</w:t>
      </w:r>
      <w:r w:rsidR="0047002F">
        <w:rPr>
          <w:rFonts w:asciiTheme="minorHAnsi" w:eastAsiaTheme="minorEastAsia" w:hAnsiTheme="minorHAnsi" w:cstheme="minorBidi"/>
          <w:b/>
          <w:bCs/>
          <w:noProof/>
          <w:sz w:val="22"/>
          <w:szCs w:val="22"/>
          <w:lang w:eastAsia="fr-FR"/>
        </w:rPr>
        <w:t xml:space="preserve"> 7 : </w:t>
      </w:r>
      <w:r w:rsidRPr="00C36C45">
        <w:rPr>
          <w:b/>
          <w:bCs/>
          <w:caps/>
          <w:u w:val="single"/>
        </w:rPr>
        <w:t xml:space="preserve"> </w:t>
      </w:r>
      <w:r w:rsidR="00C36C45" w:rsidRPr="00C36C45">
        <w:rPr>
          <w:b/>
          <w:bCs/>
          <w:caps/>
          <w:u w:val="single"/>
        </w:rPr>
        <w:t>Mode de règlement des prestations</w:t>
      </w:r>
      <w:bookmarkEnd w:id="59"/>
    </w:p>
    <w:p w14:paraId="0139F9D9" w14:textId="77777777" w:rsidR="00C36C45" w:rsidRPr="00C36C45" w:rsidRDefault="00C36C45" w:rsidP="00C36C45">
      <w:pPr>
        <w:autoSpaceDE w:val="0"/>
        <w:autoSpaceDN w:val="0"/>
        <w:spacing w:before="120" w:after="0"/>
        <w:ind w:firstLine="703"/>
        <w:rPr>
          <w:rFonts w:cstheme="majorHAnsi"/>
          <w:szCs w:val="24"/>
          <w:lang w:eastAsia="fr-FR"/>
        </w:rPr>
      </w:pPr>
      <w:r w:rsidRPr="00C36C45">
        <w:rPr>
          <w:rFonts w:cstheme="majorHAnsi"/>
          <w:szCs w:val="24"/>
          <w:lang w:eastAsia="fr-FR"/>
        </w:rPr>
        <w:t xml:space="preserve">Le règlement du montant s’effectuera après validation des prestations et ce par virement au compte courant désigné par le soumissionnaire dans son offre selon les phases comme suit : </w:t>
      </w:r>
    </w:p>
    <w:p w14:paraId="2832AC43" w14:textId="77777777" w:rsidR="00C36C45" w:rsidRPr="00C36C45" w:rsidRDefault="00C36C45" w:rsidP="00C36C45">
      <w:pPr>
        <w:numPr>
          <w:ilvl w:val="0"/>
          <w:numId w:val="2"/>
        </w:numPr>
        <w:ind w:left="1077" w:hanging="357"/>
        <w:rPr>
          <w:rFonts w:cstheme="majorHAnsi"/>
        </w:rPr>
      </w:pPr>
      <w:r w:rsidRPr="00C36C45">
        <w:rPr>
          <w:rFonts w:cstheme="majorHAnsi"/>
        </w:rPr>
        <w:t xml:space="preserve">Phase 1 validée </w:t>
      </w:r>
      <w:r w:rsidRPr="00C36C45">
        <w:rPr>
          <w:rFonts w:cstheme="majorHAnsi"/>
        </w:rPr>
        <w:tab/>
      </w:r>
      <w:r w:rsidRPr="00C36C45">
        <w:rPr>
          <w:rFonts w:cstheme="majorHAnsi"/>
        </w:rPr>
        <w:tab/>
      </w:r>
      <w:r w:rsidRPr="00C36C45">
        <w:rPr>
          <w:rFonts w:cstheme="majorHAnsi"/>
        </w:rPr>
        <w:tab/>
      </w:r>
      <w:r w:rsidRPr="00C36C45">
        <w:rPr>
          <w:rFonts w:cstheme="majorHAnsi"/>
        </w:rPr>
        <w:tab/>
      </w:r>
      <w:r w:rsidRPr="00C36C45">
        <w:rPr>
          <w:rFonts w:cstheme="majorHAnsi"/>
        </w:rPr>
        <w:tab/>
        <w:t>: 20%;</w:t>
      </w:r>
    </w:p>
    <w:p w14:paraId="3B07432F" w14:textId="77777777" w:rsidR="00C36C45" w:rsidRPr="00C36C45" w:rsidRDefault="00C36C45" w:rsidP="00C36C45">
      <w:pPr>
        <w:numPr>
          <w:ilvl w:val="0"/>
          <w:numId w:val="2"/>
        </w:numPr>
        <w:ind w:left="1077" w:hanging="357"/>
        <w:rPr>
          <w:rFonts w:cstheme="majorHAnsi"/>
        </w:rPr>
      </w:pPr>
      <w:r w:rsidRPr="00C36C45">
        <w:rPr>
          <w:rFonts w:cstheme="majorHAnsi"/>
        </w:rPr>
        <w:t>Phase 2 validée</w:t>
      </w:r>
      <w:r w:rsidRPr="00C36C45">
        <w:rPr>
          <w:rFonts w:cstheme="majorHAnsi"/>
        </w:rPr>
        <w:tab/>
      </w:r>
      <w:r w:rsidRPr="00C36C45">
        <w:rPr>
          <w:rFonts w:cstheme="majorHAnsi"/>
        </w:rPr>
        <w:tab/>
      </w:r>
      <w:r w:rsidRPr="00C36C45">
        <w:rPr>
          <w:rFonts w:cstheme="majorHAnsi"/>
        </w:rPr>
        <w:tab/>
      </w:r>
      <w:r w:rsidRPr="00C36C45">
        <w:rPr>
          <w:rFonts w:cstheme="majorHAnsi"/>
        </w:rPr>
        <w:tab/>
      </w:r>
      <w:r w:rsidRPr="00C36C45">
        <w:rPr>
          <w:rFonts w:cstheme="majorHAnsi"/>
        </w:rPr>
        <w:tab/>
        <w:t>: 20%;</w:t>
      </w:r>
    </w:p>
    <w:p w14:paraId="20A933F0" w14:textId="77777777" w:rsidR="00C36C45" w:rsidRPr="00C36C45" w:rsidRDefault="00C36C45" w:rsidP="00C36C45">
      <w:pPr>
        <w:numPr>
          <w:ilvl w:val="0"/>
          <w:numId w:val="2"/>
        </w:numPr>
        <w:ind w:left="1077" w:hanging="357"/>
        <w:rPr>
          <w:rFonts w:cstheme="majorHAnsi"/>
        </w:rPr>
      </w:pPr>
      <w:r w:rsidRPr="00C36C45">
        <w:rPr>
          <w:rFonts w:cstheme="majorHAnsi"/>
        </w:rPr>
        <w:t>Phase 3 validée et la commune certifiée</w:t>
      </w:r>
      <w:r w:rsidRPr="00C36C45">
        <w:rPr>
          <w:rFonts w:cstheme="majorHAnsi"/>
        </w:rPr>
        <w:tab/>
        <w:t xml:space="preserve"> </w:t>
      </w:r>
      <w:r w:rsidRPr="00C36C45">
        <w:rPr>
          <w:rFonts w:cstheme="majorHAnsi"/>
        </w:rPr>
        <w:tab/>
        <w:t>: 60%.</w:t>
      </w:r>
    </w:p>
    <w:p w14:paraId="163A2F7E" w14:textId="77777777" w:rsidR="00C36C45" w:rsidRPr="00C36C45" w:rsidRDefault="00C36C45" w:rsidP="00C36C45">
      <w:pPr>
        <w:spacing w:before="120"/>
        <w:rPr>
          <w:rFonts w:cstheme="majorHAnsi"/>
          <w:bCs/>
        </w:rPr>
      </w:pPr>
      <w:r w:rsidRPr="00C36C45">
        <w:rPr>
          <w:rFonts w:cstheme="majorHAnsi"/>
          <w:bCs/>
        </w:rPr>
        <w:t xml:space="preserve">Chaque paiement sera effectué par virement bancaire au compte courant </w:t>
      </w:r>
      <w:r w:rsidRPr="00C36C45">
        <w:rPr>
          <w:rFonts w:cstheme="majorHAnsi"/>
        </w:rPr>
        <w:t>mentionné dans l’Acte d’engagement (soumission)</w:t>
      </w:r>
      <w:r w:rsidRPr="00C36C45">
        <w:rPr>
          <w:rFonts w:cstheme="majorHAnsi"/>
          <w:bCs/>
        </w:rPr>
        <w:t xml:space="preserve"> après la présentation du Prestataire des pièces suivantes :</w:t>
      </w:r>
    </w:p>
    <w:p w14:paraId="513CBC2E" w14:textId="356539D8" w:rsidR="00C36C45" w:rsidRPr="00C36C45" w:rsidRDefault="00C36C45" w:rsidP="00C36C45">
      <w:pPr>
        <w:numPr>
          <w:ilvl w:val="0"/>
          <w:numId w:val="2"/>
        </w:numPr>
        <w:ind w:left="1077" w:hanging="357"/>
        <w:rPr>
          <w:rFonts w:cstheme="majorHAnsi"/>
        </w:rPr>
      </w:pPr>
      <w:r w:rsidRPr="00C36C45">
        <w:rPr>
          <w:rFonts w:cstheme="majorHAnsi"/>
        </w:rPr>
        <w:t xml:space="preserve">Une facture en quatre exemplaires </w:t>
      </w:r>
      <w:r w:rsidR="00884C94" w:rsidRPr="00C36C45">
        <w:rPr>
          <w:rFonts w:cstheme="majorHAnsi"/>
        </w:rPr>
        <w:t>originaux ;</w:t>
      </w:r>
    </w:p>
    <w:p w14:paraId="220C0E86" w14:textId="7C1C6D0F" w:rsidR="00C36C45" w:rsidRPr="00C36C45" w:rsidRDefault="00C36C45" w:rsidP="00C36C45">
      <w:pPr>
        <w:numPr>
          <w:ilvl w:val="0"/>
          <w:numId w:val="2"/>
        </w:numPr>
        <w:ind w:left="1077" w:hanging="357"/>
        <w:rPr>
          <w:rFonts w:cstheme="majorHAnsi"/>
        </w:rPr>
      </w:pPr>
      <w:r w:rsidRPr="00C36C45">
        <w:rPr>
          <w:rFonts w:cstheme="majorHAnsi"/>
        </w:rPr>
        <w:t xml:space="preserve">L'originale du Bon de </w:t>
      </w:r>
      <w:r w:rsidR="00884C94" w:rsidRPr="00C36C45">
        <w:rPr>
          <w:rFonts w:cstheme="majorHAnsi"/>
        </w:rPr>
        <w:t>Commande ;</w:t>
      </w:r>
    </w:p>
    <w:p w14:paraId="4395EE0A" w14:textId="77777777" w:rsidR="00C36C45" w:rsidRPr="00C36C45" w:rsidRDefault="00C36C45" w:rsidP="00C36C45">
      <w:pPr>
        <w:numPr>
          <w:ilvl w:val="0"/>
          <w:numId w:val="2"/>
        </w:numPr>
        <w:ind w:left="1077" w:hanging="357"/>
        <w:rPr>
          <w:rFonts w:cstheme="majorHAnsi"/>
        </w:rPr>
      </w:pPr>
      <w:r w:rsidRPr="00C36C45">
        <w:rPr>
          <w:rFonts w:cstheme="majorHAnsi"/>
        </w:rPr>
        <w:t>Une copie du PV de validation de la phase concernée.</w:t>
      </w:r>
    </w:p>
    <w:p w14:paraId="69D9DAC9" w14:textId="712ECBBE" w:rsidR="00C36C45" w:rsidRPr="00C36C45" w:rsidRDefault="00D75FC2" w:rsidP="00C36C45">
      <w:pPr>
        <w:spacing w:before="120" w:after="120"/>
        <w:ind w:left="924" w:right="567" w:hanging="357"/>
        <w:outlineLvl w:val="1"/>
        <w:rPr>
          <w:b/>
          <w:bCs/>
          <w:caps/>
          <w:u w:val="single"/>
        </w:rPr>
      </w:pPr>
      <w:bookmarkStart w:id="60" w:name="_Toc61119780"/>
      <w:r w:rsidRPr="00D75FC2">
        <w:rPr>
          <w:rFonts w:asciiTheme="minorHAnsi" w:eastAsiaTheme="minorEastAsia" w:hAnsiTheme="minorHAnsi" w:cstheme="minorBidi"/>
          <w:b/>
          <w:bCs/>
          <w:noProof/>
          <w:sz w:val="22"/>
          <w:szCs w:val="22"/>
          <w:lang w:eastAsia="fr-FR"/>
        </w:rPr>
        <w:t>ARTICLE</w:t>
      </w:r>
      <w:r w:rsidRPr="00C36C45">
        <w:rPr>
          <w:b/>
          <w:bCs/>
          <w:caps/>
          <w:u w:val="single"/>
        </w:rPr>
        <w:t xml:space="preserve"> </w:t>
      </w:r>
      <w:r w:rsidR="0047002F">
        <w:rPr>
          <w:b/>
          <w:bCs/>
          <w:caps/>
          <w:u w:val="single"/>
        </w:rPr>
        <w:t xml:space="preserve">8 : </w:t>
      </w:r>
      <w:r w:rsidR="00C36C45" w:rsidRPr="00C36C45">
        <w:rPr>
          <w:b/>
          <w:bCs/>
          <w:caps/>
          <w:u w:val="single"/>
        </w:rPr>
        <w:t>Pénalités</w:t>
      </w:r>
      <w:bookmarkEnd w:id="60"/>
    </w:p>
    <w:p w14:paraId="65AB3319" w14:textId="77777777" w:rsidR="00C36C45" w:rsidRPr="00C36C45" w:rsidRDefault="00C36C45" w:rsidP="00C36C45">
      <w:pPr>
        <w:rPr>
          <w:rFonts w:cstheme="majorHAnsi"/>
        </w:rPr>
      </w:pPr>
      <w:r w:rsidRPr="00C36C45">
        <w:rPr>
          <w:rFonts w:cstheme="majorHAnsi"/>
        </w:rPr>
        <w:t>Une pénalité sera appliquée, sans mise en demeure préalable, en cas de dépassement des délais de réalisation des phases de la mission.</w:t>
      </w:r>
    </w:p>
    <w:p w14:paraId="73D43D5D" w14:textId="77777777" w:rsidR="00C36C45" w:rsidRPr="00C36C45" w:rsidRDefault="00C36C45" w:rsidP="00C36C45">
      <w:pPr>
        <w:rPr>
          <w:rFonts w:cstheme="majorHAnsi"/>
        </w:rPr>
      </w:pPr>
      <w:r w:rsidRPr="00C36C45">
        <w:rPr>
          <w:rFonts w:cstheme="majorHAnsi"/>
        </w:rPr>
        <w:t>Le titulaire du bon de commande subira une pénalité sur la base des dispositions suivantes :</w:t>
      </w:r>
    </w:p>
    <w:p w14:paraId="30431F95" w14:textId="77777777" w:rsidR="00C36C45" w:rsidRPr="00C36C45" w:rsidRDefault="00C36C45" w:rsidP="00C36C45">
      <w:pPr>
        <w:numPr>
          <w:ilvl w:val="0"/>
          <w:numId w:val="2"/>
        </w:numPr>
        <w:ind w:left="1077" w:hanging="357"/>
        <w:rPr>
          <w:rFonts w:cstheme="majorHAnsi"/>
        </w:rPr>
      </w:pPr>
      <w:r w:rsidRPr="00B27EC7">
        <w:rPr>
          <w:rFonts w:cstheme="majorHAnsi"/>
          <w:color w:val="FF0000"/>
          <w:highlight w:val="yellow"/>
        </w:rPr>
        <w:t>1/1000</w:t>
      </w:r>
      <w:r w:rsidRPr="00B27EC7">
        <w:rPr>
          <w:rFonts w:cstheme="majorHAnsi"/>
          <w:color w:val="FF0000"/>
          <w:highlight w:val="yellow"/>
          <w:vertAlign w:val="superscript"/>
        </w:rPr>
        <w:t>ème</w:t>
      </w:r>
      <w:r w:rsidRPr="00C36C45">
        <w:rPr>
          <w:rFonts w:cstheme="majorHAnsi"/>
        </w:rPr>
        <w:t xml:space="preserve"> du montant initial de la commande par jour calendaire de retard.</w:t>
      </w:r>
    </w:p>
    <w:p w14:paraId="1A1F6847" w14:textId="77777777" w:rsidR="00C36C45" w:rsidRPr="00C36C45" w:rsidRDefault="00C36C45" w:rsidP="00C36C45">
      <w:pPr>
        <w:numPr>
          <w:ilvl w:val="0"/>
          <w:numId w:val="2"/>
        </w:numPr>
        <w:ind w:left="1077" w:hanging="357"/>
        <w:rPr>
          <w:rFonts w:cstheme="majorHAnsi"/>
        </w:rPr>
      </w:pPr>
      <w:r w:rsidRPr="00C36C45">
        <w:rPr>
          <w:rFonts w:cstheme="majorHAnsi"/>
        </w:rPr>
        <w:lastRenderedPageBreak/>
        <w:t>Le montant de cette pénalité sera plafonné à cinq pour cent (5%) du montant initial de commande.</w:t>
      </w:r>
    </w:p>
    <w:p w14:paraId="41F03AC5" w14:textId="48AE66E8" w:rsidR="00C36C45" w:rsidRPr="00C36C45" w:rsidRDefault="00D75FC2" w:rsidP="00C36C45">
      <w:pPr>
        <w:spacing w:before="120" w:after="120"/>
        <w:ind w:left="924" w:right="567" w:hanging="357"/>
        <w:outlineLvl w:val="1"/>
        <w:rPr>
          <w:b/>
          <w:bCs/>
          <w:caps/>
          <w:u w:val="single"/>
        </w:rPr>
      </w:pPr>
      <w:bookmarkStart w:id="61" w:name="_Toc61119781"/>
      <w:bookmarkStart w:id="62" w:name="_Toc238952353"/>
      <w:bookmarkStart w:id="63" w:name="_Toc326912004"/>
      <w:r w:rsidRPr="00D75FC2">
        <w:rPr>
          <w:rFonts w:asciiTheme="minorHAnsi" w:eastAsiaTheme="minorEastAsia" w:hAnsiTheme="minorHAnsi" w:cstheme="minorBidi"/>
          <w:b/>
          <w:bCs/>
          <w:noProof/>
          <w:sz w:val="22"/>
          <w:szCs w:val="22"/>
          <w:lang w:eastAsia="fr-FR"/>
        </w:rPr>
        <w:t>ARTICLE</w:t>
      </w:r>
      <w:r w:rsidRPr="00C36C45">
        <w:rPr>
          <w:b/>
          <w:bCs/>
          <w:caps/>
          <w:u w:val="single"/>
        </w:rPr>
        <w:t xml:space="preserve"> </w:t>
      </w:r>
      <w:r w:rsidR="0047002F">
        <w:rPr>
          <w:b/>
          <w:bCs/>
          <w:caps/>
          <w:u w:val="single"/>
        </w:rPr>
        <w:t xml:space="preserve">9 : </w:t>
      </w:r>
      <w:r w:rsidR="00C36C45" w:rsidRPr="00C36C45">
        <w:rPr>
          <w:b/>
          <w:bCs/>
          <w:caps/>
          <w:u w:val="single"/>
        </w:rPr>
        <w:t>Force Majeure</w:t>
      </w:r>
      <w:bookmarkEnd w:id="61"/>
    </w:p>
    <w:p w14:paraId="380B5C47" w14:textId="77777777" w:rsidR="00C36C45" w:rsidRPr="00C36C45" w:rsidRDefault="00C36C45" w:rsidP="00C36C45">
      <w:pPr>
        <w:rPr>
          <w:rFonts w:cstheme="majorHAnsi"/>
          <w:bCs/>
        </w:rPr>
      </w:pPr>
      <w:r w:rsidRPr="00C36C45">
        <w:rPr>
          <w:rFonts w:cstheme="majorHAnsi"/>
          <w:bCs/>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14:paraId="26DFD8ED" w14:textId="77777777" w:rsidR="00C36C45" w:rsidRPr="00C36C45" w:rsidRDefault="00C36C45" w:rsidP="00C36C45">
      <w:pPr>
        <w:rPr>
          <w:rFonts w:cstheme="majorHAnsi"/>
          <w:bCs/>
        </w:rPr>
      </w:pPr>
      <w:r w:rsidRPr="00C36C45">
        <w:rPr>
          <w:rFonts w:cstheme="majorHAnsi"/>
          <w:bCs/>
        </w:rPr>
        <w:t xml:space="preserve">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faite dans les </w:t>
      </w:r>
      <w:r w:rsidRPr="00B27EC7">
        <w:rPr>
          <w:rFonts w:cstheme="majorHAnsi"/>
          <w:bCs/>
          <w:color w:val="FF0000"/>
          <w:highlight w:val="yellow"/>
        </w:rPr>
        <w:t>quatorze (14)</w:t>
      </w:r>
      <w:r w:rsidRPr="00C36C45">
        <w:rPr>
          <w:rFonts w:cstheme="majorHAnsi"/>
          <w:bCs/>
        </w:rPr>
        <w:t xml:space="preserve"> jours qui suivent la date à laquelle la partie concernée a eu (ou supposée avoir eu) connaissance de l'incident ou des circonstances qui forment la force majeure.</w:t>
      </w:r>
    </w:p>
    <w:p w14:paraId="7491BA5C" w14:textId="149937F8" w:rsidR="00C36C45" w:rsidRPr="00C36C45" w:rsidRDefault="00D75FC2" w:rsidP="00C36C45">
      <w:pPr>
        <w:spacing w:before="120" w:after="120"/>
        <w:ind w:left="924" w:right="567" w:hanging="357"/>
        <w:outlineLvl w:val="1"/>
        <w:rPr>
          <w:b/>
          <w:bCs/>
          <w:caps/>
          <w:u w:val="single"/>
        </w:rPr>
      </w:pPr>
      <w:bookmarkStart w:id="64" w:name="_Toc61119782"/>
      <w:r w:rsidRPr="00D75FC2">
        <w:rPr>
          <w:rFonts w:asciiTheme="minorHAnsi" w:eastAsiaTheme="minorEastAsia" w:hAnsiTheme="minorHAnsi" w:cstheme="minorBidi"/>
          <w:b/>
          <w:bCs/>
          <w:noProof/>
          <w:sz w:val="22"/>
          <w:szCs w:val="22"/>
          <w:lang w:eastAsia="fr-FR"/>
        </w:rPr>
        <w:t>ARTICLE</w:t>
      </w:r>
      <w:r w:rsidRPr="00C36C45">
        <w:rPr>
          <w:b/>
          <w:bCs/>
          <w:caps/>
          <w:u w:val="single"/>
        </w:rPr>
        <w:t xml:space="preserve"> </w:t>
      </w:r>
      <w:r w:rsidR="0047002F">
        <w:rPr>
          <w:b/>
          <w:bCs/>
          <w:caps/>
          <w:u w:val="single"/>
        </w:rPr>
        <w:t xml:space="preserve">10 : </w:t>
      </w:r>
      <w:r w:rsidR="00C36C45" w:rsidRPr="00C36C45">
        <w:rPr>
          <w:b/>
          <w:bCs/>
          <w:caps/>
          <w:u w:val="single"/>
        </w:rPr>
        <w:t>Assistance au maître d’ouvrage</w:t>
      </w:r>
      <w:bookmarkEnd w:id="64"/>
    </w:p>
    <w:bookmarkEnd w:id="62"/>
    <w:bookmarkEnd w:id="63"/>
    <w:p w14:paraId="15A75974" w14:textId="77777777" w:rsidR="00C36C45" w:rsidRPr="00C36C45" w:rsidRDefault="00C36C45" w:rsidP="00C36C45">
      <w:pPr>
        <w:rPr>
          <w:rFonts w:cstheme="majorHAnsi"/>
          <w:iCs/>
        </w:rPr>
      </w:pPr>
      <w:r w:rsidRPr="00C36C45">
        <w:rPr>
          <w:rFonts w:cstheme="majorHAnsi"/>
          <w:iCs/>
        </w:rPr>
        <w:t>Le Prestataire sera appelé à coordonner avec toute personne chargée par le Maître de l’ouvrage pour lui porter assistance technique.</w:t>
      </w:r>
    </w:p>
    <w:p w14:paraId="501F7EB2" w14:textId="4FCF6E52" w:rsidR="00C36C45" w:rsidRPr="00C36C45" w:rsidRDefault="00D75FC2" w:rsidP="00C36C45">
      <w:pPr>
        <w:spacing w:before="120" w:after="120"/>
        <w:ind w:left="924" w:right="567" w:hanging="357"/>
        <w:outlineLvl w:val="1"/>
        <w:rPr>
          <w:b/>
          <w:bCs/>
          <w:caps/>
          <w:u w:val="single"/>
        </w:rPr>
      </w:pPr>
      <w:bookmarkStart w:id="65" w:name="_Toc61119783"/>
      <w:r w:rsidRPr="00D75FC2">
        <w:rPr>
          <w:rFonts w:asciiTheme="minorHAnsi" w:eastAsiaTheme="minorEastAsia" w:hAnsiTheme="minorHAnsi" w:cstheme="minorBidi"/>
          <w:b/>
          <w:bCs/>
          <w:noProof/>
          <w:sz w:val="22"/>
          <w:szCs w:val="22"/>
          <w:lang w:eastAsia="fr-FR"/>
        </w:rPr>
        <w:t>ARTICLE</w:t>
      </w:r>
      <w:r w:rsidRPr="00C36C45">
        <w:rPr>
          <w:b/>
          <w:bCs/>
          <w:caps/>
          <w:u w:val="single"/>
        </w:rPr>
        <w:t xml:space="preserve"> </w:t>
      </w:r>
      <w:r w:rsidR="0047002F">
        <w:rPr>
          <w:b/>
          <w:bCs/>
          <w:caps/>
          <w:u w:val="single"/>
        </w:rPr>
        <w:t xml:space="preserve">11 : </w:t>
      </w:r>
      <w:r w:rsidR="00C36C45" w:rsidRPr="00C36C45">
        <w:rPr>
          <w:b/>
          <w:bCs/>
          <w:caps/>
          <w:u w:val="single"/>
        </w:rPr>
        <w:t>Défaillance et Résiliation</w:t>
      </w:r>
      <w:bookmarkEnd w:id="65"/>
    </w:p>
    <w:p w14:paraId="634C5E69" w14:textId="77777777" w:rsidR="00C36C45" w:rsidRPr="00C36C45" w:rsidRDefault="00C36C45" w:rsidP="00C36C45">
      <w:pPr>
        <w:rPr>
          <w:rFonts w:cstheme="majorHAnsi"/>
        </w:rPr>
      </w:pPr>
      <w:r w:rsidRPr="00C36C45">
        <w:rPr>
          <w:rFonts w:cstheme="majorHAnsi"/>
          <w:b/>
        </w:rPr>
        <w:t>S</w:t>
      </w:r>
      <w:r w:rsidRPr="00C36C45">
        <w:rPr>
          <w:rFonts w:cstheme="majorHAnsi"/>
          <w:bCs/>
        </w:rPr>
        <w:t xml:space="preserve">i une défaillance est dûment constatée dans l'exécution d'une mission et au cas où </w:t>
      </w:r>
      <w:r w:rsidRPr="00C36C45">
        <w:rPr>
          <w:rFonts w:cstheme="majorHAnsi"/>
        </w:rPr>
        <w:t xml:space="preserve">le Prestataire </w:t>
      </w:r>
      <w:r w:rsidRPr="00C36C45">
        <w:rPr>
          <w:rFonts w:cstheme="majorHAnsi"/>
          <w:bCs/>
        </w:rPr>
        <w:t xml:space="preserve">ne remplit pas ses obligations, </w:t>
      </w:r>
      <w:r w:rsidRPr="00C36C45">
        <w:rPr>
          <w:rFonts w:cstheme="majorHAnsi"/>
        </w:rPr>
        <w:t>le maître d’ouvrage</w:t>
      </w:r>
      <w:r w:rsidRPr="00C36C45">
        <w:rPr>
          <w:rFonts w:cstheme="majorHAnsi"/>
          <w:bCs/>
        </w:rPr>
        <w:t xml:space="preserve"> la mettrait en demeure, par lettre recommandée, d’y satisfaire dans un délai de </w:t>
      </w:r>
      <w:r w:rsidRPr="00B27EC7">
        <w:rPr>
          <w:rFonts w:cstheme="majorHAnsi"/>
          <w:bCs/>
          <w:color w:val="FF0000"/>
          <w:highlight w:val="yellow"/>
        </w:rPr>
        <w:t>cinq (05)</w:t>
      </w:r>
      <w:r w:rsidRPr="00C36C45">
        <w:rPr>
          <w:rFonts w:cstheme="majorHAnsi"/>
          <w:bCs/>
        </w:rPr>
        <w:t xml:space="preserve"> jours. Passé</w:t>
      </w:r>
      <w:r w:rsidRPr="00C36C45">
        <w:rPr>
          <w:rFonts w:cstheme="majorHAnsi"/>
        </w:rPr>
        <w:t xml:space="preserve"> ce délai, le maître d’ouvrage pourra résilier purement et simplement le marché ou faire exécuter les prestations objet de ce marché, suivant le procédé qu’il jugerait utile, aux frais du titulaire du marché.</w:t>
      </w:r>
    </w:p>
    <w:p w14:paraId="03CEC3A1" w14:textId="0DB8B188" w:rsidR="00C36C45" w:rsidRPr="00C36C45" w:rsidRDefault="00D75FC2" w:rsidP="00C36C45">
      <w:pPr>
        <w:spacing w:before="120" w:after="120"/>
        <w:ind w:left="924" w:right="567" w:hanging="357"/>
        <w:outlineLvl w:val="1"/>
        <w:rPr>
          <w:b/>
          <w:bCs/>
          <w:caps/>
          <w:u w:val="single"/>
        </w:rPr>
      </w:pPr>
      <w:bookmarkStart w:id="66" w:name="_Toc61119784"/>
      <w:r w:rsidRPr="00D75FC2">
        <w:rPr>
          <w:rFonts w:asciiTheme="minorHAnsi" w:eastAsiaTheme="minorEastAsia" w:hAnsiTheme="minorHAnsi" w:cstheme="minorBidi"/>
          <w:b/>
          <w:bCs/>
          <w:noProof/>
          <w:sz w:val="22"/>
          <w:szCs w:val="22"/>
          <w:lang w:eastAsia="fr-FR"/>
        </w:rPr>
        <w:t>ARTICLE</w:t>
      </w:r>
      <w:r w:rsidRPr="00C36C45">
        <w:rPr>
          <w:b/>
          <w:bCs/>
          <w:caps/>
          <w:u w:val="single"/>
        </w:rPr>
        <w:t xml:space="preserve"> </w:t>
      </w:r>
      <w:r w:rsidR="0047002F">
        <w:rPr>
          <w:b/>
          <w:bCs/>
          <w:caps/>
          <w:u w:val="single"/>
        </w:rPr>
        <w:t xml:space="preserve">12 : </w:t>
      </w:r>
      <w:r w:rsidR="00C36C45" w:rsidRPr="00C36C45">
        <w:rPr>
          <w:b/>
          <w:bCs/>
          <w:caps/>
          <w:u w:val="single"/>
        </w:rPr>
        <w:t>Assurance</w:t>
      </w:r>
      <w:bookmarkEnd w:id="66"/>
    </w:p>
    <w:p w14:paraId="2E33B707" w14:textId="77777777" w:rsidR="00C36C45" w:rsidRPr="00076FD6" w:rsidRDefault="00C36C45" w:rsidP="00C36C45">
      <w:pPr>
        <w:rPr>
          <w:rFonts w:cstheme="majorHAnsi"/>
        </w:rPr>
      </w:pPr>
      <w:r w:rsidRPr="00076FD6">
        <w:rPr>
          <w:rFonts w:cstheme="majorHAnsi"/>
        </w:rPr>
        <w:t>Le Prestataire est invité à souscrire à une assurance dont il lui reviendra d’assumer les coûts sans que la responsabilité de la Commune et/ou du projet ne soit recherchée à cet effet. En tout état de cause, le Prestataire est seule responsable des dommages causés aux tiers par ses propres négligences ainsi que des omissions faites dans l’exécution des tâches décrites dans le présent contrat. Par conséquent la Commune et/ou le projet ne serait en aucun cas être tenus responsable.</w:t>
      </w:r>
    </w:p>
    <w:p w14:paraId="11016296" w14:textId="5D085B19" w:rsidR="00C36C45" w:rsidRPr="00C36C45" w:rsidRDefault="00D75FC2" w:rsidP="00C36C45">
      <w:pPr>
        <w:spacing w:before="120" w:after="120"/>
        <w:ind w:left="924" w:right="567" w:hanging="357"/>
        <w:outlineLvl w:val="1"/>
        <w:rPr>
          <w:b/>
          <w:bCs/>
          <w:caps/>
          <w:u w:val="single"/>
        </w:rPr>
      </w:pPr>
      <w:bookmarkStart w:id="67" w:name="_Toc61119785"/>
      <w:r w:rsidRPr="00D75FC2">
        <w:rPr>
          <w:rFonts w:asciiTheme="minorHAnsi" w:eastAsiaTheme="minorEastAsia" w:hAnsiTheme="minorHAnsi" w:cstheme="minorBidi"/>
          <w:b/>
          <w:bCs/>
          <w:noProof/>
          <w:sz w:val="22"/>
          <w:szCs w:val="22"/>
          <w:lang w:eastAsia="fr-FR"/>
        </w:rPr>
        <w:t>ARTICLE</w:t>
      </w:r>
      <w:r w:rsidR="0047002F">
        <w:rPr>
          <w:rFonts w:asciiTheme="minorHAnsi" w:eastAsiaTheme="minorEastAsia" w:hAnsiTheme="minorHAnsi" w:cstheme="minorBidi"/>
          <w:b/>
          <w:bCs/>
          <w:noProof/>
          <w:sz w:val="22"/>
          <w:szCs w:val="22"/>
          <w:lang w:eastAsia="fr-FR"/>
        </w:rPr>
        <w:t xml:space="preserve"> 13 : </w:t>
      </w:r>
      <w:r w:rsidRPr="00C36C45">
        <w:rPr>
          <w:b/>
          <w:bCs/>
          <w:caps/>
          <w:u w:val="single"/>
        </w:rPr>
        <w:t xml:space="preserve"> </w:t>
      </w:r>
      <w:r w:rsidR="00C36C45" w:rsidRPr="00C36C45">
        <w:rPr>
          <w:b/>
          <w:bCs/>
          <w:caps/>
          <w:u w:val="single"/>
        </w:rPr>
        <w:t>Règlement des litiges</w:t>
      </w:r>
      <w:bookmarkEnd w:id="67"/>
    </w:p>
    <w:p w14:paraId="7D2FBC33" w14:textId="77777777" w:rsidR="00C36C45" w:rsidRPr="00C36C45" w:rsidRDefault="00C36C45" w:rsidP="00C36C45">
      <w:pPr>
        <w:rPr>
          <w:rFonts w:cstheme="majorHAnsi"/>
        </w:rPr>
      </w:pPr>
      <w:r w:rsidRPr="00C36C45">
        <w:rPr>
          <w:rFonts w:cstheme="majorHAnsi"/>
          <w:bCs/>
        </w:rPr>
        <w:t>T</w:t>
      </w:r>
      <w:r w:rsidRPr="00C36C45">
        <w:rPr>
          <w:rFonts w:cstheme="majorHAnsi"/>
        </w:rPr>
        <w:t>oute contestation ou litige entre les deux parties qui ne pourraient être réglées à l’amiable, seront soumises devant les juridictions compétentes.</w:t>
      </w:r>
    </w:p>
    <w:p w14:paraId="2B53FB12" w14:textId="657DBA05" w:rsidR="00C36C45" w:rsidRPr="00C36C45" w:rsidRDefault="00D75FC2" w:rsidP="00C36C45">
      <w:pPr>
        <w:spacing w:before="120" w:after="120"/>
        <w:ind w:left="924" w:right="567" w:hanging="357"/>
        <w:outlineLvl w:val="1"/>
        <w:rPr>
          <w:b/>
          <w:bCs/>
          <w:caps/>
          <w:u w:val="single"/>
        </w:rPr>
      </w:pPr>
      <w:r w:rsidRPr="00D75FC2">
        <w:rPr>
          <w:rFonts w:asciiTheme="minorHAnsi" w:eastAsiaTheme="minorEastAsia" w:hAnsiTheme="minorHAnsi" w:cstheme="minorBidi"/>
          <w:b/>
          <w:bCs/>
          <w:noProof/>
          <w:sz w:val="22"/>
          <w:szCs w:val="22"/>
          <w:lang w:eastAsia="fr-FR"/>
        </w:rPr>
        <w:t>ARTICLE</w:t>
      </w:r>
      <w:r w:rsidR="00C36C45" w:rsidRPr="00C36C45">
        <w:rPr>
          <w:b/>
          <w:bCs/>
          <w:caps/>
          <w:u w:val="single"/>
        </w:rPr>
        <w:t> </w:t>
      </w:r>
      <w:bookmarkStart w:id="68" w:name="_Toc61119786"/>
      <w:r w:rsidR="0047002F">
        <w:rPr>
          <w:b/>
          <w:bCs/>
          <w:caps/>
          <w:u w:val="single"/>
        </w:rPr>
        <w:t>14 :</w:t>
      </w:r>
      <w:r w:rsidR="00C36C45" w:rsidRPr="00C36C45">
        <w:rPr>
          <w:b/>
          <w:bCs/>
          <w:caps/>
          <w:u w:val="single"/>
        </w:rPr>
        <w:t>Entrée en vigueur</w:t>
      </w:r>
      <w:bookmarkEnd w:id="68"/>
    </w:p>
    <w:p w14:paraId="4FD3B5D5" w14:textId="77777777" w:rsidR="00C36C45" w:rsidRPr="00C36C45" w:rsidRDefault="00C36C45" w:rsidP="00C36C45">
      <w:pPr>
        <w:rPr>
          <w:rFonts w:cstheme="majorHAnsi"/>
          <w:bCs/>
        </w:rPr>
      </w:pPr>
      <w:r w:rsidRPr="00C36C45">
        <w:rPr>
          <w:rFonts w:cstheme="majorHAnsi"/>
          <w:bCs/>
        </w:rPr>
        <w:t>Le présent contrat entre en vigueur dès la notification du bon de commande au Prestataire retenue, après l’approbation de la commission des marchés compétente.</w:t>
      </w:r>
    </w:p>
    <w:p w14:paraId="07F3937C" w14:textId="3F63840B" w:rsidR="00C36C45" w:rsidRPr="00C36C45" w:rsidRDefault="00D75FC2" w:rsidP="00C36C45">
      <w:pPr>
        <w:spacing w:before="120" w:after="120"/>
        <w:ind w:left="924" w:right="567" w:hanging="357"/>
        <w:outlineLvl w:val="1"/>
        <w:rPr>
          <w:b/>
          <w:bCs/>
          <w:caps/>
          <w:u w:val="single"/>
        </w:rPr>
      </w:pPr>
      <w:bookmarkStart w:id="69" w:name="_Toc61119787"/>
      <w:r w:rsidRPr="00D75FC2">
        <w:rPr>
          <w:rFonts w:asciiTheme="minorHAnsi" w:eastAsiaTheme="minorEastAsia" w:hAnsiTheme="minorHAnsi" w:cstheme="minorBidi"/>
          <w:b/>
          <w:bCs/>
          <w:noProof/>
          <w:sz w:val="22"/>
          <w:szCs w:val="22"/>
          <w:lang w:eastAsia="fr-FR"/>
        </w:rPr>
        <w:t>ARTICLE</w:t>
      </w:r>
      <w:r w:rsidRPr="00C36C45">
        <w:rPr>
          <w:b/>
          <w:bCs/>
          <w:caps/>
          <w:u w:val="single"/>
        </w:rPr>
        <w:t xml:space="preserve"> </w:t>
      </w:r>
      <w:r w:rsidR="0047002F">
        <w:rPr>
          <w:b/>
          <w:bCs/>
          <w:caps/>
          <w:u w:val="single"/>
        </w:rPr>
        <w:t>15 :</w:t>
      </w:r>
      <w:r w:rsidR="00C36C45" w:rsidRPr="00C36C45">
        <w:rPr>
          <w:b/>
          <w:bCs/>
          <w:caps/>
          <w:u w:val="single"/>
        </w:rPr>
        <w:t>Domiciliation de remboursement</w:t>
      </w:r>
      <w:bookmarkEnd w:id="69"/>
    </w:p>
    <w:p w14:paraId="266DAD20" w14:textId="77777777" w:rsidR="00C36C45" w:rsidRPr="00076FD6" w:rsidRDefault="00C36C45" w:rsidP="00C36C45">
      <w:pPr>
        <w:spacing w:after="240"/>
        <w:rPr>
          <w:rFonts w:cstheme="majorHAnsi"/>
        </w:rPr>
      </w:pPr>
      <w:r w:rsidRPr="00076FD6">
        <w:rPr>
          <w:rFonts w:cstheme="majorHAnsi"/>
        </w:rPr>
        <w:t>Tous remboursements, paiements de caution, de garantie ou autres ainsi que tous paiements d'assurances auxquels la Commune aurait droit seront effectués au crédit du compte spécial pour le fonds de disposition.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749"/>
      </w:tblGrid>
      <w:tr w:rsidR="00C36C45" w:rsidRPr="00C36C45" w14:paraId="44197F0E" w14:textId="77777777" w:rsidTr="00E863DF">
        <w:tc>
          <w:tcPr>
            <w:tcW w:w="4886" w:type="dxa"/>
          </w:tcPr>
          <w:p w14:paraId="58977D7D" w14:textId="77777777" w:rsidR="00C36C45" w:rsidRPr="00C36C45" w:rsidRDefault="00C36C45" w:rsidP="00C36C45">
            <w:pPr>
              <w:ind w:firstLine="0"/>
              <w:jc w:val="center"/>
              <w:rPr>
                <w:rFonts w:eastAsia="Times New Roman" w:cstheme="majorHAnsi"/>
                <w:sz w:val="24"/>
                <w:szCs w:val="24"/>
              </w:rPr>
            </w:pPr>
            <w:r w:rsidRPr="00C36C45">
              <w:rPr>
                <w:rFonts w:eastAsia="Times New Roman" w:cstheme="majorHAnsi"/>
                <w:b/>
                <w:bCs/>
                <w:sz w:val="24"/>
                <w:szCs w:val="24"/>
              </w:rPr>
              <w:t>Fait à</w:t>
            </w:r>
            <w:r w:rsidRPr="00C36C45">
              <w:rPr>
                <w:rFonts w:eastAsia="Times New Roman" w:cstheme="majorHAnsi"/>
                <w:sz w:val="24"/>
                <w:szCs w:val="24"/>
              </w:rPr>
              <w:t xml:space="preserve"> .................., </w:t>
            </w:r>
            <w:r w:rsidRPr="00C36C45">
              <w:rPr>
                <w:rFonts w:eastAsia="Times New Roman" w:cstheme="majorHAnsi"/>
                <w:b/>
                <w:bCs/>
                <w:sz w:val="24"/>
                <w:szCs w:val="24"/>
              </w:rPr>
              <w:t>le</w:t>
            </w:r>
            <w:r w:rsidRPr="00C36C45">
              <w:rPr>
                <w:rFonts w:eastAsia="Times New Roman" w:cstheme="majorHAnsi"/>
                <w:sz w:val="24"/>
                <w:szCs w:val="24"/>
              </w:rPr>
              <w:t>......................................</w:t>
            </w:r>
          </w:p>
          <w:p w14:paraId="46B60E95" w14:textId="1EC8182F" w:rsidR="00C36C45" w:rsidRPr="00C36C45" w:rsidRDefault="00C36C45" w:rsidP="00C36C45">
            <w:pPr>
              <w:tabs>
                <w:tab w:val="left" w:pos="465"/>
                <w:tab w:val="center" w:pos="2335"/>
              </w:tabs>
              <w:ind w:firstLine="0"/>
              <w:jc w:val="center"/>
              <w:rPr>
                <w:rFonts w:eastAsia="Times New Roman" w:cstheme="majorHAnsi"/>
                <w:sz w:val="24"/>
                <w:szCs w:val="24"/>
              </w:rPr>
            </w:pPr>
            <w:r w:rsidRPr="00C36C45">
              <w:rPr>
                <w:rFonts w:eastAsia="Times New Roman" w:cstheme="majorHAnsi"/>
                <w:sz w:val="24"/>
                <w:szCs w:val="24"/>
              </w:rPr>
              <w:t xml:space="preserve">(Signature et cachet du </w:t>
            </w:r>
            <w:r w:rsidR="00F1660F">
              <w:rPr>
                <w:rFonts w:eastAsia="Times New Roman" w:cstheme="majorHAnsi"/>
                <w:sz w:val="24"/>
                <w:szCs w:val="24"/>
              </w:rPr>
              <w:t>Responsable de la commune</w:t>
            </w:r>
            <w:r w:rsidRPr="00C36C45">
              <w:rPr>
                <w:rFonts w:eastAsia="Times New Roman" w:cstheme="majorHAnsi"/>
                <w:sz w:val="24"/>
                <w:szCs w:val="24"/>
              </w:rPr>
              <w:t>)</w:t>
            </w:r>
          </w:p>
        </w:tc>
        <w:tc>
          <w:tcPr>
            <w:tcW w:w="4887" w:type="dxa"/>
          </w:tcPr>
          <w:p w14:paraId="515A52BA" w14:textId="77777777" w:rsidR="00C36C45" w:rsidRPr="00C36C45" w:rsidRDefault="00C36C45" w:rsidP="00C36C45">
            <w:pPr>
              <w:ind w:firstLine="0"/>
              <w:jc w:val="center"/>
              <w:rPr>
                <w:rFonts w:eastAsia="Times New Roman" w:cstheme="majorHAnsi"/>
                <w:sz w:val="24"/>
                <w:szCs w:val="24"/>
              </w:rPr>
            </w:pPr>
            <w:r w:rsidRPr="00C36C45">
              <w:rPr>
                <w:rFonts w:eastAsia="Times New Roman" w:cstheme="majorHAnsi"/>
                <w:b/>
                <w:bCs/>
                <w:sz w:val="24"/>
                <w:szCs w:val="24"/>
              </w:rPr>
              <w:t>Fait à</w:t>
            </w:r>
            <w:r w:rsidRPr="00C36C45">
              <w:rPr>
                <w:rFonts w:eastAsia="Times New Roman" w:cstheme="majorHAnsi"/>
                <w:sz w:val="24"/>
                <w:szCs w:val="24"/>
              </w:rPr>
              <w:t xml:space="preserve"> .................., </w:t>
            </w:r>
            <w:r w:rsidRPr="00C36C45">
              <w:rPr>
                <w:rFonts w:eastAsia="Times New Roman" w:cstheme="majorHAnsi"/>
                <w:b/>
                <w:bCs/>
                <w:sz w:val="24"/>
                <w:szCs w:val="24"/>
              </w:rPr>
              <w:t>le</w:t>
            </w:r>
            <w:r w:rsidRPr="00C36C45">
              <w:rPr>
                <w:rFonts w:eastAsia="Times New Roman" w:cstheme="majorHAnsi"/>
                <w:sz w:val="24"/>
                <w:szCs w:val="24"/>
              </w:rPr>
              <w:t>......................................</w:t>
            </w:r>
          </w:p>
          <w:p w14:paraId="1124994B" w14:textId="77777777" w:rsidR="00C36C45" w:rsidRPr="00C36C45" w:rsidRDefault="00C36C45" w:rsidP="00C36C45">
            <w:pPr>
              <w:tabs>
                <w:tab w:val="left" w:pos="465"/>
                <w:tab w:val="center" w:pos="2335"/>
              </w:tabs>
              <w:ind w:firstLine="0"/>
              <w:jc w:val="center"/>
              <w:rPr>
                <w:rFonts w:eastAsia="Times New Roman" w:cstheme="majorHAnsi"/>
                <w:sz w:val="24"/>
                <w:szCs w:val="24"/>
              </w:rPr>
            </w:pPr>
            <w:r w:rsidRPr="00C36C45">
              <w:rPr>
                <w:rFonts w:eastAsia="Times New Roman" w:cstheme="majorHAnsi"/>
                <w:sz w:val="24"/>
                <w:szCs w:val="24"/>
              </w:rPr>
              <w:t>(Signature et cachet du Prestataire)</w:t>
            </w:r>
          </w:p>
        </w:tc>
      </w:tr>
    </w:tbl>
    <w:p w14:paraId="212C0764" w14:textId="77777777" w:rsidR="00C36C45" w:rsidRDefault="00C36C45" w:rsidP="00C36C45">
      <w:pPr>
        <w:ind w:firstLine="0"/>
        <w:rPr>
          <w:rFonts w:cstheme="majorHAnsi"/>
        </w:rPr>
      </w:pPr>
      <w:r w:rsidRPr="00C36C45">
        <w:rPr>
          <w:rFonts w:cstheme="majorHAnsi"/>
        </w:rPr>
        <w:br w:type="page"/>
      </w:r>
    </w:p>
    <w:p w14:paraId="5C8C01E6" w14:textId="77777777" w:rsidR="009669FE" w:rsidRPr="00C36C45" w:rsidRDefault="009669FE" w:rsidP="00C36C45">
      <w:pPr>
        <w:ind w:firstLine="0"/>
        <w:rPr>
          <w:rFonts w:cstheme="majorHAnsi"/>
        </w:rPr>
      </w:pPr>
    </w:p>
    <w:p w14:paraId="6D841564" w14:textId="77777777" w:rsidR="00FD0B45" w:rsidRPr="004D1AA1" w:rsidRDefault="00FC2655" w:rsidP="00B27EC7">
      <w:pPr>
        <w:pStyle w:val="Titre1"/>
        <w:numPr>
          <w:ilvl w:val="0"/>
          <w:numId w:val="3"/>
        </w:numPr>
        <w:ind w:left="709"/>
        <w:rPr>
          <w:rFonts w:cstheme="majorHAnsi"/>
        </w:rPr>
      </w:pPr>
      <w:bookmarkStart w:id="70" w:name="_Toc61119788"/>
      <w:r w:rsidRPr="004D1AA1">
        <w:rPr>
          <w:rFonts w:cstheme="majorHAnsi"/>
        </w:rPr>
        <w:t>TERMES DE REFERENCES</w:t>
      </w:r>
      <w:bookmarkEnd w:id="70"/>
    </w:p>
    <w:p w14:paraId="261B973A" w14:textId="788DF1B8" w:rsidR="008A0E42" w:rsidRPr="00B27EC7" w:rsidRDefault="00D75FC2" w:rsidP="00B27EC7">
      <w:pPr>
        <w:pStyle w:val="Titre2"/>
      </w:pPr>
      <w:bookmarkStart w:id="71" w:name="_Toc61119789"/>
      <w:bookmarkStart w:id="72" w:name="_Toc365721421"/>
      <w:bookmarkStart w:id="73" w:name="_Toc365721846"/>
      <w:bookmarkStart w:id="74" w:name="_Toc365726659"/>
      <w:bookmarkStart w:id="75" w:name="_Toc365726699"/>
      <w:bookmarkStart w:id="76" w:name="_Toc365732366"/>
      <w:bookmarkStart w:id="77" w:name="_Toc365735862"/>
      <w:bookmarkStart w:id="78" w:name="_Toc365736279"/>
      <w:bookmarkStart w:id="79" w:name="_Toc365746698"/>
      <w:bookmarkStart w:id="80" w:name="_Toc365746943"/>
      <w:bookmarkStart w:id="81" w:name="_Toc365803542"/>
      <w:bookmarkStart w:id="82" w:name="_Toc365814390"/>
      <w:bookmarkStart w:id="83" w:name="_Toc366545330"/>
      <w:bookmarkStart w:id="84" w:name="_Toc366545544"/>
      <w:bookmarkStart w:id="85" w:name="_Toc366546074"/>
      <w:bookmarkStart w:id="86" w:name="_Toc366549372"/>
      <w:bookmarkStart w:id="87" w:name="_Toc366559244"/>
      <w:bookmarkStart w:id="88" w:name="_Toc370893805"/>
      <w:bookmarkStart w:id="89" w:name="_Toc346448488"/>
      <w:bookmarkStart w:id="90" w:name="_Toc346450846"/>
      <w:bookmarkStart w:id="91" w:name="_Toc346614862"/>
      <w:bookmarkStart w:id="92" w:name="_Toc347032238"/>
      <w:bookmarkStart w:id="93" w:name="_Toc360438571"/>
      <w:bookmarkStart w:id="94" w:name="_Toc360438911"/>
      <w:bookmarkStart w:id="95" w:name="_Toc360440177"/>
      <w:bookmarkStart w:id="96" w:name="_Toc360856158"/>
      <w:bookmarkStart w:id="97" w:name="_Toc368028925"/>
      <w:bookmarkStart w:id="98" w:name="_Toc346448461"/>
      <w:bookmarkStart w:id="99" w:name="_Toc346450819"/>
      <w:bookmarkStart w:id="100" w:name="_Toc346614835"/>
      <w:bookmarkStart w:id="101" w:name="_Toc347032210"/>
      <w:bookmarkStart w:id="102" w:name="_Toc360438542"/>
      <w:bookmarkStart w:id="103" w:name="_Toc360438892"/>
      <w:bookmarkStart w:id="104" w:name="_Toc360440157"/>
      <w:bookmarkStart w:id="105" w:name="_Toc360856138"/>
      <w:r w:rsidRPr="00B27EC7">
        <w:rPr>
          <w:rFonts w:eastAsiaTheme="minorEastAsia"/>
          <w:noProof/>
          <w:sz w:val="22"/>
          <w:szCs w:val="22"/>
          <w:lang w:eastAsia="fr-FR"/>
        </w:rPr>
        <w:t>ARTICLE</w:t>
      </w:r>
      <w:r w:rsidRPr="00B27EC7">
        <w:t xml:space="preserve"> </w:t>
      </w:r>
      <w:r w:rsidR="0047002F" w:rsidRPr="00B27EC7">
        <w:t xml:space="preserve">1 : </w:t>
      </w:r>
      <w:r w:rsidR="00FC2655" w:rsidRPr="00B27EC7">
        <w:t>Objet de la consultation</w:t>
      </w:r>
      <w:bookmarkEnd w:id="71"/>
    </w:p>
    <w:p w14:paraId="0B855428" w14:textId="77777777" w:rsidR="002F09DC" w:rsidRDefault="002F09DC" w:rsidP="00B07AB9">
      <w:pPr>
        <w:rPr>
          <w:szCs w:val="24"/>
        </w:rPr>
      </w:pPr>
      <w:bookmarkStart w:id="106" w:name="_Toc41220718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cstheme="majorHAnsi"/>
          <w:color w:val="000000"/>
          <w:szCs w:val="24"/>
          <w:shd w:val="clear" w:color="auto" w:fill="FFFFFF"/>
        </w:rPr>
        <w:t>L</w:t>
      </w:r>
      <w:r w:rsidR="00B800FB" w:rsidRPr="00B07AB9">
        <w:rPr>
          <w:rFonts w:cstheme="majorHAnsi"/>
          <w:color w:val="000000"/>
          <w:szCs w:val="24"/>
          <w:shd w:val="clear" w:color="auto" w:fill="FFFFFF"/>
        </w:rPr>
        <w:t xml:space="preserve">a commune </w:t>
      </w:r>
      <w:r w:rsidR="00B800FB" w:rsidRPr="00B27EC7">
        <w:rPr>
          <w:rFonts w:cstheme="majorHAnsi"/>
          <w:bCs/>
          <w:i/>
          <w:iCs/>
          <w:color w:val="FF0000"/>
          <w:szCs w:val="24"/>
          <w:highlight w:val="yellow"/>
          <w:lang w:eastAsia="fr-FR"/>
        </w:rPr>
        <w:t>(insère le nom de la commune)</w:t>
      </w:r>
      <w:r w:rsidR="00B800FB" w:rsidRPr="00B07AB9">
        <w:rPr>
          <w:rFonts w:cstheme="majorHAnsi"/>
          <w:color w:val="000000"/>
          <w:szCs w:val="24"/>
          <w:shd w:val="clear" w:color="auto" w:fill="FFFFFF"/>
        </w:rPr>
        <w:t xml:space="preserve"> se propose</w:t>
      </w:r>
      <w:r w:rsidR="0060674E" w:rsidRPr="00B07AB9">
        <w:rPr>
          <w:rFonts w:cstheme="majorHAnsi"/>
          <w:color w:val="000000"/>
          <w:szCs w:val="24"/>
          <w:shd w:val="clear" w:color="auto" w:fill="FFFFFF"/>
        </w:rPr>
        <w:t xml:space="preserve"> </w:t>
      </w:r>
      <w:r w:rsidR="00B800FB" w:rsidRPr="00B07AB9">
        <w:rPr>
          <w:szCs w:val="24"/>
        </w:rPr>
        <w:t>de confier à un consultant/bureau/expert</w:t>
      </w:r>
      <w:r w:rsidR="0060674E" w:rsidRPr="00B07AB9">
        <w:rPr>
          <w:szCs w:val="24"/>
        </w:rPr>
        <w:t xml:space="preserve"> </w:t>
      </w:r>
      <w:r w:rsidR="00B800FB" w:rsidRPr="00B07AB9">
        <w:rPr>
          <w:szCs w:val="24"/>
        </w:rPr>
        <w:t>en matière de management de la qualité et d’accueil la mission d’assistance à la mise en place du système d’accueil selon le Label Technique MARHABA jusqu’à sa certification au niveau de l’espace d’accueil du citoyen.</w:t>
      </w:r>
    </w:p>
    <w:p w14:paraId="14FA2BF8" w14:textId="77777777" w:rsidR="00B800FB" w:rsidRPr="00B07AB9" w:rsidRDefault="00B800FB" w:rsidP="00B07AB9">
      <w:pPr>
        <w:rPr>
          <w:rFonts w:cstheme="majorHAnsi"/>
          <w:szCs w:val="24"/>
        </w:rPr>
      </w:pPr>
      <w:r w:rsidRPr="00B07AB9">
        <w:rPr>
          <w:rFonts w:cstheme="majorHAnsi"/>
          <w:szCs w:val="24"/>
        </w:rPr>
        <w:t xml:space="preserve">Le système d’accueil s’intègre dans le cadre du </w:t>
      </w:r>
      <w:r w:rsidRPr="00B07AB9">
        <w:rPr>
          <w:rFonts w:cstheme="majorHAnsi"/>
          <w:color w:val="000000"/>
          <w:szCs w:val="24"/>
          <w:shd w:val="clear" w:color="auto" w:fill="FFFFFF"/>
        </w:rPr>
        <w:t>programme d'engagement qualité au sein des services publics afin d'améliorer la relation entre l'administration et ses usagers.</w:t>
      </w:r>
    </w:p>
    <w:p w14:paraId="5C758DBA" w14:textId="23067494" w:rsidR="008A0E42" w:rsidRPr="00B27EC7" w:rsidRDefault="00D75FC2" w:rsidP="00B27EC7">
      <w:pPr>
        <w:pStyle w:val="Titre2"/>
      </w:pPr>
      <w:bookmarkStart w:id="107" w:name="_Toc61119790"/>
      <w:r w:rsidRPr="00B27EC7">
        <w:rPr>
          <w:rFonts w:eastAsiaTheme="minorEastAsia"/>
          <w:noProof/>
          <w:sz w:val="22"/>
          <w:szCs w:val="22"/>
          <w:lang w:eastAsia="fr-FR"/>
        </w:rPr>
        <w:t>ARTICLE</w:t>
      </w:r>
      <w:r w:rsidRPr="00B27EC7">
        <w:t xml:space="preserve"> </w:t>
      </w:r>
      <w:r w:rsidR="0047002F" w:rsidRPr="00B27EC7">
        <w:t xml:space="preserve">2 : </w:t>
      </w:r>
      <w:r w:rsidR="00FC2655" w:rsidRPr="00B27EC7">
        <w:t xml:space="preserve">Objectif de la </w:t>
      </w:r>
      <w:r w:rsidR="00E07BFE" w:rsidRPr="00B27EC7">
        <w:t>mission</w:t>
      </w:r>
      <w:bookmarkEnd w:id="107"/>
    </w:p>
    <w:p w14:paraId="24CB0119" w14:textId="77777777" w:rsidR="00E07BFE" w:rsidRPr="002F09DC" w:rsidRDefault="00E07BFE" w:rsidP="002F09DC">
      <w:pPr>
        <w:rPr>
          <w:rFonts w:cstheme="majorHAnsi"/>
          <w:color w:val="000000"/>
          <w:szCs w:val="24"/>
          <w:shd w:val="clear" w:color="auto" w:fill="FFFFFF"/>
        </w:rPr>
      </w:pPr>
      <w:r w:rsidRPr="002F09DC">
        <w:rPr>
          <w:rFonts w:cstheme="majorHAnsi"/>
          <w:color w:val="000000"/>
          <w:szCs w:val="24"/>
          <w:shd w:val="clear" w:color="auto" w:fill="FFFFFF"/>
        </w:rPr>
        <w:t xml:space="preserve">L’objectif escompté </w:t>
      </w:r>
      <w:r w:rsidR="00100FD7" w:rsidRPr="002F09DC">
        <w:rPr>
          <w:rFonts w:cstheme="majorHAnsi"/>
          <w:color w:val="000000"/>
          <w:szCs w:val="24"/>
          <w:shd w:val="clear" w:color="auto" w:fill="FFFFFF"/>
        </w:rPr>
        <w:t xml:space="preserve">de la mission </w:t>
      </w:r>
      <w:r w:rsidRPr="002F09DC">
        <w:rPr>
          <w:rFonts w:cstheme="majorHAnsi"/>
          <w:color w:val="000000"/>
          <w:szCs w:val="24"/>
          <w:shd w:val="clear" w:color="auto" w:fill="FFFFFF"/>
        </w:rPr>
        <w:t>est d’améliorer la qualité des services d’accueil au sein de</w:t>
      </w:r>
      <w:r w:rsidR="00100FD7" w:rsidRPr="002F09DC">
        <w:rPr>
          <w:rFonts w:cstheme="majorHAnsi"/>
          <w:color w:val="000000"/>
          <w:szCs w:val="24"/>
          <w:shd w:val="clear" w:color="auto" w:fill="FFFFFF"/>
        </w:rPr>
        <w:t xml:space="preserve"> la Commune</w:t>
      </w:r>
      <w:r w:rsidRPr="002F09DC">
        <w:rPr>
          <w:rFonts w:cstheme="majorHAnsi"/>
          <w:color w:val="000000"/>
          <w:szCs w:val="24"/>
          <w:shd w:val="clear" w:color="auto" w:fill="FFFFFF"/>
        </w:rPr>
        <w:t xml:space="preserve"> (accueil direct, accueil au téléphone, message, messagerie électronique) et de mettre en place un système de qualité.</w:t>
      </w:r>
    </w:p>
    <w:p w14:paraId="1AF5DE79" w14:textId="77777777" w:rsidR="00E07BFE" w:rsidRPr="002F09DC" w:rsidRDefault="00E07BFE" w:rsidP="002F09DC">
      <w:pPr>
        <w:rPr>
          <w:rFonts w:cstheme="majorHAnsi"/>
          <w:color w:val="000000"/>
          <w:szCs w:val="24"/>
          <w:shd w:val="clear" w:color="auto" w:fill="FFFFFF"/>
        </w:rPr>
      </w:pPr>
      <w:r w:rsidRPr="002F09DC">
        <w:rPr>
          <w:rFonts w:cstheme="majorHAnsi"/>
          <w:color w:val="000000"/>
          <w:szCs w:val="24"/>
          <w:shd w:val="clear" w:color="auto" w:fill="FFFFFF"/>
        </w:rPr>
        <w:t>Le label de qualité “</w:t>
      </w:r>
      <w:proofErr w:type="spellStart"/>
      <w:r w:rsidRPr="002F09DC">
        <w:rPr>
          <w:rFonts w:cstheme="majorHAnsi"/>
          <w:color w:val="000000"/>
          <w:szCs w:val="24"/>
          <w:shd w:val="clear" w:color="auto" w:fill="FFFFFF"/>
        </w:rPr>
        <w:t>Marhaba</w:t>
      </w:r>
      <w:proofErr w:type="spellEnd"/>
      <w:r w:rsidRPr="002F09DC">
        <w:rPr>
          <w:rFonts w:cstheme="majorHAnsi"/>
          <w:color w:val="000000"/>
          <w:szCs w:val="24"/>
          <w:shd w:val="clear" w:color="auto" w:fill="FFFFFF"/>
        </w:rPr>
        <w:t>” est un critère évaluant le degré d’engagement des établissements publics à se conformer aux exigences de qualité au niveau de la relation directe avec le citoyen.</w:t>
      </w:r>
    </w:p>
    <w:p w14:paraId="656478E2" w14:textId="77777777" w:rsidR="00E07BFE" w:rsidRPr="002F09DC" w:rsidRDefault="00E07BFE" w:rsidP="002F09DC">
      <w:pPr>
        <w:rPr>
          <w:rFonts w:cstheme="majorHAnsi"/>
          <w:color w:val="000000"/>
          <w:szCs w:val="24"/>
          <w:shd w:val="clear" w:color="auto" w:fill="FFFFFF"/>
        </w:rPr>
      </w:pPr>
      <w:r w:rsidRPr="002F09DC">
        <w:rPr>
          <w:rFonts w:cstheme="majorHAnsi"/>
          <w:color w:val="000000"/>
          <w:szCs w:val="24"/>
          <w:shd w:val="clear" w:color="auto" w:fill="FFFFFF"/>
        </w:rPr>
        <w:t>L’attribution du label national “</w:t>
      </w:r>
      <w:proofErr w:type="spellStart"/>
      <w:r w:rsidRPr="002F09DC">
        <w:rPr>
          <w:rFonts w:cstheme="majorHAnsi"/>
          <w:color w:val="000000"/>
          <w:szCs w:val="24"/>
          <w:shd w:val="clear" w:color="auto" w:fill="FFFFFF"/>
        </w:rPr>
        <w:t>Marhaba</w:t>
      </w:r>
      <w:proofErr w:type="spellEnd"/>
      <w:r w:rsidRPr="002F09DC">
        <w:rPr>
          <w:rFonts w:cstheme="majorHAnsi"/>
          <w:color w:val="000000"/>
          <w:szCs w:val="24"/>
          <w:shd w:val="clear" w:color="auto" w:fill="FFFFFF"/>
        </w:rPr>
        <w:t>” pour l’accueil dans les services publics est accessible à toute entité exerçant une activité de service public ayant une activité d’accueil et qui démontre qu’elle respecte les exigences nationales et même internationales.</w:t>
      </w:r>
    </w:p>
    <w:p w14:paraId="6F99B705" w14:textId="106661DB" w:rsidR="00F378AC" w:rsidRPr="00B27EC7" w:rsidRDefault="00D75FC2" w:rsidP="00B27EC7">
      <w:pPr>
        <w:pStyle w:val="Titre2"/>
      </w:pPr>
      <w:r w:rsidRPr="00B27EC7">
        <w:rPr>
          <w:rFonts w:eastAsiaTheme="minorEastAsia"/>
          <w:noProof/>
          <w:sz w:val="22"/>
          <w:szCs w:val="22"/>
          <w:lang w:eastAsia="fr-FR"/>
        </w:rPr>
        <w:t>ARTICLE</w:t>
      </w:r>
      <w:r w:rsidRPr="00B27EC7">
        <w:t xml:space="preserve"> </w:t>
      </w:r>
      <w:r w:rsidR="00AE5A18" w:rsidRPr="00B27EC7">
        <w:t>3</w:t>
      </w:r>
      <w:r w:rsidR="00F378AC" w:rsidRPr="00B27EC7">
        <w:t> :</w:t>
      </w:r>
      <w:r w:rsidR="00AE5A18" w:rsidRPr="00B27EC7">
        <w:t xml:space="preserve"> METHODOLOGIE DE L’INTERVENTION</w:t>
      </w:r>
    </w:p>
    <w:p w14:paraId="770F3D6A" w14:textId="7FF4F2FF"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 xml:space="preserve">En étroite collaboration avec </w:t>
      </w:r>
      <w:r w:rsidRPr="00F378AC">
        <w:rPr>
          <w:rFonts w:cstheme="majorHAnsi"/>
          <w:color w:val="000000"/>
          <w:szCs w:val="24"/>
          <w:shd w:val="clear" w:color="auto" w:fill="FFFFFF"/>
        </w:rPr>
        <w:t>la commune</w:t>
      </w:r>
      <w:r w:rsidRPr="00920A31">
        <w:rPr>
          <w:rFonts w:cstheme="majorHAnsi"/>
          <w:color w:val="000000"/>
          <w:szCs w:val="24"/>
          <w:shd w:val="clear" w:color="auto" w:fill="FFFFFF"/>
        </w:rPr>
        <w:t xml:space="preserve"> </w:t>
      </w:r>
      <w:r w:rsidR="005816AB">
        <w:rPr>
          <w:rFonts w:cstheme="majorHAnsi"/>
          <w:color w:val="000000"/>
          <w:szCs w:val="24"/>
          <w:shd w:val="clear" w:color="auto" w:fill="FFFFFF"/>
        </w:rPr>
        <w:t>le soumissionnaire</w:t>
      </w:r>
      <w:r w:rsidRPr="00920A31">
        <w:rPr>
          <w:rFonts w:cstheme="majorHAnsi"/>
          <w:color w:val="000000"/>
          <w:szCs w:val="24"/>
          <w:shd w:val="clear" w:color="auto" w:fill="FFFFFF"/>
        </w:rPr>
        <w:t xml:space="preserve"> devra notamment veiller à ce que les aspects suivants soient mis en œuvre</w:t>
      </w:r>
      <w:r w:rsidRPr="00F378AC">
        <w:rPr>
          <w:rFonts w:cstheme="majorHAnsi"/>
          <w:color w:val="000000"/>
          <w:szCs w:val="24"/>
          <w:shd w:val="clear" w:color="auto" w:fill="FFFFFF"/>
        </w:rPr>
        <w:t> :</w:t>
      </w:r>
    </w:p>
    <w:p w14:paraId="1EB3FC6D"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Participation de l'ensemble du personnel concerné avec une bonne communication interne.</w:t>
      </w:r>
    </w:p>
    <w:p w14:paraId="79E7B13E"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 xml:space="preserve">Comparaison des processus de gestion existants aux exigences du label </w:t>
      </w:r>
      <w:proofErr w:type="spellStart"/>
      <w:r w:rsidRPr="00920A31">
        <w:rPr>
          <w:rFonts w:cstheme="majorHAnsi"/>
          <w:color w:val="000000"/>
          <w:szCs w:val="24"/>
          <w:shd w:val="clear" w:color="auto" w:fill="FFFFFF"/>
        </w:rPr>
        <w:t>Marhba</w:t>
      </w:r>
      <w:proofErr w:type="spellEnd"/>
      <w:r w:rsidRPr="00920A31">
        <w:rPr>
          <w:rFonts w:cstheme="majorHAnsi"/>
          <w:color w:val="000000"/>
          <w:szCs w:val="24"/>
          <w:shd w:val="clear" w:color="auto" w:fill="FFFFFF"/>
        </w:rPr>
        <w:t>. </w:t>
      </w:r>
    </w:p>
    <w:p w14:paraId="48879AF3"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Faire une pré-post évaluation et réception des commentaires des usagers sur la qualité des services d’accueil.</w:t>
      </w:r>
    </w:p>
    <w:p w14:paraId="155026D5"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Formation d’une équipe de mise en œuvre pour obtenir de meilleurs résultats.</w:t>
      </w:r>
    </w:p>
    <w:p w14:paraId="3EEE88F4"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Définition et partage des rôles, des responsabilités et des échéances.</w:t>
      </w:r>
    </w:p>
    <w:p w14:paraId="6008CEBB"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Adaptation des systèmes et services d’accueil concernés par rapport aux exigences de la labellisation.</w:t>
      </w:r>
    </w:p>
    <w:p w14:paraId="4CEFD0D2"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Motivation de l'engagement du personnel avec des formations et des mesures incitatives.</w:t>
      </w:r>
    </w:p>
    <w:p w14:paraId="272AEFEB" w14:textId="77777777" w:rsidR="00F378AC"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 xml:space="preserve">Formation du personnel concerné à comprendre et appliquer les exigences et spécificités du label </w:t>
      </w:r>
      <w:proofErr w:type="spellStart"/>
      <w:r w:rsidRPr="00920A31">
        <w:rPr>
          <w:rFonts w:cstheme="majorHAnsi"/>
          <w:color w:val="000000"/>
          <w:szCs w:val="24"/>
          <w:shd w:val="clear" w:color="auto" w:fill="FFFFFF"/>
        </w:rPr>
        <w:t>Marhba</w:t>
      </w:r>
      <w:proofErr w:type="spellEnd"/>
      <w:r w:rsidRPr="00920A31">
        <w:rPr>
          <w:rFonts w:cstheme="majorHAnsi"/>
          <w:color w:val="000000"/>
          <w:szCs w:val="24"/>
          <w:shd w:val="clear" w:color="auto" w:fill="FFFFFF"/>
        </w:rPr>
        <w:t>.</w:t>
      </w:r>
    </w:p>
    <w:p w14:paraId="47D06318" w14:textId="77777777" w:rsidR="00F378AC" w:rsidRPr="00920A31" w:rsidRDefault="00F378AC" w:rsidP="00F378AC">
      <w:pPr>
        <w:rPr>
          <w:rFonts w:cstheme="majorHAnsi"/>
          <w:color w:val="000000"/>
          <w:szCs w:val="24"/>
          <w:shd w:val="clear" w:color="auto" w:fill="FFFFFF"/>
        </w:rPr>
      </w:pPr>
    </w:p>
    <w:p w14:paraId="3542C5DD" w14:textId="77777777" w:rsidR="00F378AC" w:rsidRPr="00F378AC" w:rsidRDefault="00F378AC" w:rsidP="00F378AC">
      <w:pPr>
        <w:rPr>
          <w:rFonts w:cstheme="majorHAnsi"/>
          <w:b/>
          <w:bCs/>
          <w:color w:val="000000"/>
          <w:szCs w:val="24"/>
          <w:shd w:val="clear" w:color="auto" w:fill="FFFFFF"/>
        </w:rPr>
      </w:pPr>
      <w:r w:rsidRPr="00920A31">
        <w:rPr>
          <w:rFonts w:cstheme="majorHAnsi"/>
          <w:b/>
          <w:bCs/>
          <w:color w:val="000000"/>
          <w:szCs w:val="24"/>
          <w:shd w:val="clear" w:color="auto" w:fill="FFFFFF"/>
        </w:rPr>
        <w:t>Phase I :</w:t>
      </w:r>
    </w:p>
    <w:p w14:paraId="5DAD91AA" w14:textId="77777777" w:rsidR="00F378AC" w:rsidRPr="00F378AC" w:rsidRDefault="00F378AC" w:rsidP="00F378AC">
      <w:pPr>
        <w:rPr>
          <w:rFonts w:cstheme="majorHAnsi"/>
          <w:color w:val="000000"/>
          <w:szCs w:val="24"/>
          <w:shd w:val="clear" w:color="auto" w:fill="FFFFFF"/>
        </w:rPr>
      </w:pPr>
      <w:r w:rsidRPr="00F378AC">
        <w:rPr>
          <w:rFonts w:cstheme="majorHAnsi"/>
          <w:b/>
          <w:bCs/>
          <w:color w:val="000000"/>
          <w:szCs w:val="24"/>
          <w:shd w:val="clear" w:color="auto" w:fill="FFFFFF"/>
        </w:rPr>
        <w:t>Phase I.1 :</w:t>
      </w:r>
      <w:r w:rsidRPr="00F378AC">
        <w:rPr>
          <w:rFonts w:cstheme="majorHAnsi"/>
          <w:color w:val="000000"/>
          <w:szCs w:val="24"/>
          <w:shd w:val="clear" w:color="auto" w:fill="FFFFFF"/>
        </w:rPr>
        <w:t xml:space="preserve"> Cette phase de sensibilisation est indispensable. Elle visera à garantir la culture et les principes de base requis pour le succès de la certification mais aussi pour la pérennité du système qualité d’</w:t>
      </w:r>
      <w:proofErr w:type="spellStart"/>
      <w:r w:rsidRPr="00F378AC">
        <w:rPr>
          <w:rFonts w:cstheme="majorHAnsi"/>
          <w:color w:val="000000"/>
          <w:szCs w:val="24"/>
          <w:shd w:val="clear" w:color="auto" w:fill="FFFFFF"/>
        </w:rPr>
        <w:t>acceuil</w:t>
      </w:r>
      <w:proofErr w:type="spellEnd"/>
      <w:r w:rsidRPr="00F378AC">
        <w:rPr>
          <w:rFonts w:cstheme="majorHAnsi"/>
          <w:color w:val="000000"/>
          <w:szCs w:val="24"/>
          <w:shd w:val="clear" w:color="auto" w:fill="FFFFFF"/>
        </w:rPr>
        <w:t>. Cette phase devra aboutir à une sensibilisation suffisante accordée, au sein de la commune, à l’aspect culture, valeurs et principes de base inhérentes au Label. Une attention particulière devra notamment être accordée aux principes suivants : (i) Leadership et Engagement ; (ii) Implication du personnel (information, formation, intégration depuis le début du processus) ; et (iii) Amélioration continue.</w:t>
      </w:r>
    </w:p>
    <w:p w14:paraId="66BA138D" w14:textId="77777777" w:rsidR="00F378AC" w:rsidRPr="00920A31" w:rsidRDefault="00F378AC" w:rsidP="00F378AC">
      <w:pPr>
        <w:rPr>
          <w:rFonts w:cstheme="majorHAnsi"/>
          <w:color w:val="000000"/>
          <w:szCs w:val="24"/>
          <w:shd w:val="clear" w:color="auto" w:fill="FFFFFF"/>
        </w:rPr>
      </w:pPr>
      <w:r w:rsidRPr="00F378AC">
        <w:rPr>
          <w:rFonts w:cstheme="majorHAnsi"/>
          <w:b/>
          <w:bCs/>
          <w:color w:val="000000"/>
          <w:szCs w:val="24"/>
          <w:shd w:val="clear" w:color="auto" w:fill="FFFFFF"/>
        </w:rPr>
        <w:lastRenderedPageBreak/>
        <w:t>Phase I.2 :</w:t>
      </w:r>
      <w:r w:rsidRPr="00920A31">
        <w:rPr>
          <w:rFonts w:cstheme="majorHAnsi"/>
          <w:color w:val="000000"/>
          <w:szCs w:val="24"/>
          <w:shd w:val="clear" w:color="auto" w:fill="FFFFFF"/>
        </w:rPr>
        <w:t xml:space="preserve"> Accompagner la phase de l’audit à blanc et le diagnostic de la situation actuelle par rapport aux exigences du label </w:t>
      </w:r>
      <w:proofErr w:type="spellStart"/>
      <w:r w:rsidRPr="00920A31">
        <w:rPr>
          <w:rFonts w:cstheme="majorHAnsi"/>
          <w:color w:val="000000"/>
          <w:szCs w:val="24"/>
          <w:shd w:val="clear" w:color="auto" w:fill="FFFFFF"/>
        </w:rPr>
        <w:t>Marhba</w:t>
      </w:r>
      <w:proofErr w:type="spellEnd"/>
      <w:r w:rsidRPr="00920A31">
        <w:rPr>
          <w:rFonts w:cstheme="majorHAnsi"/>
          <w:color w:val="000000"/>
          <w:szCs w:val="24"/>
          <w:shd w:val="clear" w:color="auto" w:fill="FFFFFF"/>
        </w:rPr>
        <w:t xml:space="preserve"> et contribuer aux choix d</w:t>
      </w:r>
      <w:r w:rsidRPr="00F378AC">
        <w:rPr>
          <w:rFonts w:cstheme="majorHAnsi"/>
          <w:color w:val="000000"/>
          <w:szCs w:val="24"/>
          <w:shd w:val="clear" w:color="auto" w:fill="FFFFFF"/>
        </w:rPr>
        <w:t xml:space="preserve">es services de la commune </w:t>
      </w:r>
      <w:r w:rsidRPr="00920A31">
        <w:rPr>
          <w:rFonts w:cstheme="majorHAnsi"/>
          <w:color w:val="000000"/>
          <w:szCs w:val="24"/>
          <w:shd w:val="clear" w:color="auto" w:fill="FFFFFF"/>
        </w:rPr>
        <w:t xml:space="preserve">qui seront concernés par l’octroi du label ainsi que l’établissement des plans d’action pour la mise en conformité des </w:t>
      </w:r>
      <w:r w:rsidRPr="00F378AC">
        <w:rPr>
          <w:rFonts w:cstheme="majorHAnsi"/>
          <w:color w:val="000000"/>
          <w:szCs w:val="24"/>
          <w:shd w:val="clear" w:color="auto" w:fill="FFFFFF"/>
        </w:rPr>
        <w:t>services</w:t>
      </w:r>
      <w:r w:rsidRPr="00920A31">
        <w:rPr>
          <w:rFonts w:cstheme="majorHAnsi"/>
          <w:color w:val="000000"/>
          <w:szCs w:val="24"/>
          <w:shd w:val="clear" w:color="auto" w:fill="FFFFFF"/>
        </w:rPr>
        <w:t xml:space="preserve"> concernés. Il importe d’intégrer dès cette phase, comme dans toutes les phases ultérieures, le personnel en tant qu’interviewé pour les entretiens de diagnostic mais surtout en tant qu’acteurs.</w:t>
      </w:r>
    </w:p>
    <w:p w14:paraId="0B8CFE8A"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Dans cette phase, il s’agit notamment de :</w:t>
      </w:r>
    </w:p>
    <w:p w14:paraId="3B0DA057"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 xml:space="preserve">Réaliser un diagnostic qualité pour évaluer les services d’accueil concernés en comparaison avec les exigences du label </w:t>
      </w:r>
      <w:proofErr w:type="spellStart"/>
      <w:r w:rsidRPr="00920A31">
        <w:rPr>
          <w:rFonts w:cstheme="majorHAnsi"/>
          <w:color w:val="000000"/>
          <w:szCs w:val="24"/>
          <w:shd w:val="clear" w:color="auto" w:fill="FFFFFF"/>
        </w:rPr>
        <w:t>Marhba</w:t>
      </w:r>
      <w:proofErr w:type="spellEnd"/>
      <w:r w:rsidRPr="00920A31">
        <w:rPr>
          <w:rFonts w:cstheme="majorHAnsi"/>
          <w:color w:val="000000"/>
          <w:szCs w:val="24"/>
          <w:shd w:val="clear" w:color="auto" w:fill="FFFFFF"/>
        </w:rPr>
        <w:t>. Cela aide à identifier les domaines qui ont besoin de davantage de travail ;</w:t>
      </w:r>
    </w:p>
    <w:p w14:paraId="14CD09E4"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Mesurer les écarts ;</w:t>
      </w:r>
    </w:p>
    <w:p w14:paraId="190132F7"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 xml:space="preserve">Elaborer les plans d’actions des </w:t>
      </w:r>
      <w:r w:rsidRPr="00F378AC">
        <w:rPr>
          <w:rFonts w:cstheme="majorHAnsi"/>
          <w:color w:val="000000"/>
          <w:szCs w:val="24"/>
          <w:shd w:val="clear" w:color="auto" w:fill="FFFFFF"/>
        </w:rPr>
        <w:t>services</w:t>
      </w:r>
      <w:r w:rsidRPr="00920A31">
        <w:rPr>
          <w:rFonts w:cstheme="majorHAnsi"/>
          <w:color w:val="000000"/>
          <w:szCs w:val="24"/>
          <w:shd w:val="clear" w:color="auto" w:fill="FFFFFF"/>
        </w:rPr>
        <w:t xml:space="preserve"> concernés avec les détails nécessaires (actions, outils et ressources nécessaires y compris responsabilités, délais, coûts, objectifs, indicateurs de résultat et de suivi, risques à gérer,…) ;</w:t>
      </w:r>
    </w:p>
    <w:p w14:paraId="5E0CFDFA"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 xml:space="preserve">Définir les objectifs et les exigences en référence aux exigences du label </w:t>
      </w:r>
      <w:proofErr w:type="spellStart"/>
      <w:r w:rsidRPr="00920A31">
        <w:rPr>
          <w:rFonts w:cstheme="majorHAnsi"/>
          <w:color w:val="000000"/>
          <w:szCs w:val="24"/>
          <w:shd w:val="clear" w:color="auto" w:fill="FFFFFF"/>
        </w:rPr>
        <w:t>Marhba</w:t>
      </w:r>
      <w:proofErr w:type="spellEnd"/>
      <w:r w:rsidRPr="00920A31">
        <w:rPr>
          <w:rFonts w:cstheme="majorHAnsi"/>
          <w:color w:val="000000"/>
          <w:szCs w:val="24"/>
          <w:shd w:val="clear" w:color="auto" w:fill="FFFFFF"/>
        </w:rPr>
        <w:t>;</w:t>
      </w:r>
    </w:p>
    <w:p w14:paraId="33784E44"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Elaborer toute documentation nécessaire pour accompagner le processus de certification (manuels de procédure, etc.) ;</w:t>
      </w:r>
    </w:p>
    <w:p w14:paraId="295F5681"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Toute autre tâche nécessaire à la bonne exécution de la mission ;</w:t>
      </w:r>
    </w:p>
    <w:p w14:paraId="4986577F" w14:textId="77777777" w:rsidR="00F378AC" w:rsidRDefault="00F378AC" w:rsidP="00F378AC">
      <w:pPr>
        <w:rPr>
          <w:rFonts w:cstheme="majorHAnsi"/>
          <w:color w:val="000000"/>
          <w:szCs w:val="24"/>
          <w:shd w:val="clear" w:color="auto" w:fill="FFFFFF"/>
        </w:rPr>
      </w:pPr>
      <w:r w:rsidRPr="00920A31">
        <w:rPr>
          <w:rFonts w:cstheme="majorHAnsi"/>
          <w:b/>
          <w:bCs/>
          <w:color w:val="000000"/>
          <w:szCs w:val="24"/>
          <w:shd w:val="clear" w:color="auto" w:fill="FFFFFF"/>
        </w:rPr>
        <w:t xml:space="preserve">Phase </w:t>
      </w:r>
      <w:r w:rsidRPr="00F378AC">
        <w:rPr>
          <w:rFonts w:cstheme="majorHAnsi"/>
          <w:b/>
          <w:bCs/>
          <w:color w:val="000000"/>
          <w:szCs w:val="24"/>
          <w:shd w:val="clear" w:color="auto" w:fill="FFFFFF"/>
        </w:rPr>
        <w:t>II</w:t>
      </w:r>
      <w:r w:rsidRPr="00920A31">
        <w:rPr>
          <w:rFonts w:cstheme="majorHAnsi"/>
          <w:b/>
          <w:bCs/>
          <w:color w:val="000000"/>
          <w:szCs w:val="24"/>
          <w:shd w:val="clear" w:color="auto" w:fill="FFFFFF"/>
        </w:rPr>
        <w:t xml:space="preserve"> :</w:t>
      </w:r>
      <w:r w:rsidRPr="00920A31">
        <w:rPr>
          <w:rFonts w:cstheme="majorHAnsi"/>
          <w:color w:val="000000"/>
          <w:szCs w:val="24"/>
          <w:shd w:val="clear" w:color="auto" w:fill="FFFFFF"/>
        </w:rPr>
        <w:t xml:space="preserve"> Accompagnement dans la mise en œuvre d’un plan d’action détaillé incluant la formation du personnel concerné aux exigences du label pour fédérer autour du projet de la mise en conformité par rapport aux exigences et spécificités du label </w:t>
      </w:r>
      <w:proofErr w:type="spellStart"/>
      <w:r w:rsidRPr="00920A31">
        <w:rPr>
          <w:rFonts w:cstheme="majorHAnsi"/>
          <w:color w:val="000000"/>
          <w:szCs w:val="24"/>
          <w:shd w:val="clear" w:color="auto" w:fill="FFFFFF"/>
        </w:rPr>
        <w:t>Marhba</w:t>
      </w:r>
      <w:proofErr w:type="spellEnd"/>
      <w:r w:rsidRPr="00920A31">
        <w:rPr>
          <w:rFonts w:cstheme="majorHAnsi"/>
          <w:color w:val="000000"/>
          <w:szCs w:val="24"/>
          <w:shd w:val="clear" w:color="auto" w:fill="FFFFFF"/>
        </w:rPr>
        <w:t>.</w:t>
      </w:r>
    </w:p>
    <w:p w14:paraId="463D3D76" w14:textId="77777777" w:rsidR="00F378AC" w:rsidRPr="00B07AB9" w:rsidRDefault="00F378AC" w:rsidP="00F378AC">
      <w:pPr>
        <w:spacing w:before="120" w:after="120"/>
        <w:ind w:right="-289" w:firstLine="708"/>
      </w:pPr>
      <w:r w:rsidRPr="00B07AB9">
        <w:t xml:space="preserve">Le soumissionnaire doit </w:t>
      </w:r>
      <w:r>
        <w:t>assurer une</w:t>
      </w:r>
      <w:r w:rsidRPr="00B07AB9">
        <w:t xml:space="preserve"> formation pour </w:t>
      </w:r>
      <w:r>
        <w:t>les agents de la commune</w:t>
      </w:r>
      <w:r w:rsidRPr="00B07AB9">
        <w:t xml:space="preserve"> avec un minimum de six jo</w:t>
      </w:r>
      <w:r>
        <w:t>urs de formation</w:t>
      </w:r>
      <w:r w:rsidRPr="00B07AB9">
        <w:t>.</w:t>
      </w:r>
    </w:p>
    <w:tbl>
      <w:tblPr>
        <w:tblW w:w="91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6521"/>
        <w:gridCol w:w="2668"/>
      </w:tblGrid>
      <w:tr w:rsidR="00F378AC" w:rsidRPr="00B07AB9" w14:paraId="51461914" w14:textId="77777777" w:rsidTr="006F2B6B">
        <w:trPr>
          <w:trHeight w:val="535"/>
        </w:trPr>
        <w:tc>
          <w:tcPr>
            <w:tcW w:w="6521" w:type="dxa"/>
            <w:tcBorders>
              <w:bottom w:val="single" w:sz="4" w:space="0" w:color="000000"/>
            </w:tcBorders>
            <w:shd w:val="clear" w:color="auto" w:fill="D9D9D9"/>
            <w:vAlign w:val="center"/>
          </w:tcPr>
          <w:p w14:paraId="366BAC2A" w14:textId="77777777" w:rsidR="00F378AC" w:rsidRPr="00DC6C16" w:rsidRDefault="00F378AC" w:rsidP="006F2B6B">
            <w:pPr>
              <w:spacing w:after="120"/>
              <w:ind w:firstLine="0"/>
              <w:jc w:val="center"/>
              <w:rPr>
                <w:b/>
                <w:bCs/>
              </w:rPr>
            </w:pPr>
            <w:r w:rsidRPr="00DC6C16">
              <w:rPr>
                <w:b/>
                <w:bCs/>
              </w:rPr>
              <w:t>Thème</w:t>
            </w:r>
          </w:p>
        </w:tc>
        <w:tc>
          <w:tcPr>
            <w:tcW w:w="2668" w:type="dxa"/>
            <w:tcBorders>
              <w:bottom w:val="single" w:sz="4" w:space="0" w:color="000000"/>
            </w:tcBorders>
            <w:shd w:val="clear" w:color="auto" w:fill="D9D9D9"/>
            <w:vAlign w:val="center"/>
          </w:tcPr>
          <w:p w14:paraId="5BB887FF" w14:textId="77777777" w:rsidR="00F378AC" w:rsidRPr="00DC6C16" w:rsidRDefault="00F378AC" w:rsidP="006F2B6B">
            <w:pPr>
              <w:spacing w:after="120"/>
              <w:ind w:firstLine="0"/>
              <w:jc w:val="center"/>
              <w:rPr>
                <w:b/>
                <w:bCs/>
              </w:rPr>
            </w:pPr>
            <w:r w:rsidRPr="00DC6C16">
              <w:rPr>
                <w:b/>
                <w:bCs/>
              </w:rPr>
              <w:t>Nombre de jours</w:t>
            </w:r>
          </w:p>
        </w:tc>
      </w:tr>
      <w:tr w:rsidR="00F378AC" w:rsidRPr="00B07AB9" w14:paraId="26070E7F" w14:textId="77777777" w:rsidTr="006F2B6B">
        <w:trPr>
          <w:trHeight w:val="825"/>
        </w:trPr>
        <w:tc>
          <w:tcPr>
            <w:tcW w:w="6521" w:type="dxa"/>
            <w:shd w:val="clear" w:color="auto" w:fill="FFFFFF"/>
            <w:vAlign w:val="center"/>
          </w:tcPr>
          <w:p w14:paraId="093CED22" w14:textId="77777777" w:rsidR="00F378AC" w:rsidRPr="00B07AB9" w:rsidRDefault="00F378AC" w:rsidP="006F2B6B">
            <w:pPr>
              <w:spacing w:after="120"/>
              <w:ind w:firstLine="0"/>
              <w:jc w:val="left"/>
            </w:pPr>
            <w:r w:rsidRPr="00B07AB9">
              <w:t>Exigences du règlement technique « MARHABA »</w:t>
            </w:r>
          </w:p>
        </w:tc>
        <w:tc>
          <w:tcPr>
            <w:tcW w:w="2668" w:type="dxa"/>
            <w:shd w:val="clear" w:color="auto" w:fill="FFFFFF"/>
            <w:vAlign w:val="center"/>
          </w:tcPr>
          <w:p w14:paraId="0161F52A" w14:textId="77777777" w:rsidR="00F378AC" w:rsidRPr="00B07AB9" w:rsidRDefault="00F378AC" w:rsidP="006F2B6B">
            <w:pPr>
              <w:spacing w:after="120"/>
              <w:ind w:firstLine="0"/>
              <w:jc w:val="center"/>
            </w:pPr>
            <w:r w:rsidRPr="00B07AB9">
              <w:t>2 jours</w:t>
            </w:r>
          </w:p>
        </w:tc>
      </w:tr>
      <w:tr w:rsidR="00F378AC" w:rsidRPr="00B07AB9" w14:paraId="2F820E67" w14:textId="77777777" w:rsidTr="006F2B6B">
        <w:trPr>
          <w:trHeight w:val="611"/>
        </w:trPr>
        <w:tc>
          <w:tcPr>
            <w:tcW w:w="6521" w:type="dxa"/>
            <w:shd w:val="clear" w:color="auto" w:fill="FFFFFF"/>
            <w:vAlign w:val="center"/>
          </w:tcPr>
          <w:p w14:paraId="77C3E77D" w14:textId="77777777" w:rsidR="00F378AC" w:rsidRPr="00B07AB9" w:rsidRDefault="00F378AC" w:rsidP="006F2B6B">
            <w:pPr>
              <w:spacing w:after="120"/>
              <w:ind w:firstLine="0"/>
              <w:jc w:val="left"/>
            </w:pPr>
            <w:r w:rsidRPr="00B07AB9">
              <w:t>Rédaction des documents du système d’accueil</w:t>
            </w:r>
          </w:p>
        </w:tc>
        <w:tc>
          <w:tcPr>
            <w:tcW w:w="2668" w:type="dxa"/>
            <w:shd w:val="clear" w:color="auto" w:fill="FFFFFF"/>
            <w:vAlign w:val="center"/>
          </w:tcPr>
          <w:p w14:paraId="3194AB72" w14:textId="77777777" w:rsidR="00F378AC" w:rsidRPr="00B07AB9" w:rsidRDefault="00F378AC" w:rsidP="006F2B6B">
            <w:pPr>
              <w:spacing w:after="120"/>
              <w:ind w:firstLine="0"/>
              <w:jc w:val="center"/>
            </w:pPr>
            <w:r w:rsidRPr="00B07AB9">
              <w:t>2 jours</w:t>
            </w:r>
          </w:p>
        </w:tc>
      </w:tr>
      <w:tr w:rsidR="00F378AC" w:rsidRPr="00B07AB9" w14:paraId="3105EB47" w14:textId="77777777" w:rsidTr="006F2B6B">
        <w:trPr>
          <w:trHeight w:val="708"/>
        </w:trPr>
        <w:tc>
          <w:tcPr>
            <w:tcW w:w="6521" w:type="dxa"/>
            <w:shd w:val="clear" w:color="auto" w:fill="FFFFFF"/>
            <w:vAlign w:val="center"/>
          </w:tcPr>
          <w:p w14:paraId="2B6F6507" w14:textId="77777777" w:rsidR="00F378AC" w:rsidRPr="00B07AB9" w:rsidRDefault="00F378AC" w:rsidP="006F2B6B">
            <w:pPr>
              <w:spacing w:after="120"/>
              <w:ind w:firstLine="0"/>
              <w:jc w:val="left"/>
            </w:pPr>
            <w:r w:rsidRPr="00B07AB9">
              <w:t>Traitement des réclamations, actions correctives et préventives</w:t>
            </w:r>
          </w:p>
        </w:tc>
        <w:tc>
          <w:tcPr>
            <w:tcW w:w="2668" w:type="dxa"/>
            <w:shd w:val="clear" w:color="auto" w:fill="FFFFFF"/>
            <w:vAlign w:val="center"/>
          </w:tcPr>
          <w:p w14:paraId="6B838EB0" w14:textId="77777777" w:rsidR="00F378AC" w:rsidRPr="00B07AB9" w:rsidRDefault="00F378AC" w:rsidP="006F2B6B">
            <w:pPr>
              <w:spacing w:after="120"/>
              <w:ind w:firstLine="0"/>
              <w:jc w:val="center"/>
            </w:pPr>
            <w:r w:rsidRPr="00B07AB9">
              <w:t>2 jours</w:t>
            </w:r>
          </w:p>
        </w:tc>
      </w:tr>
    </w:tbl>
    <w:p w14:paraId="744D9E3D" w14:textId="77777777" w:rsidR="00F378AC" w:rsidRPr="00920A31" w:rsidRDefault="00F378AC" w:rsidP="00F378AC">
      <w:pPr>
        <w:rPr>
          <w:rFonts w:cstheme="majorHAnsi"/>
          <w:color w:val="000000"/>
          <w:szCs w:val="24"/>
          <w:shd w:val="clear" w:color="auto" w:fill="FFFFFF"/>
        </w:rPr>
      </w:pPr>
    </w:p>
    <w:p w14:paraId="41D78BA9" w14:textId="77777777" w:rsidR="00F378AC" w:rsidRPr="00920A31" w:rsidRDefault="00F378AC" w:rsidP="00F378AC">
      <w:pPr>
        <w:rPr>
          <w:rFonts w:cstheme="majorHAnsi"/>
          <w:color w:val="000000"/>
          <w:szCs w:val="24"/>
          <w:shd w:val="clear" w:color="auto" w:fill="FFFFFF"/>
        </w:rPr>
      </w:pPr>
      <w:r w:rsidRPr="00920A31">
        <w:rPr>
          <w:rFonts w:cstheme="majorHAnsi"/>
          <w:b/>
          <w:bCs/>
          <w:color w:val="000000"/>
          <w:szCs w:val="24"/>
          <w:shd w:val="clear" w:color="auto" w:fill="FFFFFF"/>
        </w:rPr>
        <w:t xml:space="preserve">Phase </w:t>
      </w:r>
      <w:r w:rsidRPr="00F378AC">
        <w:rPr>
          <w:rFonts w:cstheme="majorHAnsi"/>
          <w:b/>
          <w:bCs/>
          <w:color w:val="000000"/>
          <w:szCs w:val="24"/>
          <w:shd w:val="clear" w:color="auto" w:fill="FFFFFF"/>
        </w:rPr>
        <w:t>III</w:t>
      </w:r>
      <w:r w:rsidRPr="00920A31">
        <w:rPr>
          <w:rFonts w:cstheme="majorHAnsi"/>
          <w:b/>
          <w:bCs/>
          <w:color w:val="000000"/>
          <w:szCs w:val="24"/>
          <w:shd w:val="clear" w:color="auto" w:fill="FFFFFF"/>
        </w:rPr>
        <w:t> :</w:t>
      </w:r>
      <w:r w:rsidRPr="00920A31">
        <w:rPr>
          <w:rFonts w:cstheme="majorHAnsi"/>
          <w:color w:val="000000"/>
          <w:szCs w:val="24"/>
          <w:shd w:val="clear" w:color="auto" w:fill="FFFFFF"/>
        </w:rPr>
        <w:t xml:space="preserve"> Audit relatif à la conformité par rapport au label </w:t>
      </w:r>
      <w:proofErr w:type="spellStart"/>
      <w:r w:rsidRPr="00920A31">
        <w:rPr>
          <w:rFonts w:cstheme="majorHAnsi"/>
          <w:color w:val="000000"/>
          <w:szCs w:val="24"/>
          <w:shd w:val="clear" w:color="auto" w:fill="FFFFFF"/>
        </w:rPr>
        <w:t>Marhba</w:t>
      </w:r>
      <w:proofErr w:type="spellEnd"/>
      <w:r w:rsidRPr="00920A31">
        <w:rPr>
          <w:rFonts w:cstheme="majorHAnsi"/>
          <w:color w:val="000000"/>
          <w:szCs w:val="24"/>
          <w:shd w:val="clear" w:color="auto" w:fill="FFFFFF"/>
        </w:rPr>
        <w:t xml:space="preserve">, le cas échéant dans le cadre de campagne d’audits internes de tous les processus; et accompagnement à la mise en conformité (identification des besoins complémentaires, assistance à la mise en place des mesures correctives, formations spécifiques complémentaires, etc.), mise en œuvre du plan d’action complémentaire spécifique au label </w:t>
      </w:r>
      <w:proofErr w:type="spellStart"/>
      <w:r w:rsidRPr="00920A31">
        <w:rPr>
          <w:rFonts w:cstheme="majorHAnsi"/>
          <w:color w:val="000000"/>
          <w:szCs w:val="24"/>
          <w:shd w:val="clear" w:color="auto" w:fill="FFFFFF"/>
        </w:rPr>
        <w:t>Marhba</w:t>
      </w:r>
      <w:proofErr w:type="spellEnd"/>
      <w:r w:rsidRPr="00920A31">
        <w:rPr>
          <w:rFonts w:cstheme="majorHAnsi"/>
          <w:color w:val="000000"/>
          <w:szCs w:val="24"/>
          <w:shd w:val="clear" w:color="auto" w:fill="FFFFFF"/>
        </w:rPr>
        <w:t xml:space="preserve"> suite à l’audit et participation à l’assistance dans la préparation et l’organisation de l’étape d’audit de certification spécifique au label </w:t>
      </w:r>
      <w:proofErr w:type="spellStart"/>
      <w:r w:rsidRPr="00920A31">
        <w:rPr>
          <w:rFonts w:cstheme="majorHAnsi"/>
          <w:color w:val="000000"/>
          <w:szCs w:val="24"/>
          <w:shd w:val="clear" w:color="auto" w:fill="FFFFFF"/>
        </w:rPr>
        <w:t>Marhba</w:t>
      </w:r>
      <w:proofErr w:type="spellEnd"/>
      <w:r w:rsidRPr="00920A31">
        <w:rPr>
          <w:rFonts w:cstheme="majorHAnsi"/>
          <w:color w:val="000000"/>
          <w:szCs w:val="24"/>
          <w:shd w:val="clear" w:color="auto" w:fill="FFFFFF"/>
        </w:rPr>
        <w:t>. </w:t>
      </w:r>
    </w:p>
    <w:p w14:paraId="0515BB26" w14:textId="77777777" w:rsidR="00F378AC" w:rsidRPr="00920A31" w:rsidRDefault="00F378AC" w:rsidP="00F378AC">
      <w:pPr>
        <w:rPr>
          <w:rFonts w:cstheme="majorHAnsi"/>
          <w:color w:val="000000"/>
          <w:szCs w:val="24"/>
          <w:shd w:val="clear" w:color="auto" w:fill="FFFFFF"/>
        </w:rPr>
      </w:pPr>
      <w:bookmarkStart w:id="108" w:name="_TOC_250002"/>
      <w:bookmarkEnd w:id="108"/>
      <w:r w:rsidRPr="00920A31">
        <w:rPr>
          <w:rFonts w:cstheme="majorHAnsi"/>
          <w:color w:val="000000"/>
          <w:szCs w:val="24"/>
          <w:shd w:val="clear" w:color="auto" w:fill="FFFFFF"/>
        </w:rPr>
        <w:t>Les résultats attendus de la mission sont :</w:t>
      </w:r>
    </w:p>
    <w:p w14:paraId="2DB951BC"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 xml:space="preserve">La réalisation d’un diagnostic qualité, incluant les écarts point par point par rapport aux exigences et spécificités du label </w:t>
      </w:r>
      <w:proofErr w:type="spellStart"/>
      <w:r w:rsidRPr="00920A31">
        <w:rPr>
          <w:rFonts w:cstheme="majorHAnsi"/>
          <w:color w:val="000000"/>
          <w:szCs w:val="24"/>
          <w:shd w:val="clear" w:color="auto" w:fill="FFFFFF"/>
        </w:rPr>
        <w:t>Marhba</w:t>
      </w:r>
      <w:proofErr w:type="spellEnd"/>
      <w:r w:rsidRPr="00920A31">
        <w:rPr>
          <w:rFonts w:cstheme="majorHAnsi"/>
          <w:color w:val="000000"/>
          <w:szCs w:val="24"/>
          <w:shd w:val="clear" w:color="auto" w:fill="FFFFFF"/>
        </w:rPr>
        <w:t xml:space="preserve">, et des plans d’action seront réalisés pour les </w:t>
      </w:r>
      <w:r w:rsidRPr="00F378AC">
        <w:rPr>
          <w:rFonts w:cstheme="majorHAnsi"/>
          <w:color w:val="000000"/>
          <w:szCs w:val="24"/>
          <w:shd w:val="clear" w:color="auto" w:fill="FFFFFF"/>
        </w:rPr>
        <w:t>services</w:t>
      </w:r>
      <w:r w:rsidRPr="00920A31">
        <w:rPr>
          <w:rFonts w:cstheme="majorHAnsi"/>
          <w:color w:val="000000"/>
          <w:szCs w:val="24"/>
          <w:shd w:val="clear" w:color="auto" w:fill="FFFFFF"/>
        </w:rPr>
        <w:t xml:space="preserve"> concernés </w:t>
      </w:r>
      <w:r w:rsidRPr="00F378AC">
        <w:rPr>
          <w:rFonts w:cstheme="majorHAnsi"/>
          <w:color w:val="000000"/>
          <w:szCs w:val="24"/>
          <w:shd w:val="clear" w:color="auto" w:fill="FFFFFF"/>
        </w:rPr>
        <w:t>de la commune</w:t>
      </w:r>
      <w:r w:rsidRPr="00920A31">
        <w:rPr>
          <w:rFonts w:cstheme="majorHAnsi"/>
          <w:color w:val="000000"/>
          <w:szCs w:val="24"/>
          <w:shd w:val="clear" w:color="auto" w:fill="FFFFFF"/>
        </w:rPr>
        <w:t>;</w:t>
      </w:r>
    </w:p>
    <w:p w14:paraId="3981643A"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 xml:space="preserve">La sensibilisation et formation du personnel concerné </w:t>
      </w:r>
      <w:r w:rsidRPr="00F378AC">
        <w:rPr>
          <w:rFonts w:cstheme="majorHAnsi"/>
          <w:color w:val="000000"/>
          <w:szCs w:val="24"/>
          <w:shd w:val="clear" w:color="auto" w:fill="FFFFFF"/>
        </w:rPr>
        <w:t xml:space="preserve">de la commune </w:t>
      </w:r>
      <w:r w:rsidRPr="00920A31">
        <w:rPr>
          <w:rFonts w:cstheme="majorHAnsi"/>
          <w:color w:val="000000"/>
          <w:szCs w:val="24"/>
          <w:shd w:val="clear" w:color="auto" w:fill="FFFFFF"/>
        </w:rPr>
        <w:t xml:space="preserve">aux concepts et aux exigences du label </w:t>
      </w:r>
      <w:proofErr w:type="spellStart"/>
      <w:r w:rsidRPr="00920A31">
        <w:rPr>
          <w:rFonts w:cstheme="majorHAnsi"/>
          <w:color w:val="000000"/>
          <w:szCs w:val="24"/>
          <w:shd w:val="clear" w:color="auto" w:fill="FFFFFF"/>
        </w:rPr>
        <w:t>Marhba</w:t>
      </w:r>
      <w:proofErr w:type="spellEnd"/>
      <w:r w:rsidRPr="00920A31">
        <w:rPr>
          <w:rFonts w:cstheme="majorHAnsi"/>
          <w:color w:val="000000"/>
          <w:szCs w:val="24"/>
          <w:shd w:val="clear" w:color="auto" w:fill="FFFFFF"/>
        </w:rPr>
        <w:t xml:space="preserve"> ainsi qu’aux techniques et outils pertinents dans le but de la labellisation des services d’accueil concernés ;</w:t>
      </w:r>
    </w:p>
    <w:p w14:paraId="33EED120"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 xml:space="preserve">La mise en place de services d’accueil conformes aux exigences du label </w:t>
      </w:r>
      <w:proofErr w:type="spellStart"/>
      <w:r w:rsidRPr="00920A31">
        <w:rPr>
          <w:rFonts w:cstheme="majorHAnsi"/>
          <w:color w:val="000000"/>
          <w:szCs w:val="24"/>
          <w:shd w:val="clear" w:color="auto" w:fill="FFFFFF"/>
        </w:rPr>
        <w:t>Marhba</w:t>
      </w:r>
      <w:proofErr w:type="spellEnd"/>
      <w:r w:rsidRPr="00920A31">
        <w:rPr>
          <w:rFonts w:cstheme="majorHAnsi"/>
          <w:color w:val="000000"/>
          <w:szCs w:val="24"/>
          <w:shd w:val="clear" w:color="auto" w:fill="FFFFFF"/>
        </w:rPr>
        <w:t xml:space="preserve"> et la préparation pour l’audit de certification ;</w:t>
      </w:r>
    </w:p>
    <w:p w14:paraId="6BD97A1C" w14:textId="704F464D"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lastRenderedPageBreak/>
        <w:t xml:space="preserve">La conformité certifiée par l’INNORPI des services </w:t>
      </w:r>
      <w:r w:rsidR="005816AB" w:rsidRPr="00920A31">
        <w:rPr>
          <w:rFonts w:cstheme="majorHAnsi"/>
          <w:color w:val="000000"/>
          <w:szCs w:val="24"/>
          <w:shd w:val="clear" w:color="auto" w:fill="FFFFFF"/>
        </w:rPr>
        <w:t>d’accueil concernés</w:t>
      </w:r>
      <w:r w:rsidRPr="00920A31">
        <w:rPr>
          <w:rFonts w:cstheme="majorHAnsi"/>
          <w:color w:val="000000"/>
          <w:szCs w:val="24"/>
          <w:shd w:val="clear" w:color="auto" w:fill="FFFFFF"/>
        </w:rPr>
        <w:t xml:space="preserve"> par rapport au label </w:t>
      </w:r>
      <w:proofErr w:type="spellStart"/>
      <w:r w:rsidRPr="00920A31">
        <w:rPr>
          <w:rFonts w:cstheme="majorHAnsi"/>
          <w:color w:val="000000"/>
          <w:szCs w:val="24"/>
          <w:shd w:val="clear" w:color="auto" w:fill="FFFFFF"/>
        </w:rPr>
        <w:t>Marhba</w:t>
      </w:r>
      <w:proofErr w:type="spellEnd"/>
      <w:r w:rsidRPr="00920A31">
        <w:rPr>
          <w:rFonts w:cstheme="majorHAnsi"/>
          <w:color w:val="000000"/>
          <w:szCs w:val="24"/>
          <w:shd w:val="clear" w:color="auto" w:fill="FFFFFF"/>
        </w:rPr>
        <w:t> ;</w:t>
      </w:r>
    </w:p>
    <w:p w14:paraId="112E7AF0"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 xml:space="preserve">Préparer toute la documentation nécessaire incluant (guides, manuels, etc.) pour l’octroi du label </w:t>
      </w:r>
      <w:proofErr w:type="spellStart"/>
      <w:r w:rsidRPr="00920A31">
        <w:rPr>
          <w:rFonts w:cstheme="majorHAnsi"/>
          <w:color w:val="000000"/>
          <w:szCs w:val="24"/>
          <w:shd w:val="clear" w:color="auto" w:fill="FFFFFF"/>
        </w:rPr>
        <w:t>Marhaba</w:t>
      </w:r>
      <w:proofErr w:type="spellEnd"/>
      <w:r w:rsidRPr="00920A31">
        <w:rPr>
          <w:rFonts w:cstheme="majorHAnsi"/>
          <w:color w:val="000000"/>
          <w:szCs w:val="24"/>
          <w:shd w:val="clear" w:color="auto" w:fill="FFFFFF"/>
        </w:rPr>
        <w:t> ;</w:t>
      </w:r>
    </w:p>
    <w:p w14:paraId="3F2EF8EB"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Le développement à la fin de la mission un guide de capitalisation ;</w:t>
      </w:r>
    </w:p>
    <w:p w14:paraId="08101DE6" w14:textId="716D2402"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 xml:space="preserve">L’élaboration dans les délais fixés au préalable, les rapports récapitulatifs de chaque </w:t>
      </w:r>
      <w:r w:rsidR="005816AB" w:rsidRPr="00920A31">
        <w:rPr>
          <w:rFonts w:cstheme="majorHAnsi"/>
          <w:color w:val="000000"/>
          <w:szCs w:val="24"/>
          <w:shd w:val="clear" w:color="auto" w:fill="FFFFFF"/>
        </w:rPr>
        <w:t>mission intégrante</w:t>
      </w:r>
      <w:r w:rsidRPr="00920A31">
        <w:rPr>
          <w:rFonts w:cstheme="majorHAnsi"/>
          <w:color w:val="000000"/>
          <w:szCs w:val="24"/>
          <w:shd w:val="clear" w:color="auto" w:fill="FFFFFF"/>
        </w:rPr>
        <w:t xml:space="preserve"> chacun les résultats des évaluations et des recommandations basées sur la confrontation des expériences et l’enrichissement des échanges ;</w:t>
      </w:r>
    </w:p>
    <w:p w14:paraId="6D57C1D1"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 xml:space="preserve">La préparation </w:t>
      </w:r>
      <w:r w:rsidRPr="00F378AC">
        <w:rPr>
          <w:rFonts w:cstheme="majorHAnsi"/>
          <w:color w:val="000000"/>
          <w:szCs w:val="24"/>
          <w:shd w:val="clear" w:color="auto" w:fill="FFFFFF"/>
        </w:rPr>
        <w:t xml:space="preserve">d’un </w:t>
      </w:r>
      <w:r w:rsidRPr="00920A31">
        <w:rPr>
          <w:rFonts w:cstheme="majorHAnsi"/>
          <w:color w:val="000000"/>
          <w:szCs w:val="24"/>
          <w:shd w:val="clear" w:color="auto" w:fill="FFFFFF"/>
        </w:rPr>
        <w:t xml:space="preserve"> rapport narratif et </w:t>
      </w:r>
      <w:r w:rsidRPr="00F378AC">
        <w:rPr>
          <w:rFonts w:cstheme="majorHAnsi"/>
          <w:color w:val="000000"/>
          <w:szCs w:val="24"/>
          <w:shd w:val="clear" w:color="auto" w:fill="FFFFFF"/>
        </w:rPr>
        <w:t>d’</w:t>
      </w:r>
      <w:r w:rsidRPr="00920A31">
        <w:rPr>
          <w:rFonts w:cstheme="majorHAnsi"/>
          <w:color w:val="000000"/>
          <w:szCs w:val="24"/>
          <w:shd w:val="clear" w:color="auto" w:fill="FFFFFF"/>
        </w:rPr>
        <w:t>évaluation sur toute la mission incluant les leçons apprises et les bonnes pratiques pour une meilleure gestion des actions ;</w:t>
      </w:r>
    </w:p>
    <w:p w14:paraId="5AB350C8"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 </w:t>
      </w:r>
    </w:p>
    <w:p w14:paraId="2C2EEB30" w14:textId="124E2CF4"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 xml:space="preserve">Afin d’assurer le succès de la mission, celle-ci sera exécutée en étroite collaboration avec </w:t>
      </w:r>
      <w:r w:rsidRPr="00F378AC">
        <w:rPr>
          <w:rFonts w:cstheme="majorHAnsi"/>
          <w:color w:val="000000"/>
          <w:szCs w:val="24"/>
          <w:shd w:val="clear" w:color="auto" w:fill="FFFFFF"/>
        </w:rPr>
        <w:t>la commune.</w:t>
      </w:r>
      <w:r w:rsidRPr="00920A31">
        <w:rPr>
          <w:rFonts w:cstheme="majorHAnsi"/>
          <w:color w:val="000000"/>
          <w:szCs w:val="24"/>
          <w:shd w:val="clear" w:color="auto" w:fill="FFFFFF"/>
        </w:rPr>
        <w:t xml:space="preserve"> Le</w:t>
      </w:r>
      <w:r w:rsidR="005816AB">
        <w:rPr>
          <w:rFonts w:cstheme="majorHAnsi"/>
          <w:color w:val="000000"/>
          <w:szCs w:val="24"/>
          <w:shd w:val="clear" w:color="auto" w:fill="FFFFFF"/>
        </w:rPr>
        <w:t xml:space="preserve"> soumissionnaire</w:t>
      </w:r>
      <w:r w:rsidRPr="00920A31">
        <w:rPr>
          <w:rFonts w:cstheme="majorHAnsi"/>
          <w:color w:val="000000"/>
          <w:szCs w:val="24"/>
          <w:shd w:val="clear" w:color="auto" w:fill="FFFFFF"/>
        </w:rPr>
        <w:t xml:space="preserve"> devra, dans la réalisation de la mission, s’adapter aux capacités, contraintes et rythme des différents services. </w:t>
      </w:r>
      <w:r w:rsidRPr="00F378AC">
        <w:rPr>
          <w:rFonts w:cstheme="majorHAnsi"/>
          <w:color w:val="000000"/>
          <w:szCs w:val="24"/>
          <w:shd w:val="clear" w:color="auto" w:fill="FFFFFF"/>
        </w:rPr>
        <w:t xml:space="preserve">La commune </w:t>
      </w:r>
      <w:r w:rsidRPr="00920A31">
        <w:rPr>
          <w:rFonts w:cstheme="majorHAnsi"/>
          <w:color w:val="000000"/>
          <w:szCs w:val="24"/>
          <w:shd w:val="clear" w:color="auto" w:fill="FFFFFF"/>
        </w:rPr>
        <w:t>appuiera le</w:t>
      </w:r>
      <w:r w:rsidR="005816AB">
        <w:rPr>
          <w:rFonts w:cstheme="majorHAnsi"/>
          <w:color w:val="000000"/>
          <w:szCs w:val="24"/>
          <w:shd w:val="clear" w:color="auto" w:fill="FFFFFF"/>
        </w:rPr>
        <w:t xml:space="preserve"> soumissionnaire</w:t>
      </w:r>
      <w:r w:rsidRPr="00920A31">
        <w:rPr>
          <w:rFonts w:cstheme="majorHAnsi"/>
          <w:color w:val="000000"/>
          <w:szCs w:val="24"/>
          <w:shd w:val="clear" w:color="auto" w:fill="FFFFFF"/>
        </w:rPr>
        <w:t xml:space="preserve"> pour assurer les contacts nécessaires avec les différents services et tout autre organisme dont la consultation ou l’intervention sera jugée nécessaire.</w:t>
      </w:r>
    </w:p>
    <w:p w14:paraId="1F0164CF"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Livrables :</w:t>
      </w:r>
    </w:p>
    <w:p w14:paraId="138520E9"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Une note méthodologique qui contient le plan d’action spécifiant, les objectifs, les résultats attendus et le déroulement de la mission et son calendrier d’exécution.</w:t>
      </w:r>
    </w:p>
    <w:p w14:paraId="754C3799"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Les résultats de pré-post évaluation de la satisfaction des utilisateurs.</w:t>
      </w:r>
    </w:p>
    <w:p w14:paraId="07FDE830"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Rapports intermédiaires :</w:t>
      </w:r>
    </w:p>
    <w:p w14:paraId="32C139CD" w14:textId="3E3C178A"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En fin de chaque phase, un rapport intermédiaire, permettant de suivre l’avancement de la mission, sera rédigé par le</w:t>
      </w:r>
      <w:r w:rsidR="005816AB">
        <w:rPr>
          <w:rFonts w:cstheme="majorHAnsi"/>
          <w:color w:val="000000"/>
          <w:szCs w:val="24"/>
          <w:shd w:val="clear" w:color="auto" w:fill="FFFFFF"/>
        </w:rPr>
        <w:t xml:space="preserve"> soumissionnaire</w:t>
      </w:r>
      <w:r w:rsidRPr="00920A31">
        <w:rPr>
          <w:rFonts w:cstheme="majorHAnsi"/>
          <w:color w:val="000000"/>
          <w:szCs w:val="24"/>
          <w:shd w:val="clear" w:color="auto" w:fill="FFFFFF"/>
        </w:rPr>
        <w:t xml:space="preserve"> Ce rapport doit être directement remis</w:t>
      </w:r>
      <w:r w:rsidRPr="00F378AC">
        <w:rPr>
          <w:rFonts w:cstheme="majorHAnsi"/>
          <w:color w:val="000000"/>
          <w:szCs w:val="24"/>
          <w:shd w:val="clear" w:color="auto" w:fill="FFFFFF"/>
        </w:rPr>
        <w:t xml:space="preserve"> à la commune </w:t>
      </w:r>
      <w:r w:rsidRPr="00920A31">
        <w:rPr>
          <w:rFonts w:cstheme="majorHAnsi"/>
          <w:color w:val="000000"/>
          <w:szCs w:val="24"/>
          <w:shd w:val="clear" w:color="auto" w:fill="FFFFFF"/>
        </w:rPr>
        <w:t>par le</w:t>
      </w:r>
      <w:r w:rsidR="005816AB">
        <w:rPr>
          <w:rFonts w:cstheme="majorHAnsi"/>
          <w:color w:val="000000"/>
          <w:szCs w:val="24"/>
          <w:shd w:val="clear" w:color="auto" w:fill="FFFFFF"/>
        </w:rPr>
        <w:t xml:space="preserve"> soumissionnaire,</w:t>
      </w:r>
      <w:r w:rsidRPr="00920A31">
        <w:rPr>
          <w:rFonts w:cstheme="majorHAnsi"/>
          <w:color w:val="000000"/>
          <w:szCs w:val="24"/>
          <w:shd w:val="clear" w:color="auto" w:fill="FFFFFF"/>
        </w:rPr>
        <w:t xml:space="preserve"> Il décrira :</w:t>
      </w:r>
    </w:p>
    <w:p w14:paraId="39D34870" w14:textId="010FB8B0"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Les activités du</w:t>
      </w:r>
      <w:r w:rsidR="005816AB">
        <w:rPr>
          <w:rFonts w:cstheme="majorHAnsi"/>
          <w:color w:val="000000"/>
          <w:szCs w:val="24"/>
          <w:shd w:val="clear" w:color="auto" w:fill="FFFFFF"/>
        </w:rPr>
        <w:t xml:space="preserve"> soumissionnaire</w:t>
      </w:r>
      <w:r w:rsidRPr="00920A31">
        <w:rPr>
          <w:rFonts w:cstheme="majorHAnsi"/>
          <w:color w:val="000000"/>
          <w:szCs w:val="24"/>
          <w:shd w:val="clear" w:color="auto" w:fill="FFFFFF"/>
        </w:rPr>
        <w:t xml:space="preserve"> durant la phase ;</w:t>
      </w:r>
    </w:p>
    <w:p w14:paraId="798EB7CB"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Les tâches devant être effectuées par l</w:t>
      </w:r>
      <w:r w:rsidRPr="00F378AC">
        <w:rPr>
          <w:rFonts w:cstheme="majorHAnsi"/>
          <w:color w:val="000000"/>
          <w:szCs w:val="24"/>
          <w:shd w:val="clear" w:color="auto" w:fill="FFFFFF"/>
        </w:rPr>
        <w:t>a commune</w:t>
      </w:r>
      <w:r w:rsidRPr="00920A31">
        <w:rPr>
          <w:rFonts w:cstheme="majorHAnsi"/>
          <w:color w:val="000000"/>
          <w:szCs w:val="24"/>
          <w:shd w:val="clear" w:color="auto" w:fill="FFFFFF"/>
        </w:rPr>
        <w:t xml:space="preserve"> jusqu’à la prochaine phase ;</w:t>
      </w:r>
    </w:p>
    <w:p w14:paraId="732DCF0B"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Les activités prévues pour la prochaine phase ;</w:t>
      </w:r>
    </w:p>
    <w:p w14:paraId="3F6CD334"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Les dates de la prochaine phase (et des suivantes, le cas échéant) ;</w:t>
      </w:r>
    </w:p>
    <w:p w14:paraId="4CEF559F"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Un planning (ou un ajustement) des activités jusqu’à la fin de mission et leur répartition prévisionnelle.</w:t>
      </w:r>
    </w:p>
    <w:p w14:paraId="14B4858A" w14:textId="7C66A60E" w:rsidR="00F378AC"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Les rapports intermédiaires doivent mentionner également les éventuelles difficultés rencontrées (ou prévisibles) durant la phase et les propositions correspondantes, ainsi que les éventuelles suggestions du</w:t>
      </w:r>
      <w:r w:rsidR="005816AB">
        <w:rPr>
          <w:rFonts w:cstheme="majorHAnsi"/>
          <w:color w:val="000000"/>
          <w:szCs w:val="24"/>
          <w:shd w:val="clear" w:color="auto" w:fill="FFFFFF"/>
        </w:rPr>
        <w:t xml:space="preserve"> soumissionnaire</w:t>
      </w:r>
      <w:r w:rsidRPr="00920A31">
        <w:rPr>
          <w:rFonts w:cstheme="majorHAnsi"/>
          <w:color w:val="000000"/>
          <w:szCs w:val="24"/>
          <w:shd w:val="clear" w:color="auto" w:fill="FFFFFF"/>
        </w:rPr>
        <w:t xml:space="preserve"> sur les fonctions d</w:t>
      </w:r>
      <w:r w:rsidRPr="00F378AC">
        <w:rPr>
          <w:rFonts w:cstheme="majorHAnsi"/>
          <w:color w:val="000000"/>
          <w:szCs w:val="24"/>
          <w:shd w:val="clear" w:color="auto" w:fill="FFFFFF"/>
        </w:rPr>
        <w:t>e la commune</w:t>
      </w:r>
      <w:r w:rsidRPr="00920A31">
        <w:rPr>
          <w:rFonts w:cstheme="majorHAnsi"/>
          <w:color w:val="000000"/>
          <w:szCs w:val="24"/>
          <w:shd w:val="clear" w:color="auto" w:fill="FFFFFF"/>
        </w:rPr>
        <w:t xml:space="preserve"> susceptibles de mise à niveau complémentaire, qu’il aurait été amené à identifier au cours de sa mission. Ces rapports intermédiaires seront, notamment, utilisés comme supports lors des débriefings de fin de phase. L’approbation des rapports intermédiaires constitue une condition nécessaire à la réalisation de l’étape suivante.</w:t>
      </w:r>
    </w:p>
    <w:p w14:paraId="38BF952A" w14:textId="77777777" w:rsidR="00D75FC2" w:rsidRPr="00920A31" w:rsidRDefault="00D75FC2" w:rsidP="00F378AC">
      <w:pPr>
        <w:rPr>
          <w:rFonts w:cstheme="majorHAnsi"/>
          <w:color w:val="000000"/>
          <w:szCs w:val="24"/>
          <w:shd w:val="clear" w:color="auto" w:fill="FFFFFF"/>
        </w:rPr>
      </w:pPr>
    </w:p>
    <w:p w14:paraId="6C73AB43"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 xml:space="preserve">Durant la dernière phase, un rapport provisoire sera remis </w:t>
      </w:r>
      <w:r w:rsidRPr="00F378AC">
        <w:rPr>
          <w:rFonts w:cstheme="majorHAnsi"/>
          <w:color w:val="000000"/>
          <w:szCs w:val="24"/>
          <w:shd w:val="clear" w:color="auto" w:fill="FFFFFF"/>
        </w:rPr>
        <w:t>à la commune.</w:t>
      </w:r>
    </w:p>
    <w:p w14:paraId="2C7E2905"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Rapport final.</w:t>
      </w:r>
    </w:p>
    <w:p w14:paraId="7EF86C12" w14:textId="4D19774B"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Le rapport final, qui doit être soigneusement rédigé, sera remis par le</w:t>
      </w:r>
      <w:r w:rsidR="005816AB">
        <w:rPr>
          <w:rFonts w:cstheme="majorHAnsi"/>
          <w:color w:val="000000"/>
          <w:szCs w:val="24"/>
          <w:shd w:val="clear" w:color="auto" w:fill="FFFFFF"/>
        </w:rPr>
        <w:t xml:space="preserve"> soumissionnaire </w:t>
      </w:r>
      <w:r w:rsidRPr="00F378AC">
        <w:rPr>
          <w:rFonts w:cstheme="majorHAnsi"/>
          <w:color w:val="000000"/>
          <w:szCs w:val="24"/>
          <w:shd w:val="clear" w:color="auto" w:fill="FFFFFF"/>
        </w:rPr>
        <w:t xml:space="preserve">à la commune </w:t>
      </w:r>
      <w:r w:rsidRPr="00920A31">
        <w:rPr>
          <w:rFonts w:cstheme="majorHAnsi"/>
          <w:color w:val="000000"/>
          <w:szCs w:val="24"/>
          <w:shd w:val="clear" w:color="auto" w:fill="FFFFFF"/>
        </w:rPr>
        <w:t>dans un délai de 10 jours calendaires à compter du dernier jour de mission du</w:t>
      </w:r>
      <w:r w:rsidR="005816AB">
        <w:rPr>
          <w:rFonts w:cstheme="majorHAnsi"/>
          <w:color w:val="000000"/>
          <w:szCs w:val="24"/>
          <w:shd w:val="clear" w:color="auto" w:fill="FFFFFF"/>
        </w:rPr>
        <w:t xml:space="preserve"> soumissionnaire.</w:t>
      </w:r>
    </w:p>
    <w:p w14:paraId="1B56E4C7"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Le rapport final présentera notamment :</w:t>
      </w:r>
    </w:p>
    <w:p w14:paraId="6F93720B"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Un bref historique de la situation antérieure et de la problématique de la mission ;</w:t>
      </w:r>
    </w:p>
    <w:p w14:paraId="068B0257"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La description précise des actions réalisées ;</w:t>
      </w:r>
    </w:p>
    <w:p w14:paraId="1DE57E47"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Les résultats obtenus (variation d’indicateurs de performance) ;</w:t>
      </w:r>
    </w:p>
    <w:p w14:paraId="082A25E4"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lastRenderedPageBreak/>
        <w:t>La proposition d’indicateurs de mesure mis en place afin d’évaluer l’impact de la mission à moyen et long terme ;</w:t>
      </w:r>
    </w:p>
    <w:p w14:paraId="53FC42DD" w14:textId="4E68F42C"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Les éventuelles suggestions du</w:t>
      </w:r>
      <w:r w:rsidR="005816AB">
        <w:rPr>
          <w:rFonts w:cstheme="majorHAnsi"/>
          <w:color w:val="000000"/>
          <w:szCs w:val="24"/>
          <w:shd w:val="clear" w:color="auto" w:fill="FFFFFF"/>
        </w:rPr>
        <w:t xml:space="preserve"> soumissionnaire</w:t>
      </w:r>
      <w:r w:rsidRPr="00920A31">
        <w:rPr>
          <w:rFonts w:cstheme="majorHAnsi"/>
          <w:color w:val="000000"/>
          <w:szCs w:val="24"/>
          <w:shd w:val="clear" w:color="auto" w:fill="FFFFFF"/>
        </w:rPr>
        <w:t xml:space="preserve"> sur les fonctions d</w:t>
      </w:r>
      <w:r w:rsidRPr="00F378AC">
        <w:rPr>
          <w:rFonts w:cstheme="majorHAnsi"/>
          <w:color w:val="000000"/>
          <w:szCs w:val="24"/>
          <w:shd w:val="clear" w:color="auto" w:fill="FFFFFF"/>
        </w:rPr>
        <w:t xml:space="preserve">e la </w:t>
      </w:r>
      <w:r w:rsidR="005816AB" w:rsidRPr="00F378AC">
        <w:rPr>
          <w:rFonts w:cstheme="majorHAnsi"/>
          <w:color w:val="000000"/>
          <w:szCs w:val="24"/>
          <w:shd w:val="clear" w:color="auto" w:fill="FFFFFF"/>
        </w:rPr>
        <w:t xml:space="preserve">commune </w:t>
      </w:r>
      <w:r w:rsidR="005816AB" w:rsidRPr="00920A31">
        <w:rPr>
          <w:rFonts w:cstheme="majorHAnsi"/>
          <w:color w:val="000000"/>
          <w:szCs w:val="24"/>
          <w:shd w:val="clear" w:color="auto" w:fill="FFFFFF"/>
        </w:rPr>
        <w:t>susceptibles</w:t>
      </w:r>
      <w:r w:rsidRPr="00920A31">
        <w:rPr>
          <w:rFonts w:cstheme="majorHAnsi"/>
          <w:color w:val="000000"/>
          <w:szCs w:val="24"/>
          <w:shd w:val="clear" w:color="auto" w:fill="FFFFFF"/>
        </w:rPr>
        <w:t xml:space="preserve"> de mise à niveau complémentaire.</w:t>
      </w:r>
    </w:p>
    <w:p w14:paraId="0F9E0A7B"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Un guide de capitalisation</w:t>
      </w:r>
    </w:p>
    <w:p w14:paraId="3D04BD44"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Les rapports devront être organisés, contenir un résumé et reporter en annexes les sujets étudiés de façon détaillée. Les résultats doivent être structurés.  Les sources d’information doivent être mentionnées lorsque c’est applicable, et la qualité et la précision des informations doivent être contrôlées. Une liste des contacts personnels essentiels doit être insérée.</w:t>
      </w:r>
    </w:p>
    <w:p w14:paraId="79DDB676" w14:textId="6FAD2D5E"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 xml:space="preserve">Tous les livrables doivent être fournis </w:t>
      </w:r>
      <w:r w:rsidRPr="00F378AC">
        <w:rPr>
          <w:rFonts w:cstheme="majorHAnsi"/>
          <w:color w:val="000000"/>
          <w:szCs w:val="24"/>
          <w:shd w:val="clear" w:color="auto" w:fill="FFFFFF"/>
        </w:rPr>
        <w:t xml:space="preserve">en papier </w:t>
      </w:r>
      <w:r w:rsidR="005816AB" w:rsidRPr="00F378AC">
        <w:rPr>
          <w:rFonts w:cstheme="majorHAnsi"/>
          <w:color w:val="000000"/>
          <w:szCs w:val="24"/>
          <w:shd w:val="clear" w:color="auto" w:fill="FFFFFF"/>
        </w:rPr>
        <w:t>(une</w:t>
      </w:r>
      <w:r w:rsidRPr="00F378AC">
        <w:rPr>
          <w:rFonts w:cstheme="majorHAnsi"/>
          <w:color w:val="000000"/>
          <w:szCs w:val="24"/>
          <w:shd w:val="clear" w:color="auto" w:fill="FFFFFF"/>
        </w:rPr>
        <w:t xml:space="preserve"> copie) et </w:t>
      </w:r>
      <w:r w:rsidRPr="00920A31">
        <w:rPr>
          <w:rFonts w:cstheme="majorHAnsi"/>
          <w:color w:val="000000"/>
          <w:szCs w:val="24"/>
          <w:shd w:val="clear" w:color="auto" w:fill="FFFFFF"/>
        </w:rPr>
        <w:t>par courrier électronique (sous format Word et PDF).</w:t>
      </w:r>
    </w:p>
    <w:p w14:paraId="49ADC820" w14:textId="77777777" w:rsidR="00F378AC" w:rsidRPr="00920A31" w:rsidRDefault="00F378AC" w:rsidP="00F378AC">
      <w:pPr>
        <w:rPr>
          <w:rFonts w:cstheme="majorHAnsi"/>
          <w:color w:val="000000"/>
          <w:szCs w:val="24"/>
          <w:shd w:val="clear" w:color="auto" w:fill="FFFFFF"/>
        </w:rPr>
      </w:pPr>
      <w:r w:rsidRPr="00920A31">
        <w:rPr>
          <w:rFonts w:cstheme="majorHAnsi"/>
          <w:color w:val="000000"/>
          <w:szCs w:val="24"/>
          <w:shd w:val="clear" w:color="auto" w:fill="FFFFFF"/>
        </w:rPr>
        <w:t xml:space="preserve">L’envoi du rapport final de mission </w:t>
      </w:r>
      <w:r w:rsidRPr="00F378AC">
        <w:rPr>
          <w:rFonts w:cstheme="majorHAnsi"/>
          <w:color w:val="000000"/>
          <w:szCs w:val="24"/>
          <w:shd w:val="clear" w:color="auto" w:fill="FFFFFF"/>
        </w:rPr>
        <w:t>à la commune</w:t>
      </w:r>
      <w:r w:rsidRPr="00920A31">
        <w:rPr>
          <w:rFonts w:cstheme="majorHAnsi"/>
          <w:color w:val="000000"/>
          <w:szCs w:val="24"/>
          <w:shd w:val="clear" w:color="auto" w:fill="FFFFFF"/>
        </w:rPr>
        <w:t xml:space="preserve"> doit être effectué, dans les 10 jours calendaires qui suivent la fin de la mission. La version finale des livrables doit être reçue en version corrigée prête pour l’impression et la diffusion. La version finale des livrables doit être validée par l</w:t>
      </w:r>
      <w:r w:rsidRPr="00F378AC">
        <w:rPr>
          <w:rFonts w:cstheme="majorHAnsi"/>
          <w:color w:val="000000"/>
          <w:szCs w:val="24"/>
          <w:shd w:val="clear" w:color="auto" w:fill="FFFFFF"/>
        </w:rPr>
        <w:t>a commune</w:t>
      </w:r>
      <w:r w:rsidRPr="00920A31">
        <w:rPr>
          <w:rFonts w:cstheme="majorHAnsi"/>
          <w:color w:val="000000"/>
          <w:szCs w:val="24"/>
          <w:shd w:val="clear" w:color="auto" w:fill="FFFFFF"/>
        </w:rPr>
        <w:t>.</w:t>
      </w:r>
    </w:p>
    <w:p w14:paraId="04DED1A6" w14:textId="77777777" w:rsidR="00F378AC" w:rsidRPr="00F378AC" w:rsidRDefault="00F378AC" w:rsidP="00F378AC"/>
    <w:p w14:paraId="022B0F43" w14:textId="551C507A" w:rsidR="008A0E42" w:rsidRPr="00B27EC7" w:rsidRDefault="00D75FC2" w:rsidP="00B27EC7">
      <w:pPr>
        <w:pStyle w:val="Titre2"/>
      </w:pPr>
      <w:bookmarkStart w:id="109" w:name="_Toc61119799"/>
      <w:bookmarkStart w:id="110" w:name="_Toc40702546"/>
      <w:r w:rsidRPr="00B27EC7">
        <w:rPr>
          <w:rFonts w:eastAsiaTheme="minorEastAsia"/>
          <w:noProof/>
          <w:sz w:val="22"/>
          <w:szCs w:val="22"/>
          <w:u w:val="none"/>
          <w:lang w:eastAsia="fr-FR"/>
        </w:rPr>
        <w:t>ARTICLE</w:t>
      </w:r>
      <w:r w:rsidRPr="00B27EC7">
        <w:t xml:space="preserve"> </w:t>
      </w:r>
      <w:r w:rsidR="00AE5A18" w:rsidRPr="00B27EC7">
        <w:t xml:space="preserve">4 : </w:t>
      </w:r>
      <w:r w:rsidR="007C5992" w:rsidRPr="00B27EC7">
        <w:t>Delai de realisation</w:t>
      </w:r>
      <w:bookmarkEnd w:id="109"/>
      <w:r w:rsidR="007C5992" w:rsidRPr="00B27EC7">
        <w:t xml:space="preserve"> </w:t>
      </w:r>
      <w:bookmarkEnd w:id="110"/>
    </w:p>
    <w:p w14:paraId="48F52C05" w14:textId="131E2FA0" w:rsidR="007C5992" w:rsidRPr="00B07AB9" w:rsidRDefault="007C5992" w:rsidP="00B0380E">
      <w:pPr>
        <w:spacing w:line="276" w:lineRule="auto"/>
        <w:rPr>
          <w:lang w:eastAsia="en-US"/>
        </w:rPr>
      </w:pPr>
      <w:r w:rsidRPr="00B07AB9">
        <w:rPr>
          <w:lang w:eastAsia="en-US"/>
        </w:rPr>
        <w:t xml:space="preserve">Les prestations, objet de la présente consultation, doivent être assurées impérativement dans </w:t>
      </w:r>
      <w:r w:rsidRPr="00C307FB">
        <w:rPr>
          <w:lang w:eastAsia="en-US"/>
        </w:rPr>
        <w:t>un délai n’excédant</w:t>
      </w:r>
      <w:r w:rsidRPr="00B07AB9">
        <w:rPr>
          <w:lang w:eastAsia="en-US"/>
        </w:rPr>
        <w:t xml:space="preserve"> </w:t>
      </w:r>
      <w:r w:rsidRPr="00C307FB">
        <w:rPr>
          <w:lang w:eastAsia="en-US"/>
        </w:rPr>
        <w:t xml:space="preserve">pas </w:t>
      </w:r>
      <w:r w:rsidR="003273AE" w:rsidRPr="00B27EC7">
        <w:rPr>
          <w:color w:val="FF0000"/>
          <w:highlight w:val="yellow"/>
          <w:lang w:eastAsia="en-US"/>
        </w:rPr>
        <w:t>6</w:t>
      </w:r>
      <w:r w:rsidRPr="00B27EC7">
        <w:rPr>
          <w:color w:val="FF0000"/>
          <w:highlight w:val="yellow"/>
          <w:lang w:eastAsia="en-US"/>
        </w:rPr>
        <w:t xml:space="preserve"> mois</w:t>
      </w:r>
      <w:r w:rsidRPr="00B07AB9">
        <w:rPr>
          <w:lang w:eastAsia="en-US"/>
        </w:rPr>
        <w:t xml:space="preserve">, à partir de la date de notification </w:t>
      </w:r>
      <w:r w:rsidR="00E31D68">
        <w:rPr>
          <w:lang w:eastAsia="en-US"/>
        </w:rPr>
        <w:t xml:space="preserve">de l’ordre de </w:t>
      </w:r>
      <w:r w:rsidR="00682147">
        <w:rPr>
          <w:lang w:eastAsia="en-US"/>
        </w:rPr>
        <w:t>service.</w:t>
      </w:r>
      <w:r w:rsidRPr="00B07AB9">
        <w:rPr>
          <w:lang w:eastAsia="en-US"/>
        </w:rPr>
        <w:t xml:space="preserve"> </w:t>
      </w:r>
    </w:p>
    <w:p w14:paraId="00A69BE2" w14:textId="77777777" w:rsidR="007C5992" w:rsidRPr="00B07AB9" w:rsidRDefault="007C5992" w:rsidP="00B0380E">
      <w:pPr>
        <w:spacing w:line="276" w:lineRule="auto"/>
        <w:ind w:right="-2"/>
        <w:rPr>
          <w:lang w:eastAsia="en-US"/>
        </w:rPr>
      </w:pPr>
      <w:r w:rsidRPr="00B07AB9">
        <w:rPr>
          <w:lang w:eastAsia="en-US"/>
        </w:rPr>
        <w:t>Les soumissionnaires peuvent proposer dans leurs offres un délai inférie</w:t>
      </w:r>
      <w:r w:rsidR="00B0380E">
        <w:rPr>
          <w:lang w:eastAsia="en-US"/>
        </w:rPr>
        <w:t>ur à celui mentionnée ci-dessus</w:t>
      </w:r>
      <w:r w:rsidRPr="00B07AB9">
        <w:rPr>
          <w:lang w:eastAsia="en-US"/>
        </w:rPr>
        <w:t>.</w:t>
      </w:r>
    </w:p>
    <w:p w14:paraId="12B6CBFA" w14:textId="77777777" w:rsidR="007C5992" w:rsidRPr="00B07AB9" w:rsidRDefault="007C5992" w:rsidP="00B0380E">
      <w:pPr>
        <w:spacing w:line="276" w:lineRule="auto"/>
        <w:rPr>
          <w:lang w:eastAsia="en-US"/>
        </w:rPr>
      </w:pPr>
      <w:r w:rsidRPr="00B07AB9">
        <w:rPr>
          <w:lang w:eastAsia="en-US"/>
        </w:rPr>
        <w:t>Le planning de réalisation doit faire ressortir clairement les détails pour la réalisation des différentes étapes de la mission.</w:t>
      </w:r>
    </w:p>
    <w:p w14:paraId="09BBE302" w14:textId="2F88CFAD" w:rsidR="007C5992" w:rsidRPr="00B27EC7" w:rsidRDefault="00D75FC2" w:rsidP="00B27EC7">
      <w:pPr>
        <w:pStyle w:val="Titre2"/>
      </w:pPr>
      <w:bookmarkStart w:id="111" w:name="_Toc61119800"/>
      <w:r w:rsidRPr="00B27EC7">
        <w:rPr>
          <w:rFonts w:eastAsiaTheme="minorEastAsia"/>
          <w:noProof/>
          <w:sz w:val="22"/>
          <w:szCs w:val="22"/>
          <w:u w:val="none"/>
          <w:lang w:eastAsia="fr-FR"/>
        </w:rPr>
        <w:t>ARTICLE</w:t>
      </w:r>
      <w:r w:rsidRPr="00B27EC7">
        <w:t xml:space="preserve"> </w:t>
      </w:r>
      <w:r w:rsidR="00AE5A18" w:rsidRPr="00B27EC7">
        <w:t xml:space="preserve">5 : </w:t>
      </w:r>
      <w:r w:rsidR="007C5992" w:rsidRPr="00B27EC7">
        <w:t>Lieu</w:t>
      </w:r>
      <w:bookmarkEnd w:id="111"/>
      <w:r w:rsidR="007C5992" w:rsidRPr="00B27EC7">
        <w:t xml:space="preserve"> </w:t>
      </w:r>
    </w:p>
    <w:p w14:paraId="080070A6" w14:textId="54590F92" w:rsidR="007C5992" w:rsidRDefault="007C5992" w:rsidP="00B0380E">
      <w:pPr>
        <w:tabs>
          <w:tab w:val="num" w:pos="709"/>
        </w:tabs>
        <w:spacing w:after="120" w:line="276" w:lineRule="auto"/>
        <w:ind w:left="284"/>
        <w:rPr>
          <w:rFonts w:cstheme="majorHAnsi"/>
        </w:rPr>
      </w:pPr>
      <w:r w:rsidRPr="00B07AB9">
        <w:rPr>
          <w:rFonts w:cstheme="majorHAnsi"/>
        </w:rPr>
        <w:t>La mission se déroulera au siège de la Commune</w:t>
      </w:r>
      <w:r w:rsidR="00A32B42">
        <w:rPr>
          <w:rFonts w:cstheme="majorHAnsi"/>
        </w:rPr>
        <w:t xml:space="preserve"> </w:t>
      </w:r>
      <w:r w:rsidR="00A32B42" w:rsidRPr="00B27EC7">
        <w:rPr>
          <w:rFonts w:cstheme="majorHAnsi"/>
          <w:color w:val="FF0000"/>
          <w:highlight w:val="yellow"/>
        </w:rPr>
        <w:t>et ses arrondissements</w:t>
      </w:r>
      <w:r w:rsidRPr="00B07AB9">
        <w:rPr>
          <w:rFonts w:cstheme="majorHAnsi"/>
        </w:rPr>
        <w:t xml:space="preserve">. Son démarrage officiel se fera </w:t>
      </w:r>
      <w:r w:rsidR="00E31D68">
        <w:rPr>
          <w:rFonts w:cstheme="majorHAnsi"/>
        </w:rPr>
        <w:t xml:space="preserve">à la </w:t>
      </w:r>
      <w:r w:rsidR="006A266D">
        <w:rPr>
          <w:rFonts w:cstheme="majorHAnsi"/>
        </w:rPr>
        <w:t>notification</w:t>
      </w:r>
      <w:r w:rsidR="00E31D68">
        <w:rPr>
          <w:rFonts w:cstheme="majorHAnsi"/>
        </w:rPr>
        <w:t xml:space="preserve"> de l’ordre de service au soumissionnaire retenu</w:t>
      </w:r>
      <w:r w:rsidRPr="00B07AB9">
        <w:rPr>
          <w:rFonts w:cstheme="majorHAnsi"/>
        </w:rPr>
        <w:t>.</w:t>
      </w:r>
    </w:p>
    <w:p w14:paraId="084BBB67" w14:textId="77777777" w:rsidR="00B27EC7" w:rsidRPr="00B07AB9" w:rsidRDefault="00B27EC7" w:rsidP="00B0380E">
      <w:pPr>
        <w:tabs>
          <w:tab w:val="num" w:pos="709"/>
        </w:tabs>
        <w:spacing w:after="120" w:line="276" w:lineRule="auto"/>
        <w:ind w:left="284"/>
        <w:rPr>
          <w:rFonts w:cstheme="maj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56"/>
      </w:tblGrid>
      <w:tr w:rsidR="00BD67E0" w:rsidRPr="004D1AA1" w14:paraId="584873D4" w14:textId="77777777" w:rsidTr="00BD67E0">
        <w:tc>
          <w:tcPr>
            <w:tcW w:w="4886" w:type="dxa"/>
          </w:tcPr>
          <w:bookmarkEnd w:id="106"/>
          <w:p w14:paraId="13EE52E2" w14:textId="77777777" w:rsidR="008C30B2" w:rsidRPr="00B07AB9" w:rsidRDefault="008C30B2" w:rsidP="008C30B2">
            <w:pPr>
              <w:spacing w:before="0" w:after="0"/>
              <w:ind w:firstLine="0"/>
              <w:jc w:val="center"/>
            </w:pPr>
            <w:r w:rsidRPr="00B07AB9">
              <w:rPr>
                <w:b/>
                <w:bCs/>
              </w:rPr>
              <w:t xml:space="preserve">Fait à </w:t>
            </w:r>
            <w:r w:rsidRPr="00B07AB9">
              <w:t xml:space="preserve">……………...., </w:t>
            </w:r>
            <w:r w:rsidRPr="00B07AB9">
              <w:rPr>
                <w:b/>
                <w:bCs/>
              </w:rPr>
              <w:t>le</w:t>
            </w:r>
            <w:r w:rsidRPr="00B07AB9">
              <w:t>......................................</w:t>
            </w:r>
          </w:p>
          <w:p w14:paraId="38EE5745" w14:textId="09A5EF15" w:rsidR="008C30B2" w:rsidRPr="00B07AB9" w:rsidRDefault="00A03804" w:rsidP="008C30B2">
            <w:pPr>
              <w:tabs>
                <w:tab w:val="left" w:pos="465"/>
                <w:tab w:val="center" w:pos="2335"/>
              </w:tabs>
              <w:ind w:firstLine="0"/>
              <w:jc w:val="center"/>
              <w:rPr>
                <w:rFonts w:cstheme="majorHAnsi"/>
              </w:rPr>
            </w:pPr>
            <w:r>
              <w:rPr>
                <w:rFonts w:cstheme="majorHAnsi"/>
                <w:sz w:val="24"/>
                <w:szCs w:val="24"/>
              </w:rPr>
              <w:t xml:space="preserve">Le </w:t>
            </w:r>
            <w:r w:rsidR="00682147">
              <w:rPr>
                <w:rFonts w:cstheme="majorHAnsi"/>
                <w:sz w:val="24"/>
                <w:szCs w:val="24"/>
              </w:rPr>
              <w:t xml:space="preserve">responsable </w:t>
            </w:r>
            <w:r w:rsidR="00682147" w:rsidRPr="00DC6C16">
              <w:rPr>
                <w:rFonts w:cstheme="majorHAnsi"/>
                <w:sz w:val="24"/>
                <w:szCs w:val="24"/>
              </w:rPr>
              <w:t>de</w:t>
            </w:r>
            <w:r w:rsidR="008C30B2" w:rsidRPr="00DC6C16">
              <w:rPr>
                <w:rFonts w:cstheme="majorHAnsi"/>
                <w:sz w:val="24"/>
                <w:szCs w:val="24"/>
              </w:rPr>
              <w:t xml:space="preserve"> la commune</w:t>
            </w:r>
          </w:p>
        </w:tc>
        <w:tc>
          <w:tcPr>
            <w:tcW w:w="4887" w:type="dxa"/>
          </w:tcPr>
          <w:p w14:paraId="2A96C5E0" w14:textId="77777777" w:rsidR="00BD67E0" w:rsidRPr="00B07AB9" w:rsidRDefault="00FC2655" w:rsidP="00BD67E0">
            <w:pPr>
              <w:spacing w:line="276" w:lineRule="auto"/>
              <w:jc w:val="center"/>
              <w:rPr>
                <w:rFonts w:cstheme="majorHAnsi"/>
                <w:b/>
              </w:rPr>
            </w:pPr>
            <w:r w:rsidRPr="00B07AB9">
              <w:rPr>
                <w:rFonts w:cstheme="majorHAnsi"/>
                <w:b/>
                <w:sz w:val="24"/>
                <w:szCs w:val="24"/>
              </w:rPr>
              <w:t>LU ET ACCEPTE PAR</w:t>
            </w:r>
          </w:p>
          <w:p w14:paraId="7531EF66" w14:textId="77777777" w:rsidR="00BD67E0" w:rsidRPr="00B07AB9" w:rsidRDefault="00FC2655" w:rsidP="00BD67E0">
            <w:pPr>
              <w:ind w:firstLine="0"/>
              <w:jc w:val="center"/>
              <w:rPr>
                <w:rFonts w:cstheme="majorHAnsi"/>
              </w:rPr>
            </w:pPr>
            <w:r w:rsidRPr="00B07AB9">
              <w:rPr>
                <w:rFonts w:cstheme="majorHAnsi"/>
                <w:b/>
                <w:bCs/>
                <w:sz w:val="24"/>
                <w:szCs w:val="24"/>
              </w:rPr>
              <w:t>Fait à</w:t>
            </w:r>
            <w:r w:rsidRPr="00B07AB9">
              <w:rPr>
                <w:rFonts w:cstheme="majorHAnsi"/>
                <w:sz w:val="24"/>
                <w:szCs w:val="24"/>
              </w:rPr>
              <w:t xml:space="preserve"> .................., </w:t>
            </w:r>
            <w:r w:rsidRPr="00B07AB9">
              <w:rPr>
                <w:rFonts w:cstheme="majorHAnsi"/>
                <w:b/>
                <w:bCs/>
                <w:sz w:val="24"/>
                <w:szCs w:val="24"/>
              </w:rPr>
              <w:t>le</w:t>
            </w:r>
            <w:r w:rsidRPr="00B07AB9">
              <w:rPr>
                <w:rFonts w:cstheme="majorHAnsi"/>
                <w:sz w:val="24"/>
                <w:szCs w:val="24"/>
              </w:rPr>
              <w:t>......................................</w:t>
            </w:r>
          </w:p>
          <w:p w14:paraId="17BA11C5" w14:textId="77777777" w:rsidR="00BD67E0" w:rsidRPr="004D1AA1" w:rsidRDefault="00FC2655" w:rsidP="00A11EEA">
            <w:pPr>
              <w:tabs>
                <w:tab w:val="left" w:pos="465"/>
                <w:tab w:val="center" w:pos="2335"/>
              </w:tabs>
              <w:ind w:firstLine="0"/>
              <w:jc w:val="center"/>
              <w:rPr>
                <w:rFonts w:cstheme="majorHAnsi"/>
              </w:rPr>
            </w:pPr>
            <w:r w:rsidRPr="00B07AB9">
              <w:rPr>
                <w:rFonts w:cstheme="majorHAnsi"/>
                <w:sz w:val="24"/>
                <w:szCs w:val="24"/>
              </w:rPr>
              <w:t>(Signature et cachet du Prestataire)</w:t>
            </w:r>
          </w:p>
        </w:tc>
      </w:tr>
    </w:tbl>
    <w:p w14:paraId="6E906DDF" w14:textId="77777777" w:rsidR="00E160A8" w:rsidRPr="004D1AA1" w:rsidRDefault="00E160A8">
      <w:pPr>
        <w:spacing w:before="0" w:after="0"/>
        <w:ind w:firstLine="0"/>
        <w:jc w:val="left"/>
        <w:rPr>
          <w:rFonts w:cstheme="majorHAnsi"/>
        </w:rPr>
      </w:pPr>
      <w:r w:rsidRPr="004D1AA1">
        <w:rPr>
          <w:rFonts w:cstheme="majorHAnsi"/>
        </w:rPr>
        <w:br w:type="page"/>
      </w:r>
    </w:p>
    <w:p w14:paraId="35D3E665" w14:textId="77777777" w:rsidR="00E12F17" w:rsidRPr="004D1AA1" w:rsidRDefault="00FC2655" w:rsidP="00A03804">
      <w:pPr>
        <w:pStyle w:val="Titre1"/>
        <w:numPr>
          <w:ilvl w:val="0"/>
          <w:numId w:val="3"/>
        </w:numPr>
        <w:jc w:val="left"/>
        <w:rPr>
          <w:rFonts w:cstheme="majorHAnsi"/>
        </w:rPr>
      </w:pPr>
      <w:bookmarkStart w:id="112" w:name="_Toc61119803"/>
      <w:r w:rsidRPr="004D1AA1">
        <w:rPr>
          <w:rFonts w:cstheme="majorHAnsi"/>
          <w:szCs w:val="24"/>
        </w:rPr>
        <w:lastRenderedPageBreak/>
        <w:t>ANNEXES</w:t>
      </w:r>
      <w:bookmarkEnd w:id="112"/>
    </w:p>
    <w:p w14:paraId="1D3A7734" w14:textId="77777777" w:rsidR="008A0E42" w:rsidRPr="00B27EC7" w:rsidRDefault="00FC2655" w:rsidP="00B27EC7">
      <w:pPr>
        <w:pStyle w:val="Titre2"/>
      </w:pPr>
      <w:bookmarkStart w:id="113" w:name="_Toc61119804"/>
      <w:r w:rsidRPr="00B27EC7">
        <w:t>Annexe 01 : Fiche de renseignement Généraux sur le Soumissionnaire</w:t>
      </w:r>
      <w:bookmarkEnd w:id="113"/>
    </w:p>
    <w:p w14:paraId="66FBB671" w14:textId="77777777" w:rsidR="002D7C90" w:rsidRPr="004D1AA1" w:rsidRDefault="00FC2655" w:rsidP="00FF49C0">
      <w:pPr>
        <w:spacing w:before="600"/>
        <w:ind w:firstLine="0"/>
        <w:rPr>
          <w:rFonts w:cstheme="majorHAnsi"/>
          <w:sz w:val="22"/>
          <w:szCs w:val="22"/>
        </w:rPr>
      </w:pPr>
      <w:r w:rsidRPr="004D1AA1">
        <w:rPr>
          <w:rFonts w:cstheme="majorHAnsi"/>
          <w:sz w:val="22"/>
          <w:szCs w:val="22"/>
        </w:rPr>
        <w:t>Nom ou raison sociale.....................................………...................................................................................</w:t>
      </w:r>
    </w:p>
    <w:p w14:paraId="619301DD" w14:textId="77777777" w:rsidR="002D7C90" w:rsidRPr="004D1AA1" w:rsidRDefault="00FC2655" w:rsidP="00FF49C0">
      <w:pPr>
        <w:spacing w:before="120"/>
        <w:ind w:firstLine="0"/>
        <w:rPr>
          <w:rFonts w:cstheme="majorHAnsi"/>
          <w:sz w:val="22"/>
          <w:szCs w:val="22"/>
        </w:rPr>
      </w:pPr>
      <w:r w:rsidRPr="004D1AA1">
        <w:rPr>
          <w:rFonts w:cstheme="majorHAnsi"/>
          <w:sz w:val="22"/>
          <w:szCs w:val="22"/>
        </w:rPr>
        <w:t>...........................................................................................................................……………………………………….</w:t>
      </w:r>
    </w:p>
    <w:p w14:paraId="5FBB5BF1" w14:textId="77777777" w:rsidR="00E12F17" w:rsidRPr="004D1AA1" w:rsidRDefault="00FC2655" w:rsidP="00FF49C0">
      <w:pPr>
        <w:spacing w:before="120"/>
        <w:ind w:firstLine="0"/>
        <w:rPr>
          <w:rFonts w:cstheme="majorHAnsi"/>
          <w:sz w:val="22"/>
          <w:szCs w:val="22"/>
        </w:rPr>
      </w:pPr>
      <w:r w:rsidRPr="004D1AA1">
        <w:rPr>
          <w:rFonts w:cstheme="majorHAnsi"/>
          <w:sz w:val="22"/>
          <w:szCs w:val="22"/>
        </w:rPr>
        <w:t>Enregistré à .................................................................. sous le N° ...........................................................</w:t>
      </w:r>
    </w:p>
    <w:p w14:paraId="31C31288" w14:textId="77777777" w:rsidR="00E12F17" w:rsidRPr="004D1AA1" w:rsidRDefault="00FC2655" w:rsidP="00FF49C0">
      <w:pPr>
        <w:spacing w:before="120"/>
        <w:ind w:firstLine="0"/>
        <w:rPr>
          <w:rFonts w:cstheme="majorHAnsi"/>
          <w:sz w:val="22"/>
          <w:szCs w:val="22"/>
        </w:rPr>
      </w:pPr>
      <w:r w:rsidRPr="004D1AA1">
        <w:rPr>
          <w:rFonts w:cstheme="majorHAnsi"/>
          <w:sz w:val="22"/>
          <w:szCs w:val="22"/>
        </w:rPr>
        <w:t>Date d’enregistrement .............................................................................................................................</w:t>
      </w:r>
    </w:p>
    <w:p w14:paraId="23AAA70D" w14:textId="77777777" w:rsidR="00E12F17" w:rsidRPr="004D1AA1" w:rsidRDefault="00FC2655" w:rsidP="00FF49C0">
      <w:pPr>
        <w:spacing w:before="120"/>
        <w:ind w:firstLine="0"/>
        <w:rPr>
          <w:rFonts w:cstheme="majorHAnsi"/>
          <w:sz w:val="22"/>
          <w:szCs w:val="22"/>
        </w:rPr>
      </w:pPr>
      <w:r w:rsidRPr="004D1AA1">
        <w:rPr>
          <w:rFonts w:cstheme="majorHAnsi"/>
          <w:sz w:val="22"/>
          <w:szCs w:val="22"/>
        </w:rPr>
        <w:t>Personne bénéficiant de procuration et signant les documents relatifs à l’Offre(Nom, prénom, fonction) ………………………………………………….................................................................................................................</w:t>
      </w:r>
    </w:p>
    <w:p w14:paraId="64D767AD" w14:textId="77777777" w:rsidR="00E12F17" w:rsidRPr="004D1AA1" w:rsidRDefault="00FC2655" w:rsidP="00FF49C0">
      <w:pPr>
        <w:spacing w:before="120"/>
        <w:ind w:firstLine="0"/>
        <w:rPr>
          <w:rFonts w:cstheme="majorHAnsi"/>
          <w:sz w:val="22"/>
          <w:szCs w:val="22"/>
        </w:rPr>
      </w:pPr>
      <w:r w:rsidRPr="004D1AA1">
        <w:rPr>
          <w:rFonts w:cstheme="majorHAnsi"/>
          <w:sz w:val="22"/>
          <w:szCs w:val="22"/>
        </w:rPr>
        <w:t>………………………………………………………………………………………………………………………………………………………………………</w:t>
      </w:r>
    </w:p>
    <w:p w14:paraId="36B13C67" w14:textId="77777777" w:rsidR="002D7C90" w:rsidRPr="004D1AA1" w:rsidRDefault="00FC2655" w:rsidP="00FF49C0">
      <w:pPr>
        <w:spacing w:before="120"/>
        <w:ind w:firstLine="0"/>
        <w:rPr>
          <w:rFonts w:cstheme="majorHAnsi"/>
          <w:sz w:val="22"/>
          <w:szCs w:val="22"/>
        </w:rPr>
      </w:pPr>
      <w:r w:rsidRPr="004D1AA1">
        <w:rPr>
          <w:rFonts w:cstheme="majorHAnsi"/>
          <w:sz w:val="22"/>
          <w:szCs w:val="22"/>
        </w:rPr>
        <w:t>Adresse ...................................................................................……………………............................................</w:t>
      </w:r>
    </w:p>
    <w:p w14:paraId="48670C1E" w14:textId="77777777" w:rsidR="002D7C90" w:rsidRPr="004D1AA1" w:rsidRDefault="00FC2655" w:rsidP="00FF49C0">
      <w:pPr>
        <w:spacing w:before="120"/>
        <w:ind w:firstLine="0"/>
        <w:rPr>
          <w:rFonts w:cstheme="majorHAnsi"/>
          <w:sz w:val="22"/>
          <w:szCs w:val="22"/>
        </w:rPr>
      </w:pPr>
      <w:r w:rsidRPr="004D1AA1">
        <w:rPr>
          <w:rFonts w:cstheme="majorHAnsi"/>
          <w:sz w:val="22"/>
          <w:szCs w:val="22"/>
        </w:rPr>
        <w:t>........................................................................................................................................………………………..</w:t>
      </w:r>
    </w:p>
    <w:p w14:paraId="3448A66D" w14:textId="77777777" w:rsidR="002D7C90" w:rsidRPr="004D1AA1" w:rsidRDefault="00FC2655" w:rsidP="00FF49C0">
      <w:pPr>
        <w:spacing w:before="120"/>
        <w:ind w:firstLine="0"/>
        <w:rPr>
          <w:rFonts w:cstheme="majorHAnsi"/>
          <w:sz w:val="22"/>
          <w:szCs w:val="22"/>
        </w:rPr>
      </w:pPr>
      <w:r w:rsidRPr="004D1AA1">
        <w:rPr>
          <w:rFonts w:cstheme="majorHAnsi"/>
          <w:sz w:val="22"/>
          <w:szCs w:val="22"/>
        </w:rPr>
        <w:t xml:space="preserve">Téléphone ....................... Fax ............................. </w:t>
      </w:r>
      <w:r w:rsidR="002D2043" w:rsidRPr="004D1AA1">
        <w:rPr>
          <w:rFonts w:cstheme="majorHAnsi"/>
          <w:sz w:val="22"/>
          <w:szCs w:val="22"/>
        </w:rPr>
        <w:t>E-mail</w:t>
      </w:r>
      <w:r w:rsidRPr="004D1AA1">
        <w:rPr>
          <w:rFonts w:cstheme="majorHAnsi"/>
          <w:sz w:val="22"/>
          <w:szCs w:val="22"/>
        </w:rPr>
        <w:t> : ……………………………………………….. @ …………………...</w:t>
      </w:r>
    </w:p>
    <w:p w14:paraId="62258108" w14:textId="77777777" w:rsidR="00040F1A" w:rsidRPr="004D1AA1" w:rsidRDefault="00FC2655" w:rsidP="00FF49C0">
      <w:pPr>
        <w:spacing w:before="120"/>
        <w:ind w:firstLine="0"/>
        <w:rPr>
          <w:rFonts w:cstheme="majorHAnsi"/>
          <w:sz w:val="22"/>
          <w:szCs w:val="22"/>
        </w:rPr>
      </w:pPr>
      <w:r w:rsidRPr="004D1AA1">
        <w:rPr>
          <w:rFonts w:cstheme="majorHAnsi"/>
          <w:sz w:val="22"/>
          <w:szCs w:val="22"/>
        </w:rPr>
        <w:t>Capital enregistré .....................................................................................................................................</w:t>
      </w:r>
    </w:p>
    <w:p w14:paraId="53D3FD27" w14:textId="77777777" w:rsidR="00040F1A" w:rsidRPr="004D1AA1" w:rsidRDefault="00FC2655" w:rsidP="00FF49C0">
      <w:pPr>
        <w:spacing w:before="120"/>
        <w:ind w:firstLine="0"/>
        <w:rPr>
          <w:rFonts w:cstheme="majorHAnsi"/>
          <w:sz w:val="22"/>
          <w:szCs w:val="22"/>
        </w:rPr>
      </w:pPr>
      <w:r w:rsidRPr="004D1AA1">
        <w:rPr>
          <w:rFonts w:cstheme="majorHAnsi"/>
          <w:sz w:val="22"/>
          <w:szCs w:val="22"/>
        </w:rPr>
        <w:t>Capital versé............................................................................................................................................</w:t>
      </w:r>
    </w:p>
    <w:p w14:paraId="06A39491" w14:textId="77777777" w:rsidR="00040F1A" w:rsidRPr="004D1AA1" w:rsidRDefault="00FC2655" w:rsidP="00FF49C0">
      <w:pPr>
        <w:spacing w:before="120"/>
        <w:ind w:firstLine="0"/>
        <w:rPr>
          <w:rFonts w:cstheme="majorHAnsi"/>
          <w:sz w:val="22"/>
          <w:szCs w:val="22"/>
        </w:rPr>
      </w:pPr>
      <w:r w:rsidRPr="004D1AA1">
        <w:rPr>
          <w:rFonts w:cstheme="majorHAnsi"/>
          <w:sz w:val="22"/>
          <w:szCs w:val="22"/>
        </w:rPr>
        <w:t>Nombre approximatif du personnel technique permanent ………………………................................................</w:t>
      </w:r>
    </w:p>
    <w:p w14:paraId="4C873885" w14:textId="77777777" w:rsidR="00040F1A" w:rsidRPr="004D1AA1" w:rsidRDefault="00FC2655" w:rsidP="00FF49C0">
      <w:pPr>
        <w:spacing w:before="120"/>
        <w:ind w:firstLine="0"/>
        <w:rPr>
          <w:rFonts w:cstheme="majorHAnsi"/>
          <w:sz w:val="22"/>
          <w:szCs w:val="22"/>
        </w:rPr>
      </w:pPr>
      <w:r w:rsidRPr="004D1AA1">
        <w:rPr>
          <w:rFonts w:cstheme="majorHAnsi"/>
          <w:sz w:val="22"/>
          <w:szCs w:val="22"/>
        </w:rPr>
        <w:t>Principales Références …………………………………………………………………………………………………………………………………..</w:t>
      </w:r>
    </w:p>
    <w:p w14:paraId="7A9028D8" w14:textId="77777777" w:rsidR="00973CD0" w:rsidRPr="004D1AA1" w:rsidRDefault="00973CD0" w:rsidP="00FF49C0">
      <w:pPr>
        <w:spacing w:before="120"/>
        <w:ind w:firstLine="0"/>
        <w:rPr>
          <w:rFonts w:cstheme="majorHAnsi"/>
          <w:sz w:val="22"/>
          <w:szCs w:val="22"/>
        </w:rPr>
      </w:pPr>
    </w:p>
    <w:p w14:paraId="077BE135" w14:textId="77777777" w:rsidR="002D7C90" w:rsidRPr="004D1AA1" w:rsidRDefault="00FC2655" w:rsidP="002D7C90">
      <w:pPr>
        <w:spacing w:before="240"/>
        <w:ind w:left="5670" w:firstLine="0"/>
        <w:jc w:val="center"/>
        <w:rPr>
          <w:rFonts w:cstheme="majorHAnsi"/>
          <w:sz w:val="22"/>
          <w:szCs w:val="22"/>
        </w:rPr>
      </w:pPr>
      <w:r w:rsidRPr="004D1AA1">
        <w:rPr>
          <w:rFonts w:cstheme="majorHAnsi"/>
          <w:b/>
          <w:bCs/>
          <w:sz w:val="22"/>
          <w:szCs w:val="22"/>
        </w:rPr>
        <w:t>Fait à</w:t>
      </w:r>
      <w:r w:rsidRPr="004D1AA1">
        <w:rPr>
          <w:rFonts w:cstheme="majorHAnsi"/>
          <w:sz w:val="22"/>
          <w:szCs w:val="22"/>
        </w:rPr>
        <w:t xml:space="preserve"> .................., </w:t>
      </w:r>
      <w:r w:rsidRPr="004D1AA1">
        <w:rPr>
          <w:rFonts w:cstheme="majorHAnsi"/>
          <w:b/>
          <w:bCs/>
          <w:sz w:val="22"/>
          <w:szCs w:val="22"/>
        </w:rPr>
        <w:t>le</w:t>
      </w:r>
      <w:r w:rsidRPr="004D1AA1">
        <w:rPr>
          <w:rFonts w:cstheme="majorHAnsi"/>
          <w:sz w:val="22"/>
          <w:szCs w:val="22"/>
        </w:rPr>
        <w:t>......................................</w:t>
      </w:r>
    </w:p>
    <w:p w14:paraId="367B4FBF" w14:textId="77777777" w:rsidR="002D7C90" w:rsidRPr="004D1AA1" w:rsidRDefault="00FC2655" w:rsidP="002D7C90">
      <w:pPr>
        <w:ind w:left="5670" w:firstLine="0"/>
        <w:jc w:val="center"/>
        <w:rPr>
          <w:rFonts w:cstheme="majorHAnsi"/>
        </w:rPr>
      </w:pPr>
      <w:r w:rsidRPr="004D1AA1">
        <w:rPr>
          <w:rFonts w:cstheme="majorHAnsi"/>
          <w:sz w:val="22"/>
          <w:szCs w:val="22"/>
        </w:rPr>
        <w:t>(Signature et cachet</w:t>
      </w:r>
      <w:r w:rsidR="00FF49C0" w:rsidRPr="004D1AA1">
        <w:rPr>
          <w:rFonts w:cstheme="majorHAnsi"/>
          <w:sz w:val="22"/>
          <w:szCs w:val="22"/>
        </w:rPr>
        <w:t xml:space="preserve"> du Prestataire</w:t>
      </w:r>
      <w:r w:rsidRPr="004D1AA1">
        <w:rPr>
          <w:rFonts w:cstheme="majorHAnsi"/>
          <w:szCs w:val="24"/>
        </w:rPr>
        <w:t>)</w:t>
      </w:r>
    </w:p>
    <w:p w14:paraId="33AF33A5" w14:textId="77777777" w:rsidR="002D7C90" w:rsidRPr="004D1AA1" w:rsidRDefault="00FC2655" w:rsidP="002D7C90">
      <w:pPr>
        <w:ind w:firstLine="0"/>
        <w:rPr>
          <w:rFonts w:cstheme="majorHAnsi"/>
        </w:rPr>
      </w:pPr>
      <w:r w:rsidRPr="004D1AA1">
        <w:rPr>
          <w:rFonts w:cstheme="majorHAnsi"/>
          <w:szCs w:val="24"/>
        </w:rPr>
        <w:br w:type="page"/>
      </w:r>
    </w:p>
    <w:p w14:paraId="7D3018D2" w14:textId="77777777" w:rsidR="00E31D68" w:rsidRPr="00B27EC7" w:rsidRDefault="00E31D68" w:rsidP="00E31D68">
      <w:pPr>
        <w:spacing w:before="120" w:after="120"/>
        <w:ind w:left="3340" w:right="277" w:hanging="1497"/>
        <w:jc w:val="left"/>
        <w:outlineLvl w:val="1"/>
        <w:rPr>
          <w:rFonts w:ascii="Calibri" w:hAnsi="Calibri" w:cs="Calibri"/>
          <w:b/>
          <w:bCs/>
          <w:caps/>
          <w:szCs w:val="24"/>
          <w:u w:val="single"/>
          <w:lang w:eastAsia="ar-SA"/>
        </w:rPr>
      </w:pPr>
      <w:bookmarkStart w:id="114" w:name="_Toc441214087"/>
      <w:bookmarkStart w:id="115" w:name="_Toc61119805"/>
      <w:r w:rsidRPr="00B27EC7">
        <w:rPr>
          <w:rFonts w:ascii="Calibri" w:hAnsi="Calibri" w:cs="Calibri"/>
          <w:b/>
          <w:bCs/>
          <w:caps/>
          <w:szCs w:val="24"/>
          <w:u w:val="single"/>
          <w:lang w:eastAsia="ar-SA"/>
        </w:rPr>
        <w:lastRenderedPageBreak/>
        <w:t>Annexe 02 : Déclaration d’engagement</w:t>
      </w:r>
      <w:bookmarkEnd w:id="114"/>
    </w:p>
    <w:p w14:paraId="39351B96" w14:textId="77777777" w:rsidR="00E31D68" w:rsidRPr="00E31D68" w:rsidRDefault="00E31D68" w:rsidP="00E31D68">
      <w:pPr>
        <w:tabs>
          <w:tab w:val="left" w:pos="6096"/>
        </w:tabs>
        <w:spacing w:before="120" w:after="0"/>
        <w:ind w:firstLine="709"/>
        <w:rPr>
          <w:rFonts w:ascii="Arial" w:hAnsi="Arial" w:cs="Arial"/>
          <w:sz w:val="22"/>
          <w:szCs w:val="22"/>
          <w:lang w:eastAsia="fr-FR"/>
        </w:rPr>
      </w:pPr>
      <w:bookmarkStart w:id="116" w:name="_Toc383597059"/>
      <w:bookmarkStart w:id="117" w:name="_Toc384046851"/>
      <w:bookmarkStart w:id="118" w:name="_Toc477782609"/>
      <w:r w:rsidRPr="00E31D68">
        <w:rPr>
          <w:rFonts w:ascii="Arial" w:hAnsi="Arial" w:cs="Arial"/>
          <w:sz w:val="22"/>
          <w:szCs w:val="22"/>
          <w:lang w:eastAsia="ar-SA"/>
        </w:rPr>
        <w:t>Intitulé de la Candidature/l'Offre/le Contrat :</w:t>
      </w:r>
      <w:r w:rsidRPr="00E31D68">
        <w:rPr>
          <w:rFonts w:ascii="Arial" w:hAnsi="Arial" w:cs="Arial"/>
          <w:sz w:val="22"/>
          <w:szCs w:val="22"/>
          <w:lang w:eastAsia="ar-SA"/>
        </w:rPr>
        <w:tab/>
        <w:t>(« </w:t>
      </w:r>
      <w:r w:rsidRPr="00E31D68">
        <w:rPr>
          <w:rFonts w:ascii="Arial" w:hAnsi="Arial" w:cs="Arial"/>
          <w:b/>
          <w:sz w:val="22"/>
          <w:szCs w:val="22"/>
          <w:lang w:eastAsia="ar-SA"/>
        </w:rPr>
        <w:t>Contrat</w:t>
      </w:r>
      <w:r w:rsidRPr="00E31D68">
        <w:rPr>
          <w:rFonts w:ascii="Arial" w:hAnsi="Arial" w:cs="Arial"/>
          <w:sz w:val="22"/>
          <w:szCs w:val="22"/>
          <w:lang w:eastAsia="ar-SA"/>
        </w:rPr>
        <w:t> »)</w:t>
      </w:r>
      <w:r w:rsidRPr="00E31D68">
        <w:rPr>
          <w:rFonts w:ascii="Calibri" w:hAnsi="Calibri" w:cs="Calibri"/>
          <w:sz w:val="22"/>
          <w:szCs w:val="22"/>
          <w:vertAlign w:val="superscript"/>
          <w:lang w:eastAsia="ar-SA"/>
        </w:rPr>
        <w:footnoteReference w:id="1"/>
      </w:r>
    </w:p>
    <w:p w14:paraId="45702787" w14:textId="77777777" w:rsidR="00E31D68" w:rsidRPr="00E31D68" w:rsidRDefault="00E31D68" w:rsidP="00E31D68">
      <w:pPr>
        <w:tabs>
          <w:tab w:val="left" w:pos="6096"/>
        </w:tabs>
        <w:spacing w:before="120" w:after="0"/>
        <w:ind w:firstLine="709"/>
        <w:rPr>
          <w:rFonts w:ascii="Arial" w:hAnsi="Arial" w:cs="Arial"/>
          <w:sz w:val="22"/>
          <w:szCs w:val="22"/>
          <w:lang w:val="en-GB" w:eastAsia="fr-FR"/>
        </w:rPr>
      </w:pPr>
      <w:r w:rsidRPr="00E31D68">
        <w:rPr>
          <w:rFonts w:ascii="Arial" w:hAnsi="Arial" w:cs="Arial"/>
          <w:sz w:val="22"/>
          <w:szCs w:val="22"/>
          <w:lang w:eastAsia="ar-SA"/>
        </w:rPr>
        <w:t>À :</w:t>
      </w:r>
      <w:r w:rsidRPr="00E31D68">
        <w:rPr>
          <w:rFonts w:ascii="Arial" w:hAnsi="Arial" w:cs="Arial"/>
          <w:sz w:val="22"/>
          <w:szCs w:val="22"/>
          <w:lang w:eastAsia="ar-SA"/>
        </w:rPr>
        <w:tab/>
        <w:t>(</w:t>
      </w:r>
      <w:r w:rsidRPr="00E31D68">
        <w:rPr>
          <w:rFonts w:ascii="Arial" w:hAnsi="Arial" w:cs="Arial"/>
          <w:b/>
          <w:sz w:val="22"/>
          <w:szCs w:val="22"/>
          <w:lang w:eastAsia="ar-SA"/>
        </w:rPr>
        <w:t>« Maître d’Ouvrage »</w:t>
      </w:r>
      <w:r w:rsidRPr="00E31D68">
        <w:rPr>
          <w:rFonts w:ascii="Arial" w:hAnsi="Arial" w:cs="Arial"/>
          <w:sz w:val="22"/>
          <w:szCs w:val="22"/>
          <w:lang w:eastAsia="ar-SA"/>
        </w:rPr>
        <w:t>)</w:t>
      </w:r>
    </w:p>
    <w:p w14:paraId="7AA93E4E" w14:textId="77777777" w:rsidR="00E31D68" w:rsidRPr="00E31D68" w:rsidRDefault="00E31D68" w:rsidP="00E31D68">
      <w:pPr>
        <w:widowControl w:val="0"/>
        <w:numPr>
          <w:ilvl w:val="0"/>
          <w:numId w:val="30"/>
        </w:numPr>
        <w:autoSpaceDE w:val="0"/>
        <w:autoSpaceDN w:val="0"/>
        <w:spacing w:before="142" w:after="0" w:line="240" w:lineRule="atLeast"/>
        <w:ind w:left="714" w:hanging="357"/>
        <w:rPr>
          <w:rFonts w:ascii="Arial" w:hAnsi="Arial" w:cs="Arial"/>
          <w:sz w:val="22"/>
          <w:szCs w:val="22"/>
          <w:lang w:eastAsia="fr-FR"/>
        </w:rPr>
      </w:pPr>
      <w:r w:rsidRPr="00E31D68">
        <w:rPr>
          <w:rFonts w:ascii="Arial" w:hAnsi="Arial" w:cs="Arial"/>
          <w:sz w:val="22"/>
          <w:szCs w:val="22"/>
          <w:lang w:eastAsia="ar-SA"/>
        </w:rPr>
        <w:t xml:space="preserve">Nous reconnaissons et acceptons que la KfW ne finance les projets du Maître d’Ouvrage </w:t>
      </w:r>
      <w:r w:rsidRPr="00E31D68">
        <w:rPr>
          <w:rFonts w:ascii="Arial" w:hAnsi="Arial" w:cs="Arial"/>
          <w:sz w:val="22"/>
          <w:szCs w:val="22"/>
          <w:vertAlign w:val="superscript"/>
          <w:lang w:eastAsia="ar-SA"/>
        </w:rPr>
        <w:footnoteReference w:id="2"/>
      </w:r>
      <w:r w:rsidRPr="00E31D68">
        <w:rPr>
          <w:rFonts w:ascii="Arial" w:hAnsi="Arial" w:cs="Arial"/>
          <w:sz w:val="22"/>
          <w:szCs w:val="22"/>
          <w:lang w:eastAsia="ar-SA"/>
        </w:rPr>
        <w:t xml:space="preserve"> qu'à ses propres conditions, qui sont déterminées par la Convention de Financement conclue avec le Maître d’Ouvrage. En conséquence, il ne peut exister de lien juridique entre la KfW et notre entreprise, notre </w:t>
      </w:r>
      <w:proofErr w:type="spellStart"/>
      <w:r w:rsidRPr="00E31D68">
        <w:rPr>
          <w:rFonts w:ascii="Arial" w:hAnsi="Arial" w:cs="Arial"/>
          <w:sz w:val="22"/>
          <w:szCs w:val="22"/>
          <w:lang w:eastAsia="ar-SA"/>
        </w:rPr>
        <w:t>Joint Venture</w:t>
      </w:r>
      <w:proofErr w:type="spellEnd"/>
      <w:r w:rsidRPr="00E31D68">
        <w:rPr>
          <w:rFonts w:ascii="Arial" w:hAnsi="Arial" w:cs="Arial"/>
          <w:sz w:val="22"/>
          <w:szCs w:val="22"/>
          <w:lang w:eastAsia="ar-SA"/>
        </w:rPr>
        <w:t xml:space="preserve"> ou nos sous-traitants aux termes du Contrat. Le Maître d’Ouvrage conserve la responsabilité exclusive de la préparation et de la mise en œuvre du processus d'appel d'Offres et de l'exécution du Contrat.</w:t>
      </w:r>
    </w:p>
    <w:p w14:paraId="49C8357D" w14:textId="77777777" w:rsidR="00E31D68" w:rsidRPr="00E31D68" w:rsidRDefault="00E31D68" w:rsidP="00E31D68">
      <w:pPr>
        <w:widowControl w:val="0"/>
        <w:numPr>
          <w:ilvl w:val="0"/>
          <w:numId w:val="30"/>
        </w:numPr>
        <w:autoSpaceDE w:val="0"/>
        <w:autoSpaceDN w:val="0"/>
        <w:spacing w:before="142" w:after="0" w:line="240" w:lineRule="atLeast"/>
        <w:rPr>
          <w:rFonts w:ascii="Arial" w:hAnsi="Arial" w:cs="Arial"/>
          <w:sz w:val="22"/>
          <w:szCs w:val="22"/>
          <w:lang w:eastAsia="ar-SA"/>
        </w:rPr>
      </w:pPr>
      <w:r w:rsidRPr="00E31D68">
        <w:rPr>
          <w:rFonts w:ascii="Arial" w:hAnsi="Arial" w:cs="Arial"/>
          <w:sz w:val="22"/>
          <w:szCs w:val="22"/>
          <w:lang w:eastAsia="ar-SA"/>
        </w:rPr>
        <w:t xml:space="preserve">Nous attestons par la présente que nous ne sommes pas, qu'aucun des membres de notre direction ou de nos représentants légaux, ou qu’aucun des membres de notre </w:t>
      </w:r>
      <w:proofErr w:type="spellStart"/>
      <w:r w:rsidRPr="00E31D68">
        <w:rPr>
          <w:rFonts w:ascii="Arial" w:hAnsi="Arial" w:cs="Arial"/>
          <w:sz w:val="22"/>
          <w:szCs w:val="22"/>
          <w:lang w:eastAsia="ar-SA"/>
        </w:rPr>
        <w:t>Joint Venture</w:t>
      </w:r>
      <w:proofErr w:type="spellEnd"/>
      <w:r w:rsidRPr="00E31D68">
        <w:rPr>
          <w:rFonts w:ascii="Arial" w:hAnsi="Arial" w:cs="Arial"/>
          <w:sz w:val="22"/>
          <w:szCs w:val="22"/>
          <w:lang w:eastAsia="ar-SA"/>
        </w:rPr>
        <w:t>, y compris nos sous-traitants aux termes du Contrat, dans l'une des situations suivantes :</w:t>
      </w:r>
    </w:p>
    <w:p w14:paraId="20B8DFB1" w14:textId="77777777" w:rsidR="00E31D68" w:rsidRPr="00E31D68" w:rsidRDefault="00E31D68" w:rsidP="00E31D68">
      <w:pPr>
        <w:spacing w:before="142" w:after="0" w:line="240" w:lineRule="atLeast"/>
        <w:ind w:left="1080" w:firstLine="709"/>
        <w:rPr>
          <w:rFonts w:ascii="Arial" w:hAnsi="Arial" w:cs="Arial"/>
          <w:sz w:val="22"/>
          <w:szCs w:val="22"/>
          <w:lang w:eastAsia="ar-SA"/>
        </w:rPr>
      </w:pPr>
      <w:r w:rsidRPr="00E31D68">
        <w:rPr>
          <w:rFonts w:ascii="Arial" w:hAnsi="Arial" w:cs="Arial"/>
          <w:sz w:val="22"/>
          <w:szCs w:val="22"/>
          <w:lang w:eastAsia="ar-SA"/>
        </w:rPr>
        <w:t>2.1) être en faillite, en liquidation ou cessation d’activités, en règlement judiciaire, sous séquestre, en restructuration ou dans toute situation analogue ;</w:t>
      </w:r>
    </w:p>
    <w:p w14:paraId="6F6A56A0" w14:textId="77777777" w:rsidR="00E31D68" w:rsidRPr="00E31D68" w:rsidRDefault="00E31D68" w:rsidP="00E31D68">
      <w:pPr>
        <w:spacing w:before="142" w:after="0" w:line="240" w:lineRule="atLeast"/>
        <w:ind w:left="1080" w:firstLine="709"/>
        <w:rPr>
          <w:rFonts w:ascii="Arial" w:hAnsi="Arial" w:cs="Arial"/>
          <w:sz w:val="22"/>
          <w:szCs w:val="22"/>
          <w:lang w:eastAsia="ar-SA"/>
        </w:rPr>
      </w:pPr>
      <w:r w:rsidRPr="00E31D68">
        <w:rPr>
          <w:rFonts w:ascii="Arial" w:hAnsi="Arial" w:cs="Arial"/>
          <w:sz w:val="22"/>
          <w:szCs w:val="22"/>
          <w:lang w:eastAsia="ar-SA"/>
        </w:rPr>
        <w:t xml:space="preserve">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 </w:t>
      </w:r>
      <w:r w:rsidRPr="00E31D68">
        <w:rPr>
          <w:rFonts w:ascii="Arial" w:hAnsi="Arial" w:cs="Arial"/>
          <w:color w:val="000000" w:themeColor="text1"/>
          <w:sz w:val="22"/>
          <w:szCs w:val="22"/>
          <w:lang w:eastAsia="ar-SA"/>
        </w:rPr>
        <w:t>ce critère d'exclusion est également applicable aux personnes morales, dont la majorité des actions sont détenues ou effectivement contrôlées par des personnes physiques ou morales qui sont elles-mêmes soumises à ces condamnations ou sanctions ;</w:t>
      </w:r>
    </w:p>
    <w:p w14:paraId="5D8A2359" w14:textId="77777777" w:rsidR="00E31D68" w:rsidRPr="00E31D68" w:rsidRDefault="00E31D68" w:rsidP="00E31D68">
      <w:pPr>
        <w:spacing w:before="142" w:after="0" w:line="240" w:lineRule="atLeast"/>
        <w:ind w:left="1080" w:firstLine="709"/>
        <w:rPr>
          <w:rFonts w:ascii="Arial" w:hAnsi="Arial" w:cs="Arial"/>
          <w:sz w:val="22"/>
          <w:szCs w:val="22"/>
          <w:lang w:eastAsia="ar-SA"/>
        </w:rPr>
      </w:pPr>
      <w:r w:rsidRPr="00E31D68">
        <w:rPr>
          <w:rFonts w:ascii="Arial" w:hAnsi="Arial" w:cs="Arial"/>
          <w:sz w:val="22"/>
          <w:szCs w:val="22"/>
          <w:lang w:eastAsia="ar-SA"/>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sidRPr="00E31D68">
        <w:rPr>
          <w:rFonts w:ascii="Arial" w:hAnsi="Arial" w:cs="Arial"/>
          <w:i/>
          <w:sz w:val="22"/>
          <w:szCs w:val="22"/>
          <w:lang w:eastAsia="ar-SA"/>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E31D68">
        <w:rPr>
          <w:rFonts w:ascii="Arial" w:hAnsi="Arial" w:cs="Arial"/>
          <w:sz w:val="22"/>
          <w:szCs w:val="22"/>
          <w:lang w:eastAsia="ar-SA"/>
        </w:rPr>
        <w:t> ;</w:t>
      </w:r>
    </w:p>
    <w:p w14:paraId="177AE47A" w14:textId="77777777" w:rsidR="00E31D68" w:rsidRPr="00E31D68" w:rsidRDefault="00E31D68" w:rsidP="00E31D68">
      <w:pPr>
        <w:spacing w:before="142" w:after="0" w:line="240" w:lineRule="atLeast"/>
        <w:ind w:left="1080" w:firstLine="709"/>
        <w:rPr>
          <w:rFonts w:ascii="Arial" w:hAnsi="Arial" w:cs="Arial"/>
          <w:sz w:val="22"/>
          <w:szCs w:val="22"/>
          <w:lang w:eastAsia="ar-SA"/>
        </w:rPr>
      </w:pPr>
      <w:r w:rsidRPr="00E31D68">
        <w:rPr>
          <w:rFonts w:ascii="Arial" w:hAnsi="Arial" w:cs="Arial"/>
          <w:sz w:val="22"/>
          <w:szCs w:val="22"/>
          <w:lang w:eastAsia="ar-SA"/>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609BD94F" w14:textId="77777777" w:rsidR="00E31D68" w:rsidRPr="00E31D68" w:rsidRDefault="00E31D68" w:rsidP="00E31D68">
      <w:pPr>
        <w:spacing w:before="142" w:after="0" w:line="240" w:lineRule="atLeast"/>
        <w:ind w:left="1080" w:firstLine="709"/>
        <w:rPr>
          <w:rFonts w:ascii="Arial" w:hAnsi="Arial" w:cs="Arial"/>
          <w:sz w:val="22"/>
          <w:szCs w:val="22"/>
          <w:lang w:eastAsia="ar-SA"/>
        </w:rPr>
      </w:pPr>
      <w:r w:rsidRPr="00E31D68">
        <w:rPr>
          <w:rFonts w:ascii="Arial" w:hAnsi="Arial" w:cs="Arial"/>
          <w:sz w:val="22"/>
          <w:szCs w:val="22"/>
          <w:lang w:eastAsia="ar-SA"/>
        </w:rPr>
        <w:t>2.5) n’ont pas rempli les obligations fiscales en vigueur concernant le paiement des impôts dans le pays de résidence fiscale et le pays d’origine du maître d’ouvrage</w:t>
      </w:r>
      <w:r w:rsidRPr="00E31D68">
        <w:rPr>
          <w:rFonts w:ascii="Arial" w:hAnsi="Arial" w:cs="Arial"/>
          <w:sz w:val="22"/>
          <w:szCs w:val="21"/>
          <w:lang w:eastAsia="ar-SA"/>
        </w:rPr>
        <w:t xml:space="preserve"> (</w:t>
      </w:r>
      <w:r w:rsidRPr="00E31D68">
        <w:rPr>
          <w:rFonts w:ascii="Arial" w:hAnsi="Arial" w:cs="Arial"/>
          <w:i/>
          <w:iCs/>
          <w:sz w:val="18"/>
          <w:lang w:eastAsia="ar-SA"/>
        </w:rPr>
        <w:t>les contractants établis dans les pays de l’annexe</w:t>
      </w:r>
      <w:r w:rsidRPr="00E31D68">
        <w:rPr>
          <w:rFonts w:ascii="Arial" w:hAnsi="Arial" w:cs="Arial"/>
          <w:sz w:val="18"/>
          <w:lang w:eastAsia="ar-SA"/>
        </w:rPr>
        <w:t> </w:t>
      </w:r>
      <w:r w:rsidRPr="00E31D68">
        <w:rPr>
          <w:rFonts w:ascii="Arial" w:hAnsi="Arial" w:cs="Arial"/>
          <w:i/>
          <w:iCs/>
          <w:sz w:val="18"/>
          <w:lang w:eastAsia="ar-SA"/>
        </w:rPr>
        <w:t>1 (</w:t>
      </w:r>
      <w:hyperlink r:id="rId9" w:history="1">
        <w:r w:rsidRPr="00E31D68">
          <w:rPr>
            <w:rFonts w:ascii="Calibri" w:hAnsi="Calibri" w:cs="Arial"/>
            <w:i/>
            <w:iCs/>
            <w:color w:val="0000FF"/>
            <w:sz w:val="18"/>
            <w:u w:val="single"/>
            <w:lang w:eastAsia="ar-SA"/>
          </w:rPr>
          <w:t>https://www.consilium.europa.eu/de/policies/eu-list-of-non-cooperative-jurisdictions/</w:t>
        </w:r>
      </w:hyperlink>
      <w:r w:rsidRPr="00E31D68">
        <w:rPr>
          <w:rFonts w:ascii="Arial" w:hAnsi="Arial" w:cs="Arial"/>
          <w:i/>
          <w:iCs/>
          <w:sz w:val="18"/>
          <w:lang w:eastAsia="ar-SA"/>
        </w:rPr>
        <w:t xml:space="preserve">) doivent présenter, au moment de l’attribution du marché/de la révision du contrat, en plus de la déclaration d’engagement, une </w:t>
      </w:r>
      <w:bookmarkStart w:id="119" w:name="_Hlk112160492"/>
      <w:r w:rsidRPr="00E31D68">
        <w:rPr>
          <w:rFonts w:ascii="Arial" w:hAnsi="Arial" w:cs="Arial"/>
          <w:i/>
          <w:iCs/>
          <w:sz w:val="18"/>
          <w:lang w:eastAsia="ar-SA"/>
        </w:rPr>
        <w:t>déclaration de conformité fiscale</w:t>
      </w:r>
      <w:bookmarkEnd w:id="119"/>
      <w:r w:rsidRPr="00E31D68">
        <w:rPr>
          <w:rFonts w:ascii="Arial" w:hAnsi="Arial" w:cs="Arial"/>
          <w:i/>
          <w:iCs/>
          <w:sz w:val="18"/>
          <w:lang w:eastAsia="ar-SA"/>
        </w:rPr>
        <w:t xml:space="preserve"> (annexe</w:t>
      </w:r>
      <w:r w:rsidRPr="00E31D68">
        <w:rPr>
          <w:rFonts w:ascii="Arial" w:hAnsi="Arial" w:cs="Arial"/>
          <w:sz w:val="18"/>
          <w:lang w:eastAsia="ar-SA"/>
        </w:rPr>
        <w:t> </w:t>
      </w:r>
      <w:r w:rsidRPr="00E31D68">
        <w:rPr>
          <w:rFonts w:ascii="Arial" w:hAnsi="Arial" w:cs="Arial"/>
          <w:i/>
          <w:iCs/>
          <w:sz w:val="18"/>
          <w:lang w:eastAsia="ar-SA"/>
        </w:rPr>
        <w:t xml:space="preserve">1 de la déclaration 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w:t>
      </w:r>
      <w:r w:rsidRPr="00E31D68">
        <w:rPr>
          <w:rFonts w:ascii="Arial" w:hAnsi="Arial" w:cs="Arial"/>
          <w:i/>
          <w:iCs/>
          <w:sz w:val="18"/>
          <w:lang w:eastAsia="ar-SA"/>
        </w:rPr>
        <w:lastRenderedPageBreak/>
        <w:t>liste de l’annexe I, seule la déclaration d’engagement doit être présentée, et non la déclaration de conformité fiscale),</w:t>
      </w:r>
      <w:r w:rsidRPr="00E31D68">
        <w:rPr>
          <w:rFonts w:ascii="Arial" w:hAnsi="Arial" w:cs="Arial"/>
          <w:sz w:val="22"/>
          <w:szCs w:val="22"/>
          <w:lang w:eastAsia="ar-SA"/>
        </w:rPr>
        <w:t xml:space="preserve">; </w:t>
      </w:r>
    </w:p>
    <w:p w14:paraId="55ECA65B" w14:textId="77777777" w:rsidR="00E31D68" w:rsidRPr="00E31D68" w:rsidRDefault="00E31D68" w:rsidP="00E31D68">
      <w:pPr>
        <w:tabs>
          <w:tab w:val="left" w:pos="1260"/>
        </w:tabs>
        <w:spacing w:before="142" w:after="0" w:line="240" w:lineRule="atLeast"/>
        <w:ind w:left="1080" w:firstLine="709"/>
        <w:rPr>
          <w:rFonts w:ascii="Arial" w:hAnsi="Arial" w:cs="Arial"/>
          <w:sz w:val="22"/>
          <w:szCs w:val="22"/>
          <w:lang w:eastAsia="ar-SA"/>
        </w:rPr>
      </w:pPr>
      <w:r w:rsidRPr="00E31D68">
        <w:rPr>
          <w:rFonts w:ascii="Arial" w:hAnsi="Arial" w:cs="Arial"/>
          <w:sz w:val="22"/>
          <w:szCs w:val="22"/>
          <w:lang w:eastAsia="ar-SA"/>
        </w:rPr>
        <w:t xml:space="preserve">2.6) faire l'objet d'une décision d'exclusion de la Banque mondiale ou de toute autre banque multilatérale de développement et figurer dans la liste du site Web </w:t>
      </w:r>
      <w:hyperlink r:id="rId10" w:history="1">
        <w:r w:rsidRPr="00E31D68">
          <w:rPr>
            <w:rFonts w:ascii="Calibri" w:hAnsi="Calibri" w:cs="Arial"/>
            <w:color w:val="0000FF"/>
            <w:sz w:val="22"/>
            <w:szCs w:val="22"/>
            <w:u w:val="single"/>
            <w:lang w:eastAsia="ar-SA"/>
          </w:rPr>
          <w:t>http://www.worldbank.org/debarr</w:t>
        </w:r>
      </w:hyperlink>
      <w:r w:rsidRPr="00E31D68">
        <w:rPr>
          <w:rFonts w:ascii="Arial" w:hAnsi="Arial" w:cs="Arial"/>
          <w:sz w:val="22"/>
          <w:szCs w:val="22"/>
          <w:lang w:eastAsia="ar-SA"/>
        </w:rPr>
        <w:t xml:space="preserve">, ou respectivement sur la liste pertinente de toute autre banque multilatérale de développement </w:t>
      </w:r>
      <w:r w:rsidRPr="00E31D68">
        <w:rPr>
          <w:rFonts w:ascii="Arial" w:hAnsi="Arial" w:cs="Arial"/>
          <w:i/>
          <w:sz w:val="22"/>
          <w:szCs w:val="22"/>
          <w:lang w:eastAsia="ar-SA"/>
        </w:rPr>
        <w:t>(dans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w:t>
      </w:r>
      <w:r w:rsidRPr="00E31D68">
        <w:rPr>
          <w:rFonts w:ascii="Arial" w:hAnsi="Arial" w:cs="Arial"/>
          <w:sz w:val="22"/>
          <w:szCs w:val="22"/>
          <w:lang w:eastAsia="ar-SA"/>
        </w:rPr>
        <w:t> ; ou</w:t>
      </w:r>
    </w:p>
    <w:p w14:paraId="72B6D828" w14:textId="77777777" w:rsidR="00E31D68" w:rsidRPr="00E31D68" w:rsidRDefault="00E31D68" w:rsidP="00E31D68">
      <w:pPr>
        <w:tabs>
          <w:tab w:val="left" w:pos="1260"/>
        </w:tabs>
        <w:spacing w:before="142" w:after="0" w:line="240" w:lineRule="atLeast"/>
        <w:ind w:left="1080" w:firstLine="709"/>
        <w:rPr>
          <w:rFonts w:ascii="Arial" w:hAnsi="Arial" w:cs="Arial"/>
          <w:sz w:val="22"/>
          <w:szCs w:val="22"/>
          <w:lang w:eastAsia="ar-SA"/>
        </w:rPr>
      </w:pPr>
      <w:r w:rsidRPr="00E31D68">
        <w:rPr>
          <w:rFonts w:ascii="Arial" w:hAnsi="Arial" w:cs="Arial"/>
          <w:sz w:val="22"/>
          <w:szCs w:val="22"/>
          <w:lang w:eastAsia="ar-SA"/>
        </w:rPr>
        <w:t>2.7) s'être rendu coupable de fausses déclarations en fournissant les renseignements exigés comme condition préalable à la participation à la présente procédure d'appel d'offres.</w:t>
      </w:r>
    </w:p>
    <w:p w14:paraId="6B8F7455" w14:textId="77777777" w:rsidR="00E31D68" w:rsidRPr="00E31D68" w:rsidRDefault="00E31D68" w:rsidP="00E31D68">
      <w:pPr>
        <w:widowControl w:val="0"/>
        <w:numPr>
          <w:ilvl w:val="0"/>
          <w:numId w:val="30"/>
        </w:numPr>
        <w:autoSpaceDE w:val="0"/>
        <w:autoSpaceDN w:val="0"/>
        <w:spacing w:before="142" w:after="0" w:line="240" w:lineRule="atLeast"/>
        <w:rPr>
          <w:rFonts w:ascii="Arial" w:hAnsi="Arial" w:cs="Arial"/>
          <w:sz w:val="22"/>
          <w:szCs w:val="22"/>
          <w:lang w:eastAsia="ar-SA"/>
        </w:rPr>
      </w:pPr>
      <w:r w:rsidRPr="00E31D68">
        <w:rPr>
          <w:rFonts w:ascii="Arial" w:hAnsi="Arial" w:cs="Arial"/>
          <w:sz w:val="22"/>
          <w:szCs w:val="22"/>
          <w:lang w:eastAsia="ar-SA"/>
        </w:rPr>
        <w:t xml:space="preserve">Nous attestons par les présentes que ni nous, ni aucun des membres de notre </w:t>
      </w:r>
      <w:proofErr w:type="spellStart"/>
      <w:r w:rsidRPr="00E31D68">
        <w:rPr>
          <w:rFonts w:ascii="Arial" w:hAnsi="Arial" w:cs="Arial"/>
          <w:sz w:val="22"/>
          <w:szCs w:val="22"/>
          <w:lang w:eastAsia="ar-SA"/>
        </w:rPr>
        <w:t>Joint Venture</w:t>
      </w:r>
      <w:proofErr w:type="spellEnd"/>
      <w:r w:rsidRPr="00E31D68">
        <w:rPr>
          <w:rFonts w:ascii="Arial" w:hAnsi="Arial" w:cs="Arial"/>
          <w:sz w:val="22"/>
          <w:szCs w:val="22"/>
          <w:lang w:eastAsia="ar-SA"/>
        </w:rPr>
        <w:t xml:space="preserve"> ou de nos sous-traitants aux termes du Contrat, ne sommes dans l'une ou l'autre des situations de conflit d'intérêts suivantes :</w:t>
      </w:r>
    </w:p>
    <w:p w14:paraId="796EE02E" w14:textId="77777777" w:rsidR="00E31D68" w:rsidRPr="00E31D68" w:rsidRDefault="00E31D68" w:rsidP="00E31D68">
      <w:pPr>
        <w:spacing w:before="142" w:after="0" w:line="240" w:lineRule="atLeast"/>
        <w:ind w:left="1080" w:firstLine="709"/>
        <w:rPr>
          <w:rFonts w:ascii="Arial" w:hAnsi="Arial" w:cs="Arial"/>
          <w:sz w:val="22"/>
          <w:szCs w:val="22"/>
          <w:lang w:eastAsia="ar-SA"/>
        </w:rPr>
      </w:pPr>
      <w:r w:rsidRPr="00E31D68">
        <w:rPr>
          <w:rFonts w:ascii="Arial" w:hAnsi="Arial" w:cs="Arial"/>
          <w:sz w:val="22"/>
          <w:szCs w:val="22"/>
          <w:lang w:eastAsia="ar-SA"/>
        </w:rPr>
        <w:t>3.1) être une filiale contrôlée par le Maître d’Ouvrage, ou un actionnaire contrôlant le Maître d’Ouvrage, sauf si le conflit d'intérêts qui en résulte a été porté à l'attention de la KfW et résolu à sa satisfaction ;</w:t>
      </w:r>
    </w:p>
    <w:p w14:paraId="2D9B35EE" w14:textId="77777777" w:rsidR="00E31D68" w:rsidRPr="00E31D68" w:rsidRDefault="00E31D68" w:rsidP="00E31D68">
      <w:pPr>
        <w:spacing w:before="142" w:after="0" w:line="240" w:lineRule="atLeast"/>
        <w:ind w:left="1080" w:firstLine="709"/>
        <w:rPr>
          <w:rFonts w:ascii="Arial" w:hAnsi="Arial" w:cs="Arial"/>
          <w:sz w:val="22"/>
          <w:szCs w:val="22"/>
          <w:lang w:eastAsia="ar-SA"/>
        </w:rPr>
      </w:pPr>
      <w:r w:rsidRPr="00E31D68">
        <w:rPr>
          <w:rFonts w:ascii="Arial" w:hAnsi="Arial" w:cs="Arial"/>
          <w:sz w:val="22"/>
          <w:szCs w:val="22"/>
          <w:lang w:eastAsia="ar-SA"/>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3670B09F" w14:textId="77777777" w:rsidR="00E31D68" w:rsidRPr="00E31D68" w:rsidRDefault="00E31D68" w:rsidP="00E31D68">
      <w:pPr>
        <w:spacing w:before="142" w:after="0" w:line="240" w:lineRule="atLeast"/>
        <w:ind w:left="1080" w:firstLine="709"/>
        <w:rPr>
          <w:rFonts w:ascii="Arial" w:hAnsi="Arial" w:cs="Arial"/>
          <w:sz w:val="22"/>
          <w:szCs w:val="22"/>
          <w:lang w:eastAsia="ar-SA"/>
        </w:rPr>
      </w:pPr>
      <w:r w:rsidRPr="00E31D68">
        <w:rPr>
          <w:rFonts w:ascii="Arial" w:hAnsi="Arial" w:cs="Arial"/>
          <w:sz w:val="22"/>
          <w:szCs w:val="22"/>
          <w:lang w:eastAsia="ar-SA"/>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1C349057" w14:textId="77777777" w:rsidR="00E31D68" w:rsidRPr="00E31D68" w:rsidRDefault="00E31D68" w:rsidP="00E31D68">
      <w:pPr>
        <w:spacing w:before="142" w:after="0" w:line="240" w:lineRule="atLeast"/>
        <w:ind w:left="1080" w:firstLine="709"/>
        <w:rPr>
          <w:rFonts w:ascii="Arial" w:hAnsi="Arial" w:cs="Arial"/>
          <w:sz w:val="22"/>
          <w:szCs w:val="22"/>
          <w:lang w:eastAsia="ar-SA"/>
        </w:rPr>
      </w:pPr>
      <w:r w:rsidRPr="00E31D68">
        <w:rPr>
          <w:rFonts w:ascii="Arial" w:hAnsi="Arial" w:cs="Arial"/>
          <w:sz w:val="22"/>
          <w:szCs w:val="22"/>
          <w:lang w:eastAsia="ar-SA"/>
        </w:rPr>
        <w:t>3.4) être engagés dans une activité de prestations de conseils, qui, de par sa nature, peut être en conflit avec les missions que nous effectuerions pour le Maître d’Ouvrage ;</w:t>
      </w:r>
    </w:p>
    <w:p w14:paraId="27922582" w14:textId="77777777" w:rsidR="00E31D68" w:rsidRPr="00E31D68" w:rsidRDefault="00E31D68" w:rsidP="00E31D68">
      <w:pPr>
        <w:spacing w:before="142" w:after="0" w:line="240" w:lineRule="atLeast"/>
        <w:ind w:left="1080" w:firstLine="709"/>
        <w:rPr>
          <w:rFonts w:ascii="Arial" w:hAnsi="Arial" w:cs="Arial"/>
          <w:sz w:val="22"/>
          <w:szCs w:val="22"/>
          <w:lang w:eastAsia="ar-SA"/>
        </w:rPr>
      </w:pPr>
      <w:r w:rsidRPr="00E31D68">
        <w:rPr>
          <w:rFonts w:ascii="Arial" w:hAnsi="Arial" w:cs="Arial"/>
          <w:sz w:val="22"/>
          <w:szCs w:val="22"/>
          <w:lang w:eastAsia="ar-SA"/>
        </w:rPr>
        <w:t>3.5) dans le cas de la passation de marchés de travaux de Génie Civil, d’installations ou de fournitures :</w:t>
      </w:r>
    </w:p>
    <w:p w14:paraId="2CB5C624" w14:textId="77777777" w:rsidR="00E31D68" w:rsidRPr="00E31D68" w:rsidRDefault="00E31D68" w:rsidP="00E31D68">
      <w:pPr>
        <w:widowControl w:val="0"/>
        <w:numPr>
          <w:ilvl w:val="0"/>
          <w:numId w:val="31"/>
        </w:numPr>
        <w:tabs>
          <w:tab w:val="left" w:pos="1843"/>
          <w:tab w:val="num" w:pos="2160"/>
        </w:tabs>
        <w:autoSpaceDE w:val="0"/>
        <w:autoSpaceDN w:val="0"/>
        <w:spacing w:before="142" w:after="0" w:line="240" w:lineRule="atLeast"/>
        <w:ind w:left="1843" w:hanging="142"/>
        <w:rPr>
          <w:rFonts w:ascii="Arial" w:hAnsi="Arial" w:cs="Arial"/>
          <w:sz w:val="22"/>
          <w:szCs w:val="22"/>
          <w:lang w:eastAsia="ar-SA"/>
        </w:rPr>
      </w:pPr>
      <w:r w:rsidRPr="00E31D68">
        <w:rPr>
          <w:rFonts w:ascii="Arial" w:hAnsi="Arial" w:cs="Arial"/>
          <w:sz w:val="22"/>
          <w:szCs w:val="22"/>
          <w:lang w:eastAsia="ar-SA"/>
        </w:rPr>
        <w:t>avoir préparé ou avoir été associé à une personne qui a préparé les spécifications, dessins, calculs et autres documents devant être utilisés dans le processus d'appel d'offres du présent Contrat ;</w:t>
      </w:r>
    </w:p>
    <w:p w14:paraId="547F2BB8" w14:textId="77777777" w:rsidR="00E31D68" w:rsidRPr="00E31D68" w:rsidRDefault="00E31D68" w:rsidP="00E31D68">
      <w:pPr>
        <w:widowControl w:val="0"/>
        <w:numPr>
          <w:ilvl w:val="0"/>
          <w:numId w:val="31"/>
        </w:numPr>
        <w:tabs>
          <w:tab w:val="left" w:pos="1843"/>
          <w:tab w:val="num" w:pos="2160"/>
        </w:tabs>
        <w:autoSpaceDE w:val="0"/>
        <w:autoSpaceDN w:val="0"/>
        <w:spacing w:before="142" w:after="0" w:line="240" w:lineRule="atLeast"/>
        <w:ind w:left="1843" w:hanging="142"/>
        <w:rPr>
          <w:rFonts w:ascii="Arial" w:hAnsi="Arial" w:cs="Arial"/>
          <w:sz w:val="22"/>
          <w:szCs w:val="22"/>
          <w:lang w:eastAsia="ar-SA"/>
        </w:rPr>
      </w:pPr>
      <w:r w:rsidRPr="00E31D68">
        <w:rPr>
          <w:rFonts w:ascii="Arial" w:hAnsi="Arial" w:cs="Arial"/>
          <w:sz w:val="22"/>
          <w:szCs w:val="22"/>
          <w:lang w:eastAsia="ar-SA"/>
        </w:rPr>
        <w:t>avoir été recrutés (ou se faire proposer d'être recrutés) nous-mêmes ou l'une de nos filiales, pour effectuer la supervision ou l'inspection des travaux pour le présent Contrat ;</w:t>
      </w:r>
    </w:p>
    <w:p w14:paraId="2DBD071D" w14:textId="77777777" w:rsidR="00E31D68" w:rsidRPr="00E31D68" w:rsidRDefault="00E31D68" w:rsidP="00E31D68">
      <w:pPr>
        <w:widowControl w:val="0"/>
        <w:numPr>
          <w:ilvl w:val="0"/>
          <w:numId w:val="30"/>
        </w:numPr>
        <w:tabs>
          <w:tab w:val="left" w:pos="1260"/>
        </w:tabs>
        <w:autoSpaceDE w:val="0"/>
        <w:autoSpaceDN w:val="0"/>
        <w:spacing w:before="142" w:after="0" w:line="240" w:lineRule="atLeast"/>
        <w:rPr>
          <w:rFonts w:ascii="Arial" w:hAnsi="Arial" w:cs="Arial"/>
          <w:sz w:val="22"/>
          <w:szCs w:val="22"/>
          <w:lang w:eastAsia="ar-SA"/>
        </w:rPr>
      </w:pPr>
      <w:r w:rsidRPr="00E31D68">
        <w:rPr>
          <w:rFonts w:ascii="Arial" w:hAnsi="Arial" w:cs="Arial"/>
          <w:sz w:val="22"/>
          <w:szCs w:val="22"/>
          <w:lang w:eastAsia="ar-SA"/>
        </w:rPr>
        <w:t>Si nous sommes une entité publique et que nous participons à un appel d'offres, nous certifions que nous jouissons d'une autonomie juridique et financière et que nous exerçons nos activités conformément aux lois et règlements commerciaux.</w:t>
      </w:r>
    </w:p>
    <w:p w14:paraId="47C6B223" w14:textId="77777777" w:rsidR="00E31D68" w:rsidRPr="00E31D68" w:rsidRDefault="00E31D68" w:rsidP="00E31D68">
      <w:pPr>
        <w:widowControl w:val="0"/>
        <w:numPr>
          <w:ilvl w:val="0"/>
          <w:numId w:val="30"/>
        </w:numPr>
        <w:tabs>
          <w:tab w:val="left" w:pos="1260"/>
        </w:tabs>
        <w:autoSpaceDE w:val="0"/>
        <w:autoSpaceDN w:val="0"/>
        <w:spacing w:before="142" w:after="0" w:line="240" w:lineRule="atLeast"/>
        <w:rPr>
          <w:rFonts w:ascii="Arial" w:hAnsi="Arial" w:cs="Arial"/>
          <w:sz w:val="22"/>
          <w:szCs w:val="22"/>
          <w:lang w:eastAsia="ar-SA"/>
        </w:rPr>
      </w:pPr>
      <w:r w:rsidRPr="00E31D68">
        <w:rPr>
          <w:rFonts w:ascii="Arial" w:hAnsi="Arial" w:cs="Arial"/>
          <w:sz w:val="22"/>
          <w:szCs w:val="22"/>
          <w:lang w:eastAsia="ar-SA"/>
        </w:rPr>
        <w:t xml:space="preserve">Nous nous engageons à porter à l'attention de Maître d’Ouvrage, qui en informera la KfW, tout changement de situation concernant les points 2 à 4 ci-dessus. </w:t>
      </w:r>
    </w:p>
    <w:p w14:paraId="2CACB0F2" w14:textId="77777777" w:rsidR="00E31D68" w:rsidRPr="00E31D68" w:rsidRDefault="00E31D68" w:rsidP="00E31D68">
      <w:pPr>
        <w:widowControl w:val="0"/>
        <w:numPr>
          <w:ilvl w:val="0"/>
          <w:numId w:val="30"/>
        </w:numPr>
        <w:tabs>
          <w:tab w:val="left" w:pos="1260"/>
        </w:tabs>
        <w:autoSpaceDE w:val="0"/>
        <w:autoSpaceDN w:val="0"/>
        <w:spacing w:before="142" w:after="0" w:line="240" w:lineRule="atLeast"/>
        <w:rPr>
          <w:rFonts w:ascii="Arial" w:hAnsi="Arial" w:cs="Arial"/>
          <w:sz w:val="22"/>
          <w:szCs w:val="22"/>
          <w:lang w:eastAsia="ar-SA"/>
        </w:rPr>
      </w:pPr>
      <w:r w:rsidRPr="00E31D68">
        <w:rPr>
          <w:rFonts w:ascii="Arial" w:hAnsi="Arial" w:cs="Arial"/>
          <w:sz w:val="22"/>
          <w:szCs w:val="22"/>
          <w:lang w:eastAsia="ar-SA"/>
        </w:rPr>
        <w:t>Dans le cadre du processus d'appel d'offres et de l'exécution du Contrat correspondant :</w:t>
      </w:r>
    </w:p>
    <w:p w14:paraId="780D11A5" w14:textId="77777777" w:rsidR="00E31D68" w:rsidRPr="00E31D68" w:rsidRDefault="00E31D68" w:rsidP="00E31D68">
      <w:pPr>
        <w:spacing w:before="142" w:after="0" w:line="240" w:lineRule="atLeast"/>
        <w:ind w:left="1080" w:firstLine="709"/>
        <w:rPr>
          <w:rFonts w:ascii="Arial" w:hAnsi="Arial" w:cs="Arial"/>
          <w:sz w:val="22"/>
          <w:szCs w:val="22"/>
          <w:lang w:eastAsia="ar-SA"/>
        </w:rPr>
      </w:pPr>
      <w:r w:rsidRPr="00E31D68">
        <w:rPr>
          <w:rFonts w:ascii="Arial" w:hAnsi="Arial" w:cs="Arial"/>
          <w:sz w:val="22"/>
          <w:szCs w:val="22"/>
          <w:lang w:eastAsia="ar-SA"/>
        </w:rPr>
        <w:t xml:space="preserve">6.1) ni nous, ni aucun des membres de notre </w:t>
      </w:r>
      <w:proofErr w:type="spellStart"/>
      <w:r w:rsidRPr="00E31D68">
        <w:rPr>
          <w:rFonts w:ascii="Arial" w:hAnsi="Arial" w:cs="Arial"/>
          <w:sz w:val="22"/>
          <w:szCs w:val="22"/>
          <w:lang w:eastAsia="ar-SA"/>
        </w:rPr>
        <w:t>Joint Venture</w:t>
      </w:r>
      <w:proofErr w:type="spellEnd"/>
      <w:r w:rsidRPr="00E31D68">
        <w:rPr>
          <w:rFonts w:ascii="Arial" w:hAnsi="Arial" w:cs="Arial"/>
          <w:sz w:val="22"/>
          <w:szCs w:val="22"/>
          <w:lang w:eastAsia="ar-SA"/>
        </w:rPr>
        <w:t xml:space="preserve">, ni aucun de nos sous-traitants aux termes du Contrat, n'avons engagé ou n'engagerons de pratique condamnable pendant le processus d'appel d'offres et dans le cas où un Contrat est </w:t>
      </w:r>
      <w:r w:rsidRPr="00E31D68">
        <w:rPr>
          <w:rFonts w:ascii="Arial" w:hAnsi="Arial" w:cs="Arial"/>
          <w:sz w:val="22"/>
          <w:szCs w:val="22"/>
          <w:lang w:eastAsia="ar-SA"/>
        </w:rPr>
        <w:lastRenderedPageBreak/>
        <w:t>attribué, nous n'engagerons aucune pratique condamnable pendant l'exécution du Contrat ;</w:t>
      </w:r>
    </w:p>
    <w:p w14:paraId="286AF010" w14:textId="77777777" w:rsidR="00E31D68" w:rsidRPr="00E31D68" w:rsidRDefault="00E31D68" w:rsidP="00E31D68">
      <w:pPr>
        <w:spacing w:before="142" w:after="0" w:line="240" w:lineRule="atLeast"/>
        <w:ind w:left="1080" w:firstLine="709"/>
        <w:rPr>
          <w:rFonts w:ascii="Arial" w:hAnsi="Arial" w:cs="Arial"/>
          <w:sz w:val="22"/>
          <w:szCs w:val="22"/>
          <w:lang w:eastAsia="ar-SA"/>
        </w:rPr>
      </w:pPr>
      <w:r w:rsidRPr="00E31D68">
        <w:rPr>
          <w:rFonts w:ascii="Arial" w:hAnsi="Arial" w:cs="Arial"/>
          <w:sz w:val="22"/>
          <w:szCs w:val="22"/>
          <w:lang w:eastAsia="ar-SA"/>
        </w:rPr>
        <w:t xml:space="preserve">6.2) ni nous, ni aucun des membres de notre </w:t>
      </w:r>
      <w:proofErr w:type="spellStart"/>
      <w:r w:rsidRPr="00E31D68">
        <w:rPr>
          <w:rFonts w:ascii="Arial" w:hAnsi="Arial" w:cs="Arial"/>
          <w:sz w:val="22"/>
          <w:szCs w:val="22"/>
          <w:lang w:eastAsia="ar-SA"/>
        </w:rPr>
        <w:t>Joint Venture</w:t>
      </w:r>
      <w:proofErr w:type="spellEnd"/>
      <w:r w:rsidRPr="00E31D68">
        <w:rPr>
          <w:rFonts w:ascii="Arial" w:hAnsi="Arial" w:cs="Arial"/>
          <w:sz w:val="22"/>
          <w:szCs w:val="22"/>
          <w:lang w:eastAsia="ar-SA"/>
        </w:rPr>
        <w:t>, ni aucun de nos sous-traitants aux termes du Contrat, ne ferons l’acquisition ou ne fournirons de matériel, ni n'opérerons dans des secteurs sous embargo des Nations Unies, de l'Union Européenne ou de l'Allemagne ; et</w:t>
      </w:r>
    </w:p>
    <w:p w14:paraId="298858E0" w14:textId="77777777" w:rsidR="00E31D68" w:rsidRPr="00E31D68" w:rsidRDefault="00E31D68" w:rsidP="00E31D68">
      <w:pPr>
        <w:spacing w:before="142" w:after="0" w:line="240" w:lineRule="atLeast"/>
        <w:ind w:left="1080" w:firstLine="709"/>
        <w:rPr>
          <w:rFonts w:ascii="Arial" w:hAnsi="Arial" w:cs="Arial"/>
          <w:sz w:val="22"/>
          <w:szCs w:val="22"/>
          <w:lang w:eastAsia="ar-SA"/>
        </w:rPr>
      </w:pPr>
      <w:r w:rsidRPr="00E31D68">
        <w:rPr>
          <w:rFonts w:ascii="Arial" w:hAnsi="Arial" w:cs="Arial"/>
          <w:sz w:val="22"/>
          <w:szCs w:val="22"/>
          <w:lang w:eastAsia="ar-SA"/>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E31D68">
        <w:rPr>
          <w:rFonts w:ascii="Calibri" w:hAnsi="Calibri" w:cs="Calibri"/>
          <w:sz w:val="22"/>
          <w:szCs w:val="22"/>
          <w:vertAlign w:val="superscript"/>
          <w:lang w:eastAsia="ar-SA"/>
        </w:rPr>
        <w:footnoteReference w:id="3"/>
      </w:r>
      <w:r w:rsidRPr="00E31D68">
        <w:rPr>
          <w:rFonts w:ascii="Arial" w:hAnsi="Arial" w:cs="Arial"/>
          <w:sz w:val="22"/>
          <w:szCs w:val="22"/>
          <w:lang w:eastAsia="ar-SA"/>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6EC652A7" w14:textId="77777777" w:rsidR="00E31D68" w:rsidRPr="00E31D68" w:rsidRDefault="00E31D68" w:rsidP="00E31D68">
      <w:pPr>
        <w:widowControl w:val="0"/>
        <w:numPr>
          <w:ilvl w:val="0"/>
          <w:numId w:val="30"/>
        </w:numPr>
        <w:autoSpaceDE w:val="0"/>
        <w:autoSpaceDN w:val="0"/>
        <w:spacing w:before="142" w:after="0" w:line="240" w:lineRule="atLeast"/>
        <w:rPr>
          <w:rFonts w:ascii="Arial" w:hAnsi="Arial" w:cs="Arial"/>
          <w:sz w:val="22"/>
          <w:szCs w:val="22"/>
          <w:lang w:eastAsia="ar-SA"/>
        </w:rPr>
      </w:pPr>
      <w:r w:rsidRPr="00E31D68">
        <w:rPr>
          <w:rFonts w:ascii="Arial" w:hAnsi="Arial" w:cs="Arial"/>
          <w:sz w:val="22"/>
          <w:szCs w:val="22"/>
          <w:lang w:eastAsia="ar-SA"/>
        </w:rPr>
        <w:t xml:space="preserve">Dans le cas d'attribution d'un Contrat, nous, ainsi que tous les membres de nos partenaires de </w:t>
      </w:r>
      <w:proofErr w:type="spellStart"/>
      <w:r w:rsidRPr="00E31D68">
        <w:rPr>
          <w:rFonts w:ascii="Arial" w:hAnsi="Arial" w:cs="Arial"/>
          <w:sz w:val="22"/>
          <w:szCs w:val="22"/>
          <w:lang w:eastAsia="ar-SA"/>
        </w:rPr>
        <w:t>Joint Venture</w:t>
      </w:r>
      <w:proofErr w:type="spellEnd"/>
      <w:r w:rsidRPr="00E31D68">
        <w:rPr>
          <w:rFonts w:ascii="Arial" w:hAnsi="Arial" w:cs="Arial"/>
          <w:sz w:val="22"/>
          <w:szCs w:val="22"/>
          <w:lang w:eastAsia="ar-SA"/>
        </w:rPr>
        <w:t xml:space="preserve"> et sous-traitants aux termes du Contrat, (i) fournirons, sur demande, des informations relatives au processus d'appel d'offres et à l'exécution du Contrat et (ii) autoriserons le Maître d’Ouvrage et la KfW, ou un agent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495DC33C" w14:textId="77777777" w:rsidR="00E31D68" w:rsidRPr="00E31D68" w:rsidRDefault="00E31D68" w:rsidP="00E31D68">
      <w:pPr>
        <w:widowControl w:val="0"/>
        <w:numPr>
          <w:ilvl w:val="0"/>
          <w:numId w:val="30"/>
        </w:numPr>
        <w:autoSpaceDE w:val="0"/>
        <w:autoSpaceDN w:val="0"/>
        <w:spacing w:before="142" w:after="0" w:line="240" w:lineRule="atLeast"/>
        <w:rPr>
          <w:rFonts w:ascii="Arial" w:hAnsi="Arial" w:cs="Arial"/>
          <w:sz w:val="22"/>
          <w:szCs w:val="22"/>
          <w:lang w:eastAsia="ar-SA"/>
        </w:rPr>
      </w:pPr>
      <w:r w:rsidRPr="00E31D68">
        <w:rPr>
          <w:rFonts w:ascii="Arial" w:hAnsi="Arial" w:cs="Arial"/>
          <w:sz w:val="22"/>
          <w:szCs w:val="22"/>
          <w:lang w:eastAsia="ar-SA"/>
        </w:rPr>
        <w:t xml:space="preserve">En cas d'attribution d'un Contrat, nous, ainsi que tous nos partenaires de </w:t>
      </w:r>
      <w:proofErr w:type="spellStart"/>
      <w:r w:rsidRPr="00E31D68">
        <w:rPr>
          <w:rFonts w:ascii="Arial" w:hAnsi="Arial" w:cs="Arial"/>
          <w:sz w:val="22"/>
          <w:szCs w:val="22"/>
          <w:lang w:eastAsia="ar-SA"/>
        </w:rPr>
        <w:t>Joint Venture</w:t>
      </w:r>
      <w:proofErr w:type="spellEnd"/>
      <w:r w:rsidRPr="00E31D68">
        <w:rPr>
          <w:rFonts w:ascii="Arial" w:hAnsi="Arial" w:cs="Arial"/>
          <w:sz w:val="22"/>
          <w:szCs w:val="22"/>
          <w:lang w:eastAsia="ar-SA"/>
        </w:rPr>
        <w:t xml:space="preserv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d'appel d'offres et de l'exécution du Contrat soient stockées et traitées conformément à la loi applicable par le Maître d’Ouvrage et la KfW.</w:t>
      </w:r>
    </w:p>
    <w:p w14:paraId="2D17A44C" w14:textId="77777777" w:rsidR="00E31D68" w:rsidRPr="00E31D68" w:rsidRDefault="00E31D68" w:rsidP="00E31D68">
      <w:pPr>
        <w:tabs>
          <w:tab w:val="right" w:leader="underscore" w:pos="4253"/>
          <w:tab w:val="left" w:pos="4536"/>
          <w:tab w:val="right" w:leader="underscore" w:pos="9072"/>
        </w:tabs>
        <w:spacing w:before="142" w:after="0" w:line="240" w:lineRule="atLeast"/>
        <w:ind w:firstLine="709"/>
        <w:rPr>
          <w:rFonts w:ascii="Arial" w:hAnsi="Arial" w:cs="Arial"/>
          <w:sz w:val="22"/>
          <w:szCs w:val="22"/>
          <w:lang w:eastAsia="ar-SA"/>
        </w:rPr>
      </w:pPr>
      <w:r w:rsidRPr="00E31D68">
        <w:rPr>
          <w:rFonts w:ascii="Arial" w:hAnsi="Arial" w:cs="Arial"/>
          <w:sz w:val="22"/>
          <w:szCs w:val="22"/>
          <w:lang w:eastAsia="ar-SA"/>
        </w:rPr>
        <w:t>Nom :</w:t>
      </w:r>
      <w:r w:rsidRPr="00E31D68">
        <w:rPr>
          <w:rFonts w:ascii="Arial" w:hAnsi="Arial" w:cs="Arial"/>
          <w:sz w:val="22"/>
          <w:szCs w:val="22"/>
          <w:lang w:eastAsia="ar-SA"/>
        </w:rPr>
        <w:tab/>
      </w:r>
      <w:r w:rsidRPr="00E31D68">
        <w:rPr>
          <w:rFonts w:ascii="Arial" w:hAnsi="Arial" w:cs="Arial"/>
          <w:sz w:val="22"/>
          <w:szCs w:val="22"/>
          <w:lang w:eastAsia="ar-SA"/>
        </w:rPr>
        <w:tab/>
        <w:t>En tant que :</w:t>
      </w:r>
    </w:p>
    <w:p w14:paraId="7F06C6BB" w14:textId="77777777" w:rsidR="00E31D68" w:rsidRPr="00E31D68" w:rsidRDefault="00E31D68" w:rsidP="00E31D68">
      <w:pPr>
        <w:tabs>
          <w:tab w:val="right" w:leader="underscore" w:pos="8998"/>
        </w:tabs>
        <w:spacing w:before="142" w:after="0" w:line="240" w:lineRule="atLeast"/>
        <w:ind w:firstLine="709"/>
        <w:rPr>
          <w:rFonts w:ascii="Arial" w:hAnsi="Arial" w:cs="Arial"/>
          <w:sz w:val="22"/>
          <w:szCs w:val="22"/>
          <w:lang w:eastAsia="ar-SA"/>
        </w:rPr>
      </w:pPr>
      <w:r w:rsidRPr="00E31D68">
        <w:rPr>
          <w:rFonts w:ascii="Arial" w:hAnsi="Arial" w:cs="Arial"/>
          <w:sz w:val="22"/>
          <w:szCs w:val="22"/>
          <w:lang w:eastAsia="ar-SA"/>
        </w:rPr>
        <w:t>Dûment habilité à signer pour et au nom de</w:t>
      </w:r>
      <w:r w:rsidRPr="00E31D68">
        <w:rPr>
          <w:rFonts w:ascii="Calibri" w:hAnsi="Calibri" w:cs="Calibri"/>
          <w:sz w:val="22"/>
          <w:szCs w:val="22"/>
          <w:vertAlign w:val="superscript"/>
          <w:lang w:eastAsia="ar-SA"/>
        </w:rPr>
        <w:footnoteReference w:id="4"/>
      </w:r>
      <w:r w:rsidRPr="00E31D68">
        <w:rPr>
          <w:rFonts w:ascii="Arial" w:hAnsi="Arial" w:cs="Arial"/>
          <w:sz w:val="22"/>
          <w:szCs w:val="22"/>
          <w:lang w:eastAsia="ar-SA"/>
        </w:rPr>
        <w:tab/>
      </w:r>
    </w:p>
    <w:p w14:paraId="4202ECF1" w14:textId="77777777" w:rsidR="00E31D68" w:rsidRPr="00E31D68" w:rsidRDefault="00E31D68" w:rsidP="00E31D68">
      <w:pPr>
        <w:widowControl w:val="0"/>
        <w:autoSpaceDE w:val="0"/>
        <w:autoSpaceDN w:val="0"/>
        <w:spacing w:before="120" w:after="0"/>
        <w:ind w:firstLine="709"/>
        <w:rPr>
          <w:rFonts w:ascii="Arial" w:eastAsia="Calibri" w:hAnsi="Arial" w:cs="Arial"/>
          <w:sz w:val="22"/>
          <w:szCs w:val="22"/>
          <w:lang w:eastAsia="ar-SA"/>
        </w:rPr>
      </w:pPr>
    </w:p>
    <w:p w14:paraId="0548C0E1" w14:textId="77777777" w:rsidR="00E31D68" w:rsidRPr="00E31D68" w:rsidRDefault="00E31D68" w:rsidP="00E31D68">
      <w:pPr>
        <w:widowControl w:val="0"/>
        <w:autoSpaceDE w:val="0"/>
        <w:autoSpaceDN w:val="0"/>
        <w:spacing w:before="120" w:after="0"/>
        <w:ind w:firstLine="709"/>
        <w:rPr>
          <w:rFonts w:ascii="Calibri" w:hAnsi="Calibri" w:cs="Calibri"/>
          <w:sz w:val="22"/>
          <w:szCs w:val="22"/>
          <w:lang w:eastAsia="ar-SA"/>
        </w:rPr>
      </w:pPr>
      <w:r w:rsidRPr="00E31D68">
        <w:rPr>
          <w:rFonts w:ascii="Arial" w:eastAsia="Calibri" w:hAnsi="Arial" w:cs="Arial"/>
          <w:sz w:val="22"/>
          <w:szCs w:val="22"/>
          <w:lang w:eastAsia="ar-SA"/>
        </w:rPr>
        <w:t>Signature :</w:t>
      </w:r>
      <w:r w:rsidRPr="00E31D68">
        <w:rPr>
          <w:rFonts w:ascii="Arial" w:eastAsia="Calibri" w:hAnsi="Arial" w:cs="Arial"/>
          <w:sz w:val="22"/>
          <w:szCs w:val="22"/>
          <w:lang w:eastAsia="ar-SA"/>
        </w:rPr>
        <w:tab/>
      </w:r>
      <w:r w:rsidRPr="00E31D68">
        <w:rPr>
          <w:rFonts w:ascii="Arial" w:eastAsia="Calibri" w:hAnsi="Arial" w:cs="Arial"/>
          <w:sz w:val="22"/>
          <w:szCs w:val="22"/>
          <w:lang w:eastAsia="ar-SA"/>
        </w:rPr>
        <w:tab/>
      </w:r>
      <w:r w:rsidRPr="00E31D68">
        <w:rPr>
          <w:rFonts w:ascii="Arial" w:eastAsia="Calibri" w:hAnsi="Arial" w:cs="Arial"/>
          <w:sz w:val="22"/>
          <w:szCs w:val="22"/>
          <w:lang w:eastAsia="ar-SA"/>
        </w:rPr>
        <w:tab/>
      </w:r>
      <w:r w:rsidRPr="00E31D68">
        <w:rPr>
          <w:rFonts w:ascii="Arial" w:eastAsia="Calibri" w:hAnsi="Arial" w:cs="Arial"/>
          <w:sz w:val="22"/>
          <w:szCs w:val="22"/>
          <w:lang w:eastAsia="ar-SA"/>
        </w:rPr>
        <w:tab/>
        <w:t xml:space="preserve">En date du : </w:t>
      </w:r>
      <w:bookmarkEnd w:id="116"/>
      <w:bookmarkEnd w:id="117"/>
      <w:bookmarkEnd w:id="118"/>
      <w:r w:rsidRPr="00E31D68">
        <w:rPr>
          <w:rFonts w:ascii="Calibri" w:hAnsi="Calibri" w:cs="Calibri"/>
          <w:sz w:val="22"/>
          <w:szCs w:val="22"/>
          <w:lang w:eastAsia="ar-SA"/>
        </w:rPr>
        <w:br w:type="page"/>
      </w:r>
    </w:p>
    <w:p w14:paraId="531C3DB8" w14:textId="77777777" w:rsidR="00E31D68" w:rsidRPr="00E31D68" w:rsidRDefault="00E31D68" w:rsidP="00E31D68">
      <w:pPr>
        <w:spacing w:before="120" w:after="0"/>
        <w:ind w:firstLine="709"/>
        <w:jc w:val="right"/>
        <w:rPr>
          <w:rFonts w:ascii="Arial" w:hAnsi="Arial" w:cs="Arial"/>
          <w:b/>
          <w:bCs/>
          <w:sz w:val="22"/>
          <w:szCs w:val="22"/>
          <w:lang w:eastAsia="ar-SA"/>
        </w:rPr>
      </w:pPr>
    </w:p>
    <w:p w14:paraId="7D78AEB5" w14:textId="53BDC85C" w:rsidR="00E31D68" w:rsidRPr="00E31D68" w:rsidRDefault="00E31D68" w:rsidP="00E31D68">
      <w:pPr>
        <w:spacing w:before="120" w:after="0"/>
        <w:ind w:firstLine="709"/>
        <w:jc w:val="right"/>
        <w:rPr>
          <w:rFonts w:ascii="Arial" w:hAnsi="Arial" w:cs="Arial"/>
          <w:sz w:val="22"/>
          <w:szCs w:val="22"/>
          <w:lang w:eastAsia="ar-SA"/>
        </w:rPr>
      </w:pPr>
      <w:r w:rsidRPr="00E31D68">
        <w:rPr>
          <w:rFonts w:ascii="Arial" w:hAnsi="Arial" w:cs="Arial"/>
          <w:b/>
          <w:bCs/>
          <w:sz w:val="22"/>
          <w:szCs w:val="22"/>
          <w:lang w:eastAsia="ar-SA"/>
        </w:rPr>
        <w:t xml:space="preserve">Annexe </w:t>
      </w:r>
      <w:r w:rsidR="00B27EC7">
        <w:rPr>
          <w:rFonts w:ascii="Arial" w:hAnsi="Arial" w:cs="Arial"/>
          <w:b/>
          <w:bCs/>
          <w:sz w:val="22"/>
          <w:szCs w:val="22"/>
          <w:lang w:eastAsia="ar-SA"/>
        </w:rPr>
        <w:t>2-</w:t>
      </w:r>
      <w:r w:rsidRPr="00E31D68">
        <w:rPr>
          <w:rFonts w:ascii="Arial" w:hAnsi="Arial" w:cs="Arial"/>
          <w:b/>
          <w:bCs/>
          <w:sz w:val="22"/>
          <w:szCs w:val="22"/>
          <w:lang w:eastAsia="ar-SA"/>
        </w:rPr>
        <w:t>1</w:t>
      </w:r>
      <w:r w:rsidR="00B27EC7">
        <w:rPr>
          <w:rFonts w:ascii="Arial" w:hAnsi="Arial" w:cs="Arial"/>
          <w:b/>
          <w:bCs/>
          <w:sz w:val="22"/>
          <w:szCs w:val="22"/>
          <w:lang w:eastAsia="ar-SA"/>
        </w:rPr>
        <w:t>a</w:t>
      </w:r>
    </w:p>
    <w:p w14:paraId="19D3410E" w14:textId="77777777" w:rsidR="00E31D68" w:rsidRPr="00E31D68" w:rsidRDefault="00E31D68" w:rsidP="00E31D68">
      <w:pPr>
        <w:spacing w:before="120" w:after="120"/>
        <w:ind w:firstLine="709"/>
        <w:jc w:val="center"/>
        <w:rPr>
          <w:rFonts w:ascii="Arial" w:hAnsi="Arial" w:cs="Arial"/>
          <w:b/>
          <w:bCs/>
          <w:sz w:val="28"/>
          <w:szCs w:val="28"/>
          <w:lang w:eastAsia="ar-SA"/>
        </w:rPr>
      </w:pPr>
      <w:r w:rsidRPr="00E31D68">
        <w:rPr>
          <w:rFonts w:ascii="Arial" w:hAnsi="Arial" w:cs="Arial"/>
          <w:b/>
          <w:bCs/>
          <w:sz w:val="28"/>
          <w:szCs w:val="28"/>
          <w:lang w:eastAsia="ar-SA"/>
        </w:rPr>
        <w:t>Déclaration de conformité fiscale : attestation obligatoire pour les personnes morales</w:t>
      </w:r>
    </w:p>
    <w:p w14:paraId="58736DC2" w14:textId="77777777" w:rsidR="00E31D68" w:rsidRPr="00E31D68" w:rsidRDefault="00E31D68" w:rsidP="00E31D68">
      <w:pPr>
        <w:spacing w:before="120" w:after="120"/>
        <w:ind w:firstLine="709"/>
        <w:rPr>
          <w:rFonts w:ascii="Arial" w:hAnsi="Arial" w:cs="Arial"/>
          <w:b/>
          <w:bCs/>
          <w:sz w:val="28"/>
          <w:szCs w:val="28"/>
          <w:lang w:eastAsia="ar-SA"/>
        </w:rPr>
      </w:pPr>
    </w:p>
    <w:p w14:paraId="5F4683BE" w14:textId="77777777" w:rsidR="00E31D68" w:rsidRPr="00E31D68" w:rsidRDefault="00E31D68" w:rsidP="00E31D68">
      <w:pPr>
        <w:spacing w:before="120" w:after="120"/>
        <w:ind w:firstLine="709"/>
        <w:rPr>
          <w:rFonts w:ascii="Arial" w:hAnsi="Arial" w:cs="Arial"/>
          <w:b/>
          <w:bCs/>
          <w:sz w:val="22"/>
          <w:szCs w:val="22"/>
          <w:lang w:eastAsia="ar-SA"/>
        </w:rPr>
      </w:pPr>
      <w:r w:rsidRPr="00E31D68">
        <w:rPr>
          <w:rFonts w:ascii="Arial" w:hAnsi="Arial" w:cs="Arial"/>
          <w:b/>
          <w:bCs/>
          <w:sz w:val="22"/>
          <w:szCs w:val="22"/>
          <w:lang w:eastAsia="ar-SA"/>
        </w:rPr>
        <w:t>Nom de l’entreprise</w:t>
      </w:r>
    </w:p>
    <w:p w14:paraId="2F38E8D1" w14:textId="77777777" w:rsidR="00E31D68" w:rsidRPr="00E31D68" w:rsidRDefault="00E31D68" w:rsidP="00E31D68">
      <w:pPr>
        <w:spacing w:before="120" w:after="120"/>
        <w:ind w:firstLine="709"/>
        <w:rPr>
          <w:rFonts w:ascii="Arial" w:hAnsi="Arial" w:cs="Arial"/>
          <w:sz w:val="22"/>
          <w:szCs w:val="22"/>
          <w:lang w:eastAsia="ar-SA"/>
        </w:rPr>
      </w:pPr>
      <w:r w:rsidRPr="00E31D68">
        <w:rPr>
          <w:rFonts w:ascii="Arial" w:hAnsi="Arial" w:cs="Arial"/>
          <w:sz w:val="22"/>
          <w:szCs w:val="22"/>
          <w:lang w:eastAsia="ar-SA"/>
        </w:rPr>
        <w:t xml:space="preserve">Par ma signature, je certifie que :                         </w:t>
      </w:r>
    </w:p>
    <w:p w14:paraId="354856C5" w14:textId="77777777" w:rsidR="00E31D68" w:rsidRPr="00E31D68" w:rsidRDefault="00E31D68" w:rsidP="00E31D68">
      <w:pPr>
        <w:numPr>
          <w:ilvl w:val="0"/>
          <w:numId w:val="32"/>
        </w:numPr>
        <w:spacing w:before="0" w:after="160" w:line="256" w:lineRule="auto"/>
        <w:ind w:left="714" w:hanging="357"/>
        <w:contextualSpacing/>
        <w:jc w:val="left"/>
        <w:rPr>
          <w:rFonts w:ascii="Arial" w:hAnsi="Arial" w:cs="Arial"/>
          <w:sz w:val="22"/>
          <w:szCs w:val="22"/>
          <w:lang w:eastAsia="ar-SA"/>
        </w:rPr>
      </w:pPr>
      <w:r w:rsidRPr="00E31D68">
        <w:rPr>
          <w:rFonts w:ascii="Arial" w:hAnsi="Arial" w:cs="Arial"/>
          <w:sz w:val="22"/>
          <w:szCs w:val="22"/>
          <w:lang w:eastAsia="ar-SA"/>
        </w:rPr>
        <w:t xml:space="preserve">je suis en droit de faire cette déclaration au nom de l’entreprise susmentionnée ;                       </w:t>
      </w:r>
    </w:p>
    <w:p w14:paraId="333589ED" w14:textId="77777777" w:rsidR="00E31D68" w:rsidRPr="00E31D68" w:rsidRDefault="00E31D68" w:rsidP="00E31D68">
      <w:pPr>
        <w:numPr>
          <w:ilvl w:val="0"/>
          <w:numId w:val="32"/>
        </w:numPr>
        <w:spacing w:before="0" w:after="160" w:line="256" w:lineRule="auto"/>
        <w:contextualSpacing/>
        <w:jc w:val="left"/>
        <w:rPr>
          <w:rFonts w:ascii="Arial" w:hAnsi="Arial" w:cs="Arial"/>
          <w:sz w:val="22"/>
          <w:szCs w:val="22"/>
          <w:lang w:eastAsia="ar-SA"/>
        </w:rPr>
      </w:pPr>
      <w:r w:rsidRPr="00E31D68">
        <w:rPr>
          <w:rFonts w:ascii="Arial" w:hAnsi="Arial" w:cs="Arial"/>
          <w:sz w:val="22"/>
          <w:szCs w:val="22"/>
          <w:lang w:eastAsia="ar-SA"/>
        </w:rPr>
        <w:t xml:space="preserve">l’entreprise s’acquitte en bonne et due forme de tous les impôts, conformément à la législation fiscale du pays dans lequel elle est établie ;               </w:t>
      </w:r>
    </w:p>
    <w:p w14:paraId="27F91214" w14:textId="77777777" w:rsidR="00E31D68" w:rsidRPr="00E31D68" w:rsidRDefault="00E31D68" w:rsidP="00E31D68">
      <w:pPr>
        <w:numPr>
          <w:ilvl w:val="0"/>
          <w:numId w:val="32"/>
        </w:numPr>
        <w:spacing w:before="0" w:after="160" w:line="256" w:lineRule="auto"/>
        <w:contextualSpacing/>
        <w:jc w:val="left"/>
        <w:rPr>
          <w:rFonts w:ascii="Arial" w:hAnsi="Arial" w:cs="Arial"/>
          <w:sz w:val="22"/>
          <w:szCs w:val="22"/>
          <w:lang w:eastAsia="ar-SA"/>
        </w:rPr>
      </w:pPr>
      <w:r w:rsidRPr="00E31D68">
        <w:rPr>
          <w:rFonts w:ascii="Arial" w:hAnsi="Arial" w:cs="Arial"/>
          <w:sz w:val="22"/>
          <w:szCs w:val="22"/>
          <w:lang w:eastAsia="ar-SA"/>
        </w:rPr>
        <w:t xml:space="preserve">l’entreprise n’est pas ou n’a pas été impliquée dans des procédures judiciaires concernant son imposition, ni actuellement, ni par le passé ;              </w:t>
      </w:r>
    </w:p>
    <w:p w14:paraId="19375FF6" w14:textId="77777777" w:rsidR="00E31D68" w:rsidRPr="00E31D68" w:rsidRDefault="00E31D68" w:rsidP="00E31D68">
      <w:pPr>
        <w:numPr>
          <w:ilvl w:val="0"/>
          <w:numId w:val="32"/>
        </w:numPr>
        <w:spacing w:before="0" w:after="160" w:line="256" w:lineRule="auto"/>
        <w:contextualSpacing/>
        <w:jc w:val="left"/>
        <w:rPr>
          <w:rFonts w:ascii="Arial" w:hAnsi="Arial" w:cs="Arial"/>
          <w:sz w:val="22"/>
          <w:szCs w:val="22"/>
          <w:lang w:eastAsia="ar-SA"/>
        </w:rPr>
      </w:pPr>
      <w:r w:rsidRPr="00E31D68">
        <w:rPr>
          <w:rFonts w:ascii="Arial" w:hAnsi="Arial" w:cs="Arial"/>
          <w:sz w:val="22"/>
          <w:szCs w:val="22"/>
          <w:lang w:eastAsia="ar-SA"/>
        </w:rPr>
        <w:t xml:space="preserve">l’entreprise s’acquittera en bonne et due forme des impôts qui pourraient être dus dans le cadre de la fourniture des prestations de services convenues par contrat;                       </w:t>
      </w:r>
    </w:p>
    <w:p w14:paraId="7C6919E9" w14:textId="77777777" w:rsidR="00E31D68" w:rsidRPr="00E31D68" w:rsidRDefault="00E31D68" w:rsidP="00E31D68">
      <w:pPr>
        <w:numPr>
          <w:ilvl w:val="0"/>
          <w:numId w:val="32"/>
        </w:numPr>
        <w:spacing w:before="0" w:after="160" w:line="256" w:lineRule="auto"/>
        <w:contextualSpacing/>
        <w:jc w:val="left"/>
        <w:rPr>
          <w:rFonts w:ascii="Arial" w:hAnsi="Arial" w:cs="Arial"/>
          <w:sz w:val="22"/>
          <w:szCs w:val="22"/>
          <w:lang w:eastAsia="ar-SA"/>
        </w:rPr>
      </w:pPr>
      <w:r w:rsidRPr="00E31D68">
        <w:rPr>
          <w:rFonts w:ascii="Arial" w:hAnsi="Arial" w:cs="Arial"/>
          <w:sz w:val="22"/>
          <w:szCs w:val="22"/>
          <w:lang w:eastAsia="ar-SA"/>
        </w:rPr>
        <w:t>toutes les informations fournies et déclarations faites au préalable sont complètes, exactes quant à leur contenu et valables à l’heure actuelle.</w:t>
      </w:r>
    </w:p>
    <w:p w14:paraId="6713ECAA" w14:textId="77777777" w:rsidR="00E31D68" w:rsidRPr="00E31D68" w:rsidRDefault="00E31D68" w:rsidP="00E31D68">
      <w:pPr>
        <w:spacing w:before="120" w:after="120"/>
        <w:ind w:left="720" w:firstLine="709"/>
        <w:contextualSpacing/>
        <w:rPr>
          <w:rFonts w:ascii="Arial" w:hAnsi="Arial" w:cs="Arial"/>
          <w:sz w:val="22"/>
          <w:szCs w:val="22"/>
          <w:lang w:eastAsia="ar-SA"/>
        </w:rPr>
      </w:pPr>
    </w:p>
    <w:p w14:paraId="026B1AB1" w14:textId="77777777" w:rsidR="00E31D68" w:rsidRPr="00E31D68" w:rsidRDefault="00E31D68" w:rsidP="00E31D68">
      <w:pPr>
        <w:spacing w:before="120" w:after="120"/>
        <w:ind w:left="720" w:firstLine="709"/>
        <w:contextualSpacing/>
        <w:rPr>
          <w:rFonts w:ascii="Arial" w:hAnsi="Arial" w:cs="Arial"/>
          <w:sz w:val="22"/>
          <w:szCs w:val="22"/>
          <w:lang w:eastAsia="ar-SA"/>
        </w:rPr>
      </w:pPr>
    </w:p>
    <w:p w14:paraId="61EB9F1D" w14:textId="77777777" w:rsidR="00E31D68" w:rsidRPr="00E31D68" w:rsidRDefault="00E31D68" w:rsidP="00E31D68">
      <w:pPr>
        <w:spacing w:before="120" w:after="120"/>
        <w:ind w:firstLine="709"/>
        <w:jc w:val="center"/>
        <w:rPr>
          <w:rFonts w:ascii="Arial" w:hAnsi="Arial" w:cs="Arial"/>
          <w:b/>
          <w:bCs/>
          <w:sz w:val="22"/>
          <w:szCs w:val="22"/>
          <w:lang w:eastAsia="ar-SA"/>
        </w:rPr>
      </w:pPr>
    </w:p>
    <w:p w14:paraId="2743F8D3" w14:textId="77777777" w:rsidR="00E31D68" w:rsidRPr="00E31D68" w:rsidRDefault="00E31D68" w:rsidP="00E31D68">
      <w:pPr>
        <w:spacing w:before="120" w:after="120" w:line="360" w:lineRule="auto"/>
        <w:ind w:firstLine="709"/>
        <w:rPr>
          <w:rFonts w:ascii="Arial" w:hAnsi="Arial" w:cs="Arial"/>
          <w:sz w:val="22"/>
          <w:szCs w:val="22"/>
          <w:lang w:eastAsia="ar-SA"/>
        </w:rPr>
      </w:pPr>
      <w:r w:rsidRPr="00E31D68">
        <w:rPr>
          <w:rFonts w:ascii="Arial" w:hAnsi="Arial" w:cs="Arial"/>
          <w:sz w:val="22"/>
          <w:szCs w:val="22"/>
          <w:lang w:eastAsia="ar-SA"/>
        </w:rPr>
        <w:t>..............................</w:t>
      </w:r>
      <w:r w:rsidRPr="00E31D68">
        <w:rPr>
          <w:rFonts w:ascii="Arial" w:hAnsi="Arial" w:cs="Arial"/>
          <w:sz w:val="22"/>
          <w:szCs w:val="22"/>
          <w:lang w:eastAsia="ar-SA"/>
        </w:rPr>
        <w:tab/>
        <w:t>...................</w:t>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t>.......................................................</w:t>
      </w:r>
      <w:r w:rsidRPr="00E31D68">
        <w:rPr>
          <w:rFonts w:ascii="Arial" w:hAnsi="Arial" w:cs="Arial"/>
          <w:sz w:val="22"/>
          <w:szCs w:val="22"/>
          <w:lang w:eastAsia="ar-SA"/>
        </w:rPr>
        <w:br/>
        <w:t>(Lieu)</w:t>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t>(Date)</w:t>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t>(Nom du Contractant)</w:t>
      </w:r>
    </w:p>
    <w:p w14:paraId="75AD8699" w14:textId="77777777" w:rsidR="00E31D68" w:rsidRPr="00E31D68" w:rsidRDefault="00E31D68" w:rsidP="00E31D68">
      <w:pPr>
        <w:spacing w:before="120" w:after="120" w:line="360" w:lineRule="auto"/>
        <w:ind w:firstLine="709"/>
        <w:rPr>
          <w:rFonts w:ascii="Arial" w:hAnsi="Arial" w:cs="Arial"/>
          <w:sz w:val="22"/>
          <w:szCs w:val="22"/>
          <w:lang w:eastAsia="ar-SA"/>
        </w:rPr>
      </w:pPr>
    </w:p>
    <w:p w14:paraId="1D119485" w14:textId="77777777" w:rsidR="00E31D68" w:rsidRPr="00E31D68" w:rsidRDefault="00E31D68" w:rsidP="00E31D68">
      <w:pPr>
        <w:tabs>
          <w:tab w:val="left" w:pos="1440"/>
        </w:tabs>
        <w:spacing w:before="120" w:after="0" w:line="276" w:lineRule="auto"/>
        <w:ind w:left="1440" w:hanging="1440"/>
        <w:rPr>
          <w:rFonts w:ascii="Arial" w:hAnsi="Arial" w:cs="Arial"/>
          <w:sz w:val="22"/>
          <w:szCs w:val="22"/>
          <w:lang w:eastAsia="ar-SA"/>
        </w:rPr>
      </w:pP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t>.......................................................</w:t>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t>(Signature(s))</w:t>
      </w:r>
    </w:p>
    <w:p w14:paraId="467B6C63" w14:textId="77777777" w:rsidR="00E31D68" w:rsidRPr="00E31D68" w:rsidRDefault="00E31D68" w:rsidP="00E31D68">
      <w:pPr>
        <w:spacing w:before="120" w:after="0" w:line="276" w:lineRule="auto"/>
        <w:ind w:firstLine="709"/>
        <w:jc w:val="left"/>
        <w:rPr>
          <w:rFonts w:ascii="Arial" w:hAnsi="Arial" w:cs="Arial"/>
          <w:sz w:val="22"/>
          <w:szCs w:val="22"/>
          <w:lang w:eastAsia="ar-SA"/>
        </w:rPr>
        <w:sectPr w:rsidR="00E31D68" w:rsidRPr="00E31D68" w:rsidSect="002E1908">
          <w:pgSz w:w="11906" w:h="16838"/>
          <w:pgMar w:top="709" w:right="990" w:bottom="851" w:left="1418" w:header="567" w:footer="340" w:gutter="0"/>
          <w:cols w:space="720"/>
        </w:sectPr>
      </w:pPr>
    </w:p>
    <w:p w14:paraId="07F9E30A" w14:textId="617EACF3" w:rsidR="00E31D68" w:rsidRPr="00E31D68" w:rsidRDefault="00E31D68" w:rsidP="00E31D68">
      <w:pPr>
        <w:spacing w:before="120" w:after="0"/>
        <w:ind w:firstLine="709"/>
        <w:jc w:val="right"/>
        <w:rPr>
          <w:rFonts w:ascii="Arial" w:hAnsi="Arial" w:cs="Arial"/>
          <w:sz w:val="22"/>
          <w:szCs w:val="22"/>
          <w:lang w:eastAsia="ar-SA"/>
        </w:rPr>
      </w:pPr>
      <w:r w:rsidRPr="00E31D68">
        <w:rPr>
          <w:rFonts w:ascii="Arial" w:hAnsi="Arial" w:cs="Arial"/>
          <w:b/>
          <w:bCs/>
          <w:sz w:val="22"/>
          <w:szCs w:val="22"/>
          <w:lang w:eastAsia="ar-SA"/>
        </w:rPr>
        <w:lastRenderedPageBreak/>
        <w:t xml:space="preserve">Annexe </w:t>
      </w:r>
      <w:r w:rsidR="00B27EC7">
        <w:rPr>
          <w:rFonts w:ascii="Arial" w:hAnsi="Arial" w:cs="Arial"/>
          <w:b/>
          <w:bCs/>
          <w:sz w:val="22"/>
          <w:szCs w:val="22"/>
          <w:lang w:eastAsia="ar-SA"/>
        </w:rPr>
        <w:t>2-</w:t>
      </w:r>
      <w:r w:rsidRPr="00E31D68">
        <w:rPr>
          <w:rFonts w:ascii="Arial" w:hAnsi="Arial" w:cs="Arial"/>
          <w:b/>
          <w:bCs/>
          <w:sz w:val="22"/>
          <w:szCs w:val="22"/>
          <w:lang w:eastAsia="ar-SA"/>
        </w:rPr>
        <w:t>1</w:t>
      </w:r>
      <w:r w:rsidR="00B27EC7">
        <w:rPr>
          <w:rFonts w:ascii="Arial" w:hAnsi="Arial" w:cs="Arial"/>
          <w:b/>
          <w:bCs/>
          <w:sz w:val="22"/>
          <w:szCs w:val="22"/>
          <w:lang w:eastAsia="ar-SA"/>
        </w:rPr>
        <w:t>b</w:t>
      </w:r>
    </w:p>
    <w:p w14:paraId="1887BEA4" w14:textId="77777777" w:rsidR="00E31D68" w:rsidRPr="00E31D68" w:rsidRDefault="00E31D68" w:rsidP="00E31D68">
      <w:pPr>
        <w:spacing w:before="120" w:after="120"/>
        <w:ind w:firstLine="709"/>
        <w:jc w:val="center"/>
        <w:rPr>
          <w:rFonts w:ascii="Arial" w:hAnsi="Arial" w:cs="Arial"/>
          <w:b/>
          <w:bCs/>
          <w:sz w:val="28"/>
          <w:szCs w:val="28"/>
          <w:lang w:eastAsia="ar-SA"/>
        </w:rPr>
      </w:pPr>
      <w:r w:rsidRPr="00E31D68">
        <w:rPr>
          <w:rFonts w:ascii="Arial" w:hAnsi="Arial" w:cs="Arial"/>
          <w:b/>
          <w:bCs/>
          <w:sz w:val="28"/>
          <w:szCs w:val="28"/>
          <w:lang w:eastAsia="ar-SA"/>
        </w:rPr>
        <w:t>Déclaration de conformité fiscale</w:t>
      </w:r>
      <w:r w:rsidRPr="00E31D68">
        <w:rPr>
          <w:rFonts w:ascii="Arial" w:hAnsi="Arial" w:cs="Arial"/>
          <w:sz w:val="28"/>
          <w:szCs w:val="28"/>
          <w:lang w:eastAsia="ar-SA"/>
        </w:rPr>
        <w:t> </w:t>
      </w:r>
      <w:r w:rsidRPr="00E31D68">
        <w:rPr>
          <w:rFonts w:ascii="Arial" w:hAnsi="Arial" w:cs="Arial"/>
          <w:b/>
          <w:bCs/>
          <w:sz w:val="28"/>
          <w:szCs w:val="28"/>
          <w:lang w:eastAsia="ar-SA"/>
        </w:rPr>
        <w:t>: attestation obligatoire pour les personnes physiques</w:t>
      </w:r>
    </w:p>
    <w:p w14:paraId="2AA96269" w14:textId="77777777" w:rsidR="00E31D68" w:rsidRPr="00E31D68" w:rsidRDefault="00E31D68" w:rsidP="00E31D68">
      <w:pPr>
        <w:spacing w:before="120" w:after="120"/>
        <w:ind w:firstLine="709"/>
        <w:rPr>
          <w:rFonts w:ascii="Arial" w:hAnsi="Arial" w:cs="Arial"/>
          <w:b/>
          <w:bCs/>
          <w:sz w:val="28"/>
          <w:szCs w:val="28"/>
          <w:lang w:eastAsia="ar-SA"/>
        </w:rPr>
      </w:pPr>
    </w:p>
    <w:p w14:paraId="3F311EE6" w14:textId="77777777" w:rsidR="00E31D68" w:rsidRPr="00E31D68" w:rsidRDefault="00E31D68" w:rsidP="00E31D68">
      <w:pPr>
        <w:spacing w:before="120" w:after="120"/>
        <w:ind w:firstLine="709"/>
        <w:rPr>
          <w:rFonts w:ascii="Arial" w:hAnsi="Arial" w:cs="Arial"/>
          <w:sz w:val="22"/>
          <w:szCs w:val="22"/>
          <w:lang w:eastAsia="ar-SA"/>
        </w:rPr>
      </w:pPr>
      <w:r w:rsidRPr="00E31D68">
        <w:rPr>
          <w:rFonts w:ascii="Arial" w:hAnsi="Arial" w:cs="Arial"/>
          <w:sz w:val="22"/>
          <w:szCs w:val="22"/>
          <w:lang w:eastAsia="ar-SA"/>
        </w:rPr>
        <w:t xml:space="preserve">Par ma signature, je certifie que :                                 </w:t>
      </w:r>
    </w:p>
    <w:p w14:paraId="5A7B45B4" w14:textId="77777777" w:rsidR="00E31D68" w:rsidRPr="00E31D68" w:rsidRDefault="00E31D68" w:rsidP="00E31D68">
      <w:pPr>
        <w:numPr>
          <w:ilvl w:val="0"/>
          <w:numId w:val="33"/>
        </w:numPr>
        <w:spacing w:before="0" w:after="160" w:line="256" w:lineRule="auto"/>
        <w:contextualSpacing/>
        <w:jc w:val="left"/>
        <w:rPr>
          <w:rFonts w:ascii="Arial" w:hAnsi="Arial" w:cs="Arial"/>
          <w:sz w:val="22"/>
          <w:szCs w:val="22"/>
          <w:lang w:eastAsia="ar-SA"/>
        </w:rPr>
      </w:pPr>
      <w:r w:rsidRPr="00E31D68">
        <w:rPr>
          <w:rFonts w:ascii="Arial" w:hAnsi="Arial" w:cs="Arial"/>
          <w:sz w:val="22"/>
          <w:szCs w:val="22"/>
          <w:lang w:eastAsia="ar-SA"/>
        </w:rPr>
        <w:t xml:space="preserve">je fais cette déclaration en mon nom/pour mon propre compte ;                      </w:t>
      </w:r>
    </w:p>
    <w:p w14:paraId="462DF6A9" w14:textId="77777777" w:rsidR="00E31D68" w:rsidRPr="00E31D68" w:rsidRDefault="00E31D68" w:rsidP="00E31D68">
      <w:pPr>
        <w:numPr>
          <w:ilvl w:val="0"/>
          <w:numId w:val="33"/>
        </w:numPr>
        <w:spacing w:before="0" w:after="160" w:line="256" w:lineRule="auto"/>
        <w:contextualSpacing/>
        <w:jc w:val="left"/>
        <w:rPr>
          <w:rFonts w:ascii="Arial" w:hAnsi="Arial" w:cs="Arial"/>
          <w:sz w:val="22"/>
          <w:szCs w:val="22"/>
          <w:lang w:eastAsia="ar-SA"/>
        </w:rPr>
      </w:pPr>
      <w:r w:rsidRPr="00E31D68">
        <w:rPr>
          <w:rFonts w:ascii="Arial" w:hAnsi="Arial" w:cs="Arial"/>
          <w:sz w:val="22"/>
          <w:szCs w:val="22"/>
          <w:lang w:eastAsia="ar-SA"/>
        </w:rPr>
        <w:t xml:space="preserve">je m’acquitte en bonne et due forme des impôts que je suis tenu(e) de payer en vertu de la législation fiscale de mon pays de résidence ;                     </w:t>
      </w:r>
    </w:p>
    <w:p w14:paraId="6C5C9D4A" w14:textId="77777777" w:rsidR="00E31D68" w:rsidRPr="00E31D68" w:rsidRDefault="00E31D68" w:rsidP="00E31D68">
      <w:pPr>
        <w:numPr>
          <w:ilvl w:val="0"/>
          <w:numId w:val="33"/>
        </w:numPr>
        <w:spacing w:before="0" w:after="160" w:line="256" w:lineRule="auto"/>
        <w:contextualSpacing/>
        <w:jc w:val="left"/>
        <w:rPr>
          <w:rFonts w:ascii="Arial" w:hAnsi="Arial" w:cs="Arial"/>
          <w:sz w:val="22"/>
          <w:szCs w:val="22"/>
          <w:lang w:eastAsia="ar-SA"/>
        </w:rPr>
      </w:pPr>
      <w:r w:rsidRPr="00E31D68">
        <w:rPr>
          <w:rFonts w:ascii="Arial" w:hAnsi="Arial" w:cs="Arial"/>
          <w:sz w:val="22"/>
          <w:szCs w:val="22"/>
          <w:lang w:eastAsia="ar-SA"/>
        </w:rPr>
        <w:t xml:space="preserve">je ne suis pas ou n’ai pas été impliqué(e) dans une procédure judiciaire en matière fiscale, ni actuellement, ni par le passé ;                </w:t>
      </w:r>
    </w:p>
    <w:p w14:paraId="380B0F4D" w14:textId="77777777" w:rsidR="00E31D68" w:rsidRPr="00E31D68" w:rsidRDefault="00E31D68" w:rsidP="00E31D68">
      <w:pPr>
        <w:numPr>
          <w:ilvl w:val="0"/>
          <w:numId w:val="33"/>
        </w:numPr>
        <w:spacing w:before="0" w:after="160" w:line="256" w:lineRule="auto"/>
        <w:contextualSpacing/>
        <w:jc w:val="left"/>
        <w:rPr>
          <w:rFonts w:ascii="Arial" w:hAnsi="Arial" w:cs="Arial"/>
          <w:sz w:val="22"/>
          <w:szCs w:val="22"/>
          <w:lang w:eastAsia="ar-SA"/>
        </w:rPr>
      </w:pPr>
      <w:r w:rsidRPr="00E31D68">
        <w:rPr>
          <w:rFonts w:ascii="Arial" w:hAnsi="Arial" w:cs="Arial"/>
          <w:sz w:val="22"/>
          <w:szCs w:val="22"/>
          <w:lang w:eastAsia="ar-SA"/>
        </w:rPr>
        <w:t xml:space="preserve">je m’acquitterai en bonne et due forme des impôts qui pourraient être dus dans le cadre de la fourniture de la prestation de service convenue par contrat;             </w:t>
      </w:r>
    </w:p>
    <w:p w14:paraId="1B56DAB6" w14:textId="77777777" w:rsidR="00E31D68" w:rsidRPr="00E31D68" w:rsidRDefault="00E31D68" w:rsidP="00E31D68">
      <w:pPr>
        <w:numPr>
          <w:ilvl w:val="0"/>
          <w:numId w:val="33"/>
        </w:numPr>
        <w:spacing w:before="0" w:after="160" w:line="256" w:lineRule="auto"/>
        <w:contextualSpacing/>
        <w:jc w:val="left"/>
        <w:rPr>
          <w:rFonts w:ascii="Arial" w:hAnsi="Arial" w:cs="Arial"/>
          <w:sz w:val="22"/>
          <w:szCs w:val="22"/>
          <w:lang w:eastAsia="ar-SA"/>
        </w:rPr>
      </w:pPr>
      <w:r w:rsidRPr="00E31D68">
        <w:rPr>
          <w:rFonts w:ascii="Arial" w:hAnsi="Arial" w:cs="Arial"/>
          <w:sz w:val="22"/>
          <w:szCs w:val="22"/>
          <w:lang w:eastAsia="ar-SA"/>
        </w:rPr>
        <w:t>toutes les informations et déclarations contenues dans la présente attestation sont complètes, exactes quant à leur contenu et valables à l’heure actuelle.</w:t>
      </w:r>
    </w:p>
    <w:p w14:paraId="6E113482" w14:textId="77777777" w:rsidR="00E31D68" w:rsidRPr="00E31D68" w:rsidRDefault="00E31D68" w:rsidP="00E31D68">
      <w:pPr>
        <w:spacing w:before="120" w:after="120"/>
        <w:ind w:firstLine="709"/>
        <w:rPr>
          <w:rFonts w:ascii="Arial" w:hAnsi="Arial" w:cs="Arial"/>
          <w:b/>
          <w:bCs/>
          <w:sz w:val="22"/>
          <w:szCs w:val="22"/>
          <w:lang w:eastAsia="ar-SA"/>
        </w:rPr>
      </w:pPr>
    </w:p>
    <w:p w14:paraId="25184881" w14:textId="77777777" w:rsidR="00E31D68" w:rsidRPr="00E31D68" w:rsidRDefault="00E31D68" w:rsidP="00E31D68">
      <w:pPr>
        <w:spacing w:before="120" w:after="120"/>
        <w:ind w:firstLine="709"/>
        <w:rPr>
          <w:rFonts w:ascii="Arial" w:hAnsi="Arial" w:cs="Arial"/>
          <w:b/>
          <w:bCs/>
          <w:sz w:val="22"/>
          <w:szCs w:val="22"/>
          <w:lang w:eastAsia="ar-SA"/>
        </w:rPr>
      </w:pPr>
    </w:p>
    <w:p w14:paraId="2FA23848" w14:textId="77777777" w:rsidR="00E31D68" w:rsidRPr="00E31D68" w:rsidRDefault="00E31D68" w:rsidP="00E31D68">
      <w:pPr>
        <w:spacing w:before="120" w:after="120"/>
        <w:ind w:firstLine="709"/>
        <w:rPr>
          <w:rFonts w:ascii="Arial" w:hAnsi="Arial" w:cs="Arial"/>
          <w:b/>
          <w:bCs/>
          <w:sz w:val="22"/>
          <w:szCs w:val="22"/>
          <w:lang w:eastAsia="ar-SA"/>
        </w:rPr>
      </w:pPr>
    </w:p>
    <w:p w14:paraId="7D55FD91" w14:textId="77777777" w:rsidR="00E31D68" w:rsidRPr="00E31D68" w:rsidRDefault="00E31D68" w:rsidP="00E31D68">
      <w:pPr>
        <w:spacing w:before="120" w:after="120"/>
        <w:ind w:firstLine="709"/>
        <w:rPr>
          <w:rFonts w:ascii="Arial" w:hAnsi="Arial" w:cs="Arial"/>
          <w:b/>
          <w:bCs/>
          <w:sz w:val="22"/>
          <w:szCs w:val="22"/>
          <w:lang w:eastAsia="ar-SA"/>
        </w:rPr>
      </w:pPr>
    </w:p>
    <w:p w14:paraId="66ED9497" w14:textId="77777777" w:rsidR="00E31D68" w:rsidRPr="00E31D68" w:rsidRDefault="00E31D68" w:rsidP="00E31D68">
      <w:pPr>
        <w:spacing w:before="120" w:after="120" w:line="360" w:lineRule="auto"/>
        <w:ind w:firstLine="709"/>
        <w:rPr>
          <w:rFonts w:ascii="Arial" w:hAnsi="Arial" w:cs="Arial"/>
          <w:sz w:val="22"/>
          <w:szCs w:val="22"/>
          <w:lang w:eastAsia="ar-SA"/>
        </w:rPr>
      </w:pPr>
      <w:r w:rsidRPr="00E31D68">
        <w:rPr>
          <w:rFonts w:ascii="Arial" w:hAnsi="Arial" w:cs="Arial"/>
          <w:sz w:val="22"/>
          <w:szCs w:val="22"/>
          <w:lang w:eastAsia="ar-SA"/>
        </w:rPr>
        <w:t>..............................</w:t>
      </w:r>
      <w:r w:rsidRPr="00E31D68">
        <w:rPr>
          <w:rFonts w:ascii="Arial" w:hAnsi="Arial" w:cs="Arial"/>
          <w:sz w:val="22"/>
          <w:szCs w:val="22"/>
          <w:lang w:eastAsia="ar-SA"/>
        </w:rPr>
        <w:tab/>
        <w:t>...................</w:t>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t>.......................................................</w:t>
      </w:r>
      <w:r w:rsidRPr="00E31D68">
        <w:rPr>
          <w:rFonts w:ascii="Arial" w:hAnsi="Arial" w:cs="Arial"/>
          <w:sz w:val="22"/>
          <w:szCs w:val="22"/>
          <w:lang w:eastAsia="ar-SA"/>
        </w:rPr>
        <w:br/>
        <w:t>(Lieu)</w:t>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t>(Date)</w:t>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t>(Nom de la personne)</w:t>
      </w:r>
    </w:p>
    <w:p w14:paraId="436A5ADE" w14:textId="77777777" w:rsidR="00E31D68" w:rsidRPr="00E31D68" w:rsidRDefault="00E31D68" w:rsidP="00E31D68">
      <w:pPr>
        <w:spacing w:before="120" w:after="120" w:line="360" w:lineRule="auto"/>
        <w:ind w:firstLine="709"/>
        <w:rPr>
          <w:rFonts w:ascii="Arial" w:hAnsi="Arial" w:cs="Arial"/>
          <w:sz w:val="22"/>
          <w:szCs w:val="22"/>
          <w:lang w:eastAsia="ar-SA"/>
        </w:rPr>
      </w:pPr>
    </w:p>
    <w:p w14:paraId="622CD3B5" w14:textId="77777777" w:rsidR="00E31D68" w:rsidRPr="00E31D68" w:rsidRDefault="00E31D68" w:rsidP="00E31D68">
      <w:pPr>
        <w:tabs>
          <w:tab w:val="left" w:pos="1440"/>
        </w:tabs>
        <w:spacing w:before="120" w:after="0" w:line="276" w:lineRule="auto"/>
        <w:ind w:left="1440" w:hanging="1440"/>
        <w:rPr>
          <w:rFonts w:ascii="Arial" w:hAnsi="Arial" w:cs="Arial"/>
          <w:sz w:val="22"/>
          <w:szCs w:val="22"/>
          <w:lang w:eastAsia="ar-SA"/>
        </w:rPr>
      </w:pP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t>.......................................................</w:t>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r>
      <w:r w:rsidRPr="00E31D68">
        <w:rPr>
          <w:rFonts w:ascii="Arial" w:hAnsi="Arial" w:cs="Arial"/>
          <w:sz w:val="22"/>
          <w:szCs w:val="22"/>
          <w:lang w:eastAsia="ar-SA"/>
        </w:rPr>
        <w:tab/>
        <w:t>(Signature)</w:t>
      </w:r>
    </w:p>
    <w:p w14:paraId="6CC2B785" w14:textId="77777777" w:rsidR="00E31D68" w:rsidRPr="00E31D68" w:rsidRDefault="00E31D68" w:rsidP="00E31D68">
      <w:pPr>
        <w:spacing w:before="0" w:after="0"/>
        <w:ind w:firstLine="0"/>
        <w:jc w:val="left"/>
        <w:rPr>
          <w:rFonts w:ascii="Calibri" w:hAnsi="Calibri" w:cs="Calibri"/>
          <w:b/>
          <w:bCs/>
          <w:caps/>
          <w:sz w:val="22"/>
          <w:szCs w:val="22"/>
          <w:u w:val="single"/>
          <w:lang w:eastAsia="ar-SA"/>
        </w:rPr>
      </w:pPr>
      <w:r w:rsidRPr="00E31D68">
        <w:rPr>
          <w:rFonts w:ascii="Calibri" w:hAnsi="Calibri" w:cs="Calibri"/>
          <w:sz w:val="22"/>
          <w:szCs w:val="22"/>
          <w:lang w:eastAsia="ar-SA"/>
        </w:rPr>
        <w:br w:type="page"/>
      </w:r>
    </w:p>
    <w:p w14:paraId="16A02A16" w14:textId="77777777" w:rsidR="008A0E42" w:rsidRPr="00B27EC7" w:rsidRDefault="00FC2655" w:rsidP="00B27EC7">
      <w:pPr>
        <w:pStyle w:val="Titre2"/>
      </w:pPr>
      <w:bookmarkStart w:id="120" w:name="_Toc61119806"/>
      <w:bookmarkEnd w:id="115"/>
      <w:r w:rsidRPr="00B27EC7">
        <w:lastRenderedPageBreak/>
        <w:t>Annexe</w:t>
      </w:r>
      <w:r w:rsidR="0081792C" w:rsidRPr="00B27EC7">
        <w:t xml:space="preserve"> </w:t>
      </w:r>
      <w:r w:rsidRPr="00B27EC7">
        <w:t>03 : L’Acte d’engagement (Soumission)</w:t>
      </w:r>
      <w:bookmarkEnd w:id="120"/>
    </w:p>
    <w:p w14:paraId="197B5B65" w14:textId="77777777" w:rsidR="009E4C8D" w:rsidRPr="009E4C8D" w:rsidRDefault="009E4C8D" w:rsidP="009E4C8D">
      <w:pPr>
        <w:spacing w:before="0"/>
        <w:ind w:firstLine="0"/>
        <w:jc w:val="center"/>
        <w:rPr>
          <w:rFonts w:cstheme="majorHAnsi"/>
          <w:i/>
          <w:noProof/>
          <w:color w:val="FF0000"/>
          <w:szCs w:val="24"/>
        </w:rPr>
      </w:pPr>
      <w:r w:rsidRPr="009E4C8D">
        <w:rPr>
          <w:color w:val="FF0000"/>
          <w:szCs w:val="24"/>
        </w:rPr>
        <w:t>Accompagnement à la mise en place du système d’accueil selon le Label Technique MARHABA de la commune</w:t>
      </w:r>
      <w:r w:rsidR="0060674E">
        <w:rPr>
          <w:color w:val="FF0000"/>
          <w:szCs w:val="24"/>
        </w:rPr>
        <w:t xml:space="preserve"> </w:t>
      </w:r>
      <w:r w:rsidRPr="009E4C8D">
        <w:rPr>
          <w:rFonts w:cstheme="majorHAnsi"/>
          <w:i/>
          <w:iCs/>
          <w:noProof/>
          <w:color w:val="FF0000"/>
          <w:szCs w:val="24"/>
        </w:rPr>
        <w:t>(insère le nom de la commune)</w:t>
      </w:r>
    </w:p>
    <w:p w14:paraId="2C6DFD85" w14:textId="77777777" w:rsidR="002D7C90" w:rsidRPr="004D1AA1" w:rsidRDefault="00FC2655" w:rsidP="002D7C90">
      <w:pPr>
        <w:ind w:firstLine="0"/>
        <w:rPr>
          <w:rFonts w:cstheme="majorHAnsi"/>
          <w:sz w:val="22"/>
          <w:szCs w:val="22"/>
        </w:rPr>
      </w:pPr>
      <w:r w:rsidRPr="004D1AA1">
        <w:rPr>
          <w:rFonts w:cstheme="majorHAnsi"/>
          <w:sz w:val="22"/>
          <w:szCs w:val="22"/>
        </w:rPr>
        <w:t>Je soussigné : ...........................................................................................................................................</w:t>
      </w:r>
    </w:p>
    <w:p w14:paraId="12A3AA44" w14:textId="77777777" w:rsidR="002D7C90" w:rsidRPr="004D1AA1" w:rsidRDefault="00FC2655" w:rsidP="002D7C90">
      <w:pPr>
        <w:ind w:firstLine="0"/>
        <w:rPr>
          <w:rFonts w:cstheme="majorHAnsi"/>
          <w:sz w:val="22"/>
          <w:szCs w:val="22"/>
        </w:rPr>
      </w:pPr>
      <w:r w:rsidRPr="004D1AA1">
        <w:rPr>
          <w:rFonts w:cstheme="majorHAnsi"/>
          <w:sz w:val="22"/>
          <w:szCs w:val="22"/>
        </w:rPr>
        <w:t>Agissant en qualité de : ............................................................................................................................</w:t>
      </w:r>
    </w:p>
    <w:p w14:paraId="2BC7A91A" w14:textId="77777777" w:rsidR="002D7C90" w:rsidRPr="004D1AA1" w:rsidRDefault="00FC2655" w:rsidP="002D7C90">
      <w:pPr>
        <w:ind w:firstLine="0"/>
        <w:rPr>
          <w:rFonts w:cstheme="majorHAnsi"/>
          <w:sz w:val="22"/>
          <w:szCs w:val="22"/>
        </w:rPr>
      </w:pPr>
      <w:r w:rsidRPr="004D1AA1">
        <w:rPr>
          <w:rFonts w:cstheme="majorHAnsi"/>
          <w:sz w:val="22"/>
          <w:szCs w:val="22"/>
        </w:rPr>
        <w:t>Au nom et pour le compte de : .................................................................................................................</w:t>
      </w:r>
    </w:p>
    <w:p w14:paraId="25AF1F57" w14:textId="77777777" w:rsidR="002D7C90" w:rsidRPr="004D1AA1" w:rsidRDefault="00FC2655" w:rsidP="002D7C90">
      <w:pPr>
        <w:ind w:firstLine="0"/>
        <w:rPr>
          <w:rFonts w:cstheme="majorHAnsi"/>
          <w:sz w:val="22"/>
          <w:szCs w:val="22"/>
        </w:rPr>
      </w:pPr>
      <w:r w:rsidRPr="004D1AA1">
        <w:rPr>
          <w:rFonts w:cstheme="majorHAnsi"/>
          <w:sz w:val="22"/>
          <w:szCs w:val="22"/>
        </w:rPr>
        <w:t>Dont le siège social est à : .........................................................................................................................</w:t>
      </w:r>
    </w:p>
    <w:p w14:paraId="4A521EBA" w14:textId="77777777" w:rsidR="002D7C90" w:rsidRPr="004D1AA1" w:rsidRDefault="00FC2655" w:rsidP="002D7C90">
      <w:pPr>
        <w:ind w:firstLine="0"/>
        <w:rPr>
          <w:rFonts w:cstheme="majorHAnsi"/>
          <w:sz w:val="22"/>
          <w:szCs w:val="22"/>
        </w:rPr>
      </w:pPr>
      <w:r w:rsidRPr="004D1AA1">
        <w:rPr>
          <w:rFonts w:cstheme="majorHAnsi"/>
          <w:sz w:val="22"/>
          <w:szCs w:val="22"/>
        </w:rPr>
        <w:t>Inscrit au registre le commerce de : ................................................sous le N°……………………………………..……</w:t>
      </w:r>
    </w:p>
    <w:p w14:paraId="4B71A268" w14:textId="77777777" w:rsidR="002D7C90" w:rsidRPr="004D1AA1" w:rsidRDefault="00FC2655" w:rsidP="002D7C90">
      <w:pPr>
        <w:spacing w:before="240"/>
        <w:rPr>
          <w:rFonts w:cstheme="majorHAnsi"/>
          <w:sz w:val="22"/>
          <w:szCs w:val="22"/>
        </w:rPr>
      </w:pPr>
      <w:r w:rsidRPr="004D1AA1">
        <w:rPr>
          <w:rFonts w:cstheme="majorHAnsi"/>
          <w:bCs/>
          <w:sz w:val="22"/>
          <w:szCs w:val="22"/>
        </w:rPr>
        <w:t>Après</w:t>
      </w:r>
      <w:r w:rsidRPr="004D1AA1">
        <w:rPr>
          <w:rFonts w:cstheme="majorHAnsi"/>
          <w:sz w:val="22"/>
          <w:szCs w:val="22"/>
        </w:rPr>
        <w:t xml:space="preserve"> avoir apprécié à mon point de vue et sous ma propre responsabilité la nature et la difficulté des missions à exécuter.</w:t>
      </w:r>
    </w:p>
    <w:p w14:paraId="61704BA4" w14:textId="77777777" w:rsidR="002D7C90" w:rsidRPr="004D1AA1" w:rsidRDefault="00FC2655" w:rsidP="002D7C90">
      <w:pPr>
        <w:rPr>
          <w:rFonts w:cstheme="majorHAnsi"/>
          <w:sz w:val="22"/>
          <w:szCs w:val="22"/>
        </w:rPr>
      </w:pPr>
      <w:proofErr w:type="spellStart"/>
      <w:r w:rsidRPr="004D1AA1">
        <w:rPr>
          <w:rFonts w:cstheme="majorHAnsi"/>
          <w:bCs/>
          <w:sz w:val="22"/>
          <w:szCs w:val="22"/>
        </w:rPr>
        <w:t>Me</w:t>
      </w:r>
      <w:proofErr w:type="spellEnd"/>
      <w:r w:rsidRPr="004D1AA1">
        <w:rPr>
          <w:rFonts w:cstheme="majorHAnsi"/>
          <w:sz w:val="22"/>
          <w:szCs w:val="22"/>
        </w:rPr>
        <w:t xml:space="preserve"> soumets et m’engage à exécuter et achever l’ensemble des missions conformément aux conditions stipulées dans les cahiers de charge et du CCAG applicable aux marchés publics d’études, en vigueur, et moyennement les prix établis par moi-même à forfait pour chaque unité, figurant dans le devis estimatif que j’ai annexé à la présente soumission.</w:t>
      </w:r>
    </w:p>
    <w:p w14:paraId="2C12C6F1" w14:textId="77777777" w:rsidR="002D7C90" w:rsidRPr="004D1AA1" w:rsidRDefault="00FC2655" w:rsidP="002D7C90">
      <w:pPr>
        <w:spacing w:before="240"/>
        <w:ind w:firstLine="0"/>
        <w:rPr>
          <w:rFonts w:cstheme="majorHAnsi"/>
          <w:sz w:val="22"/>
          <w:szCs w:val="22"/>
        </w:rPr>
      </w:pPr>
      <w:r w:rsidRPr="004D1AA1">
        <w:rPr>
          <w:rFonts w:cstheme="majorHAnsi"/>
          <w:sz w:val="22"/>
          <w:szCs w:val="22"/>
        </w:rPr>
        <w:t>Le montant total hors TVA s’élève à la somme de : (en toutes lettres) ………………………………………………………….</w:t>
      </w:r>
    </w:p>
    <w:p w14:paraId="6766E8C2" w14:textId="77777777" w:rsidR="002D7C90" w:rsidRPr="004D1AA1" w:rsidRDefault="00FC2655" w:rsidP="002D7C90">
      <w:pPr>
        <w:ind w:firstLine="0"/>
        <w:rPr>
          <w:rFonts w:cstheme="majorHAnsi"/>
          <w:sz w:val="22"/>
          <w:szCs w:val="22"/>
        </w:rPr>
      </w:pPr>
      <w:r w:rsidRPr="004D1AA1">
        <w:rPr>
          <w:rFonts w:cstheme="majorHAnsi"/>
          <w:sz w:val="22"/>
          <w:szCs w:val="22"/>
        </w:rPr>
        <w:t>..................................................................................................(en chiffre) ............................................</w:t>
      </w:r>
    </w:p>
    <w:p w14:paraId="0C953907" w14:textId="77777777" w:rsidR="002D7C90" w:rsidRPr="004D1AA1" w:rsidRDefault="00FC2655" w:rsidP="002D7C90">
      <w:pPr>
        <w:spacing w:before="240"/>
        <w:rPr>
          <w:rFonts w:cstheme="majorHAnsi"/>
          <w:sz w:val="22"/>
          <w:szCs w:val="22"/>
        </w:rPr>
      </w:pPr>
      <w:r w:rsidRPr="004D1AA1">
        <w:rPr>
          <w:rFonts w:cstheme="majorHAnsi"/>
          <w:bCs/>
          <w:sz w:val="22"/>
          <w:szCs w:val="22"/>
        </w:rPr>
        <w:t>Je</w:t>
      </w:r>
      <w:r w:rsidRPr="004D1AA1">
        <w:rPr>
          <w:rFonts w:cstheme="majorHAnsi"/>
          <w:sz w:val="22"/>
          <w:szCs w:val="22"/>
        </w:rPr>
        <w:t xml:space="preserve"> m’engage, si ma soumission est acceptée, à exécuter les prestations à dater du jour de la notification du bon de commande, ainsi qu’à les achever dans le délai contractuel.</w:t>
      </w:r>
    </w:p>
    <w:p w14:paraId="53B98042" w14:textId="5F3B6864" w:rsidR="002D7C90" w:rsidRPr="004D1AA1" w:rsidRDefault="00FC2655" w:rsidP="002D7C90">
      <w:pPr>
        <w:rPr>
          <w:rFonts w:cstheme="majorHAnsi"/>
          <w:sz w:val="22"/>
          <w:szCs w:val="22"/>
        </w:rPr>
      </w:pPr>
      <w:r w:rsidRPr="004D1AA1">
        <w:rPr>
          <w:rFonts w:cstheme="majorHAnsi"/>
          <w:bCs/>
          <w:sz w:val="22"/>
          <w:szCs w:val="22"/>
        </w:rPr>
        <w:t>Je</w:t>
      </w:r>
      <w:r w:rsidRPr="004D1AA1">
        <w:rPr>
          <w:rFonts w:cstheme="majorHAnsi"/>
          <w:sz w:val="22"/>
          <w:szCs w:val="22"/>
        </w:rPr>
        <w:t xml:space="preserve"> demeure lié par ma soumission pendant un délai de </w:t>
      </w:r>
      <w:r w:rsidR="004E7F85" w:rsidRPr="004D1AA1">
        <w:rPr>
          <w:rFonts w:cstheme="majorHAnsi"/>
          <w:color w:val="FF0000"/>
          <w:sz w:val="22"/>
          <w:szCs w:val="22"/>
        </w:rPr>
        <w:t>(</w:t>
      </w:r>
      <w:r w:rsidR="005A2829">
        <w:rPr>
          <w:rFonts w:cstheme="majorHAnsi"/>
          <w:color w:val="FF0000"/>
          <w:sz w:val="22"/>
          <w:szCs w:val="22"/>
        </w:rPr>
        <w:t>9</w:t>
      </w:r>
      <w:r w:rsidR="004F1665" w:rsidRPr="004D1AA1">
        <w:rPr>
          <w:rFonts w:cstheme="majorHAnsi"/>
          <w:color w:val="FF0000"/>
          <w:sz w:val="22"/>
          <w:szCs w:val="22"/>
        </w:rPr>
        <w:t>0</w:t>
      </w:r>
      <w:r w:rsidRPr="004D1AA1">
        <w:rPr>
          <w:rFonts w:cstheme="majorHAnsi"/>
          <w:color w:val="FF0000"/>
          <w:sz w:val="22"/>
          <w:szCs w:val="22"/>
        </w:rPr>
        <w:t>) jours</w:t>
      </w:r>
      <w:r w:rsidRPr="004D1AA1">
        <w:rPr>
          <w:rFonts w:cstheme="majorHAnsi"/>
          <w:sz w:val="22"/>
          <w:szCs w:val="22"/>
        </w:rPr>
        <w:t>, à compter d</w:t>
      </w:r>
      <w:r w:rsidR="00FF49C0" w:rsidRPr="004D1AA1">
        <w:rPr>
          <w:rFonts w:cstheme="majorHAnsi"/>
          <w:sz w:val="22"/>
          <w:szCs w:val="22"/>
        </w:rPr>
        <w:t xml:space="preserve">u lendemain </w:t>
      </w:r>
      <w:bookmarkStart w:id="121" w:name="_GoBack"/>
      <w:bookmarkEnd w:id="121"/>
      <w:r w:rsidR="00FF49C0" w:rsidRPr="004D1AA1">
        <w:rPr>
          <w:rFonts w:cstheme="majorHAnsi"/>
          <w:sz w:val="22"/>
          <w:szCs w:val="22"/>
        </w:rPr>
        <w:t>d</w:t>
      </w:r>
      <w:r w:rsidRPr="004D1AA1">
        <w:rPr>
          <w:rFonts w:cstheme="majorHAnsi"/>
          <w:sz w:val="22"/>
          <w:szCs w:val="22"/>
        </w:rPr>
        <w:t>e la date limite, fixée pour la remise des offres.</w:t>
      </w:r>
    </w:p>
    <w:p w14:paraId="0E7A3F18" w14:textId="133EC773" w:rsidR="002D7C90" w:rsidRPr="004D1AA1" w:rsidRDefault="00FC2655" w:rsidP="002D7C90">
      <w:pPr>
        <w:rPr>
          <w:rFonts w:cstheme="majorHAnsi"/>
          <w:sz w:val="22"/>
          <w:szCs w:val="22"/>
        </w:rPr>
      </w:pPr>
      <w:r w:rsidRPr="004D1AA1">
        <w:rPr>
          <w:rFonts w:cstheme="majorHAnsi"/>
          <w:bCs/>
          <w:sz w:val="22"/>
          <w:szCs w:val="22"/>
        </w:rPr>
        <w:t>La</w:t>
      </w:r>
      <w:r w:rsidRPr="004D1AA1">
        <w:rPr>
          <w:rFonts w:cstheme="majorHAnsi"/>
          <w:sz w:val="22"/>
          <w:szCs w:val="22"/>
        </w:rPr>
        <w:t xml:space="preserve"> commune se libérera des sommes qui me sont dues, pour l’exécution de la commande par virement au compte ouvert à la banque……………………………………..………., Agence................................... N°RIB ………………………………………………. </w:t>
      </w:r>
    </w:p>
    <w:p w14:paraId="02D32A67" w14:textId="77777777" w:rsidR="002D7C90" w:rsidRPr="004D1AA1" w:rsidRDefault="00FC2655" w:rsidP="002D7C90">
      <w:pPr>
        <w:rPr>
          <w:rFonts w:cstheme="majorHAnsi"/>
          <w:sz w:val="22"/>
          <w:szCs w:val="22"/>
        </w:rPr>
      </w:pPr>
      <w:r w:rsidRPr="004D1AA1">
        <w:rPr>
          <w:rFonts w:cstheme="majorHAnsi"/>
          <w:bCs/>
          <w:sz w:val="22"/>
          <w:szCs w:val="22"/>
        </w:rPr>
        <w:t>J’affirme</w:t>
      </w:r>
      <w:r w:rsidRPr="004D1AA1">
        <w:rPr>
          <w:rFonts w:cstheme="majorHAnsi"/>
          <w:sz w:val="22"/>
          <w:szCs w:val="22"/>
        </w:rPr>
        <w:t xml:space="preserve"> sous peine de résiliation de plein droit de la commande ou la mise en régie à mes torts exclusifs, que je ne tombe sous le coup d’interdiction légal édictée en Tunisie.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D700A7" w:rsidRPr="004D1AA1" w14:paraId="15196892" w14:textId="77777777" w:rsidTr="004E5724">
        <w:tc>
          <w:tcPr>
            <w:tcW w:w="4886" w:type="dxa"/>
          </w:tcPr>
          <w:p w14:paraId="7A0E6B1C" w14:textId="77777777" w:rsidR="00D700A7" w:rsidRPr="004D1AA1" w:rsidRDefault="00D700A7" w:rsidP="004E5724">
            <w:pPr>
              <w:tabs>
                <w:tab w:val="left" w:pos="465"/>
                <w:tab w:val="center" w:pos="2335"/>
              </w:tabs>
              <w:ind w:firstLine="0"/>
              <w:jc w:val="center"/>
              <w:rPr>
                <w:rFonts w:cstheme="majorHAnsi"/>
                <w:szCs w:val="22"/>
              </w:rPr>
            </w:pPr>
          </w:p>
        </w:tc>
        <w:tc>
          <w:tcPr>
            <w:tcW w:w="4887" w:type="dxa"/>
          </w:tcPr>
          <w:p w14:paraId="16300C22" w14:textId="77777777" w:rsidR="00993003" w:rsidRPr="004D1AA1" w:rsidRDefault="00993003" w:rsidP="004E5724">
            <w:pPr>
              <w:spacing w:line="276" w:lineRule="auto"/>
              <w:jc w:val="center"/>
              <w:rPr>
                <w:rFonts w:cstheme="majorHAnsi"/>
                <w:b/>
                <w:szCs w:val="22"/>
              </w:rPr>
            </w:pPr>
          </w:p>
          <w:p w14:paraId="4C4E419A" w14:textId="77777777" w:rsidR="00D700A7" w:rsidRPr="004D1AA1" w:rsidRDefault="00FC2655" w:rsidP="004E5724">
            <w:pPr>
              <w:spacing w:line="276" w:lineRule="auto"/>
              <w:jc w:val="center"/>
              <w:rPr>
                <w:rFonts w:cstheme="majorHAnsi"/>
                <w:b/>
                <w:szCs w:val="22"/>
              </w:rPr>
            </w:pPr>
            <w:r w:rsidRPr="004D1AA1">
              <w:rPr>
                <w:rFonts w:cstheme="majorHAnsi"/>
                <w:b/>
                <w:szCs w:val="22"/>
              </w:rPr>
              <w:t>LU ET ACCEPTE PAR</w:t>
            </w:r>
          </w:p>
          <w:p w14:paraId="71379532" w14:textId="77777777" w:rsidR="00D700A7" w:rsidRPr="004D1AA1" w:rsidRDefault="00FC2655" w:rsidP="004E5724">
            <w:pPr>
              <w:ind w:firstLine="0"/>
              <w:jc w:val="center"/>
              <w:rPr>
                <w:rFonts w:cstheme="majorHAnsi"/>
                <w:szCs w:val="22"/>
              </w:rPr>
            </w:pPr>
            <w:r w:rsidRPr="004D1AA1">
              <w:rPr>
                <w:rFonts w:cstheme="majorHAnsi"/>
                <w:b/>
                <w:bCs/>
                <w:szCs w:val="22"/>
              </w:rPr>
              <w:t>Fait à</w:t>
            </w:r>
            <w:r w:rsidRPr="004D1AA1">
              <w:rPr>
                <w:rFonts w:cstheme="majorHAnsi"/>
                <w:szCs w:val="22"/>
              </w:rPr>
              <w:t xml:space="preserve"> .................., </w:t>
            </w:r>
            <w:r w:rsidRPr="004D1AA1">
              <w:rPr>
                <w:rFonts w:cstheme="majorHAnsi"/>
                <w:b/>
                <w:bCs/>
                <w:szCs w:val="22"/>
              </w:rPr>
              <w:t>le</w:t>
            </w:r>
            <w:r w:rsidRPr="004D1AA1">
              <w:rPr>
                <w:rFonts w:cstheme="majorHAnsi"/>
                <w:szCs w:val="22"/>
              </w:rPr>
              <w:t>......................................</w:t>
            </w:r>
          </w:p>
          <w:p w14:paraId="7C63A0B6" w14:textId="77777777" w:rsidR="00D700A7" w:rsidRPr="004D1AA1" w:rsidRDefault="00FC2655" w:rsidP="00A11EEA">
            <w:pPr>
              <w:tabs>
                <w:tab w:val="left" w:pos="465"/>
                <w:tab w:val="center" w:pos="2335"/>
              </w:tabs>
              <w:ind w:firstLine="0"/>
              <w:jc w:val="center"/>
              <w:rPr>
                <w:rFonts w:cstheme="majorHAnsi"/>
                <w:szCs w:val="22"/>
              </w:rPr>
            </w:pPr>
            <w:r w:rsidRPr="004D1AA1">
              <w:rPr>
                <w:rFonts w:cstheme="majorHAnsi"/>
                <w:szCs w:val="22"/>
              </w:rPr>
              <w:t>(Signature et cachet du Prestataire)</w:t>
            </w:r>
          </w:p>
        </w:tc>
      </w:tr>
    </w:tbl>
    <w:p w14:paraId="0ACD65A9" w14:textId="77777777" w:rsidR="002D7C90" w:rsidRPr="004D1AA1" w:rsidRDefault="00FC2655" w:rsidP="002D7C90">
      <w:pPr>
        <w:ind w:firstLine="0"/>
        <w:rPr>
          <w:rFonts w:cstheme="majorHAnsi"/>
          <w:b/>
          <w:bCs/>
          <w:iCs/>
          <w:sz w:val="32"/>
          <w:lang w:eastAsia="fr-FR"/>
        </w:rPr>
      </w:pPr>
      <w:r w:rsidRPr="004D1AA1">
        <w:rPr>
          <w:rFonts w:cstheme="majorHAnsi"/>
          <w:szCs w:val="24"/>
        </w:rPr>
        <w:br w:type="page"/>
      </w:r>
    </w:p>
    <w:p w14:paraId="04C1B5DA" w14:textId="77777777" w:rsidR="008A0E42" w:rsidRPr="00B27EC7" w:rsidRDefault="00FC2655" w:rsidP="00B27EC7">
      <w:pPr>
        <w:pStyle w:val="Titre2"/>
      </w:pPr>
      <w:bookmarkStart w:id="122" w:name="_Toc61119807"/>
      <w:r w:rsidRPr="00B27EC7">
        <w:lastRenderedPageBreak/>
        <w:t>Annexe</w:t>
      </w:r>
      <w:r w:rsidR="00B43088" w:rsidRPr="00B27EC7">
        <w:t xml:space="preserve"> </w:t>
      </w:r>
      <w:r w:rsidRPr="00B27EC7">
        <w:t>04 : Bordereau de Prix</w:t>
      </w:r>
      <w:bookmarkEnd w:id="122"/>
    </w:p>
    <w:p w14:paraId="166A1B2E" w14:textId="77777777" w:rsidR="009E4C8D" w:rsidRPr="009E4C8D" w:rsidRDefault="009E4C8D" w:rsidP="009E4C8D">
      <w:pPr>
        <w:spacing w:before="0"/>
        <w:ind w:firstLine="0"/>
        <w:jc w:val="center"/>
        <w:rPr>
          <w:rFonts w:cstheme="majorHAnsi"/>
          <w:i/>
          <w:noProof/>
          <w:color w:val="FF0000"/>
          <w:szCs w:val="24"/>
        </w:rPr>
      </w:pPr>
      <w:r w:rsidRPr="009E4C8D">
        <w:rPr>
          <w:color w:val="FF0000"/>
          <w:szCs w:val="24"/>
        </w:rPr>
        <w:t>Accompagnement à la mise en place du système d’accueil selon le Label Technique MARHABA de la commune</w:t>
      </w:r>
      <w:r w:rsidR="0060674E">
        <w:rPr>
          <w:color w:val="FF0000"/>
          <w:szCs w:val="24"/>
        </w:rPr>
        <w:t xml:space="preserve"> </w:t>
      </w:r>
      <w:r w:rsidRPr="009E4C8D">
        <w:rPr>
          <w:rFonts w:cstheme="majorHAnsi"/>
          <w:i/>
          <w:iCs/>
          <w:noProof/>
          <w:color w:val="FF0000"/>
          <w:szCs w:val="24"/>
        </w:rPr>
        <w:t>(insère le nom de la commune)</w:t>
      </w:r>
    </w:p>
    <w:p w14:paraId="7FA162EA" w14:textId="77777777" w:rsidR="00073A58" w:rsidRPr="004D1AA1" w:rsidRDefault="00073A58" w:rsidP="00073A58">
      <w:pPr>
        <w:spacing w:before="0" w:after="120"/>
      </w:pPr>
      <w:r w:rsidRPr="004D1AA1">
        <w:rPr>
          <w:b/>
          <w:bCs/>
        </w:rPr>
        <w:t>SOUMISSIONNAIRE</w:t>
      </w:r>
      <w:r w:rsidRPr="004D1AA1">
        <w:t>:………………………………….</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7"/>
        <w:gridCol w:w="875"/>
        <w:gridCol w:w="992"/>
        <w:gridCol w:w="992"/>
        <w:gridCol w:w="1214"/>
      </w:tblGrid>
      <w:tr w:rsidR="00073A58" w:rsidRPr="004D1AA1" w14:paraId="44AB7AB3" w14:textId="77777777" w:rsidTr="004B1DF7">
        <w:trPr>
          <w:trHeight w:val="600"/>
          <w:jc w:val="center"/>
        </w:trPr>
        <w:tc>
          <w:tcPr>
            <w:tcW w:w="4507" w:type="dxa"/>
            <w:shd w:val="clear" w:color="auto" w:fill="548DD4" w:themeFill="text2" w:themeFillTint="99"/>
            <w:vAlign w:val="center"/>
          </w:tcPr>
          <w:p w14:paraId="6D5C957A" w14:textId="77777777" w:rsidR="00073A58" w:rsidRPr="004D1AA1" w:rsidRDefault="00073A58" w:rsidP="004B1DF7">
            <w:pPr>
              <w:spacing w:before="0" w:after="0"/>
              <w:ind w:firstLine="0"/>
              <w:jc w:val="center"/>
              <w:rPr>
                <w:b/>
                <w:bCs/>
                <w:color w:val="FFFFFF" w:themeColor="background1"/>
              </w:rPr>
            </w:pPr>
            <w:r w:rsidRPr="004D1AA1">
              <w:rPr>
                <w:b/>
                <w:bCs/>
                <w:color w:val="FFFFFF" w:themeColor="background1"/>
              </w:rPr>
              <w:t>Mission</w:t>
            </w:r>
          </w:p>
        </w:tc>
        <w:tc>
          <w:tcPr>
            <w:tcW w:w="875" w:type="dxa"/>
            <w:shd w:val="clear" w:color="auto" w:fill="548DD4" w:themeFill="text2" w:themeFillTint="99"/>
            <w:vAlign w:val="center"/>
          </w:tcPr>
          <w:p w14:paraId="13DF6DDF" w14:textId="77777777" w:rsidR="00073A58" w:rsidRPr="004D1AA1" w:rsidRDefault="00073A58" w:rsidP="004B1DF7">
            <w:pPr>
              <w:spacing w:before="0" w:after="0"/>
              <w:ind w:firstLine="0"/>
              <w:jc w:val="center"/>
              <w:rPr>
                <w:b/>
                <w:bCs/>
                <w:color w:val="FFFFFF" w:themeColor="background1"/>
              </w:rPr>
            </w:pPr>
            <w:r w:rsidRPr="004D1AA1">
              <w:rPr>
                <w:b/>
                <w:bCs/>
                <w:color w:val="FFFFFF" w:themeColor="background1"/>
              </w:rPr>
              <w:t>Unité</w:t>
            </w:r>
          </w:p>
        </w:tc>
        <w:tc>
          <w:tcPr>
            <w:tcW w:w="992" w:type="dxa"/>
            <w:shd w:val="clear" w:color="auto" w:fill="548DD4" w:themeFill="text2" w:themeFillTint="99"/>
            <w:vAlign w:val="center"/>
          </w:tcPr>
          <w:p w14:paraId="7D86C3EC" w14:textId="77777777" w:rsidR="00073A58" w:rsidRPr="004D1AA1" w:rsidRDefault="00073A58" w:rsidP="004B1DF7">
            <w:pPr>
              <w:spacing w:before="0" w:after="0"/>
              <w:ind w:firstLine="0"/>
              <w:jc w:val="center"/>
              <w:rPr>
                <w:b/>
                <w:bCs/>
                <w:color w:val="FFFFFF" w:themeColor="background1"/>
              </w:rPr>
            </w:pPr>
            <w:r w:rsidRPr="004D1AA1">
              <w:rPr>
                <w:b/>
                <w:bCs/>
                <w:color w:val="FFFFFF" w:themeColor="background1"/>
              </w:rPr>
              <w:t>Quantité</w:t>
            </w:r>
          </w:p>
        </w:tc>
        <w:tc>
          <w:tcPr>
            <w:tcW w:w="992" w:type="dxa"/>
            <w:shd w:val="clear" w:color="auto" w:fill="548DD4" w:themeFill="text2" w:themeFillTint="99"/>
            <w:vAlign w:val="center"/>
          </w:tcPr>
          <w:p w14:paraId="3617329D" w14:textId="77777777" w:rsidR="00073A58" w:rsidRPr="004D1AA1" w:rsidRDefault="00073A58" w:rsidP="004B1DF7">
            <w:pPr>
              <w:spacing w:before="0" w:after="0"/>
              <w:ind w:firstLine="0"/>
              <w:jc w:val="center"/>
              <w:rPr>
                <w:b/>
                <w:bCs/>
                <w:color w:val="FFFFFF" w:themeColor="background1"/>
              </w:rPr>
            </w:pPr>
            <w:r w:rsidRPr="004D1AA1">
              <w:rPr>
                <w:b/>
                <w:bCs/>
                <w:color w:val="FFFFFF" w:themeColor="background1"/>
              </w:rPr>
              <w:t>PU HTVA Dinars</w:t>
            </w:r>
          </w:p>
        </w:tc>
        <w:tc>
          <w:tcPr>
            <w:tcW w:w="1214" w:type="dxa"/>
            <w:shd w:val="clear" w:color="auto" w:fill="548DD4" w:themeFill="text2" w:themeFillTint="99"/>
            <w:vAlign w:val="center"/>
          </w:tcPr>
          <w:p w14:paraId="32FD90DF" w14:textId="77777777" w:rsidR="00073A58" w:rsidRPr="004D1AA1" w:rsidRDefault="00073A58" w:rsidP="004B1DF7">
            <w:pPr>
              <w:spacing w:before="0" w:after="0"/>
              <w:ind w:firstLine="0"/>
              <w:jc w:val="center"/>
              <w:rPr>
                <w:b/>
                <w:bCs/>
                <w:color w:val="FFFFFF" w:themeColor="background1"/>
              </w:rPr>
            </w:pPr>
            <w:r w:rsidRPr="004D1AA1">
              <w:rPr>
                <w:b/>
                <w:bCs/>
                <w:color w:val="FFFFFF" w:themeColor="background1"/>
              </w:rPr>
              <w:t>PT HTVA Dinars</w:t>
            </w:r>
          </w:p>
        </w:tc>
      </w:tr>
      <w:tr w:rsidR="00073A58" w:rsidRPr="004D1AA1" w14:paraId="739304E6" w14:textId="77777777" w:rsidTr="004B1DF7">
        <w:trPr>
          <w:trHeight w:hRule="exact" w:val="624"/>
          <w:jc w:val="center"/>
        </w:trPr>
        <w:tc>
          <w:tcPr>
            <w:tcW w:w="4507" w:type="dxa"/>
            <w:vAlign w:val="center"/>
          </w:tcPr>
          <w:p w14:paraId="018F0E02" w14:textId="77777777" w:rsidR="00073A58" w:rsidRPr="004D1AA1" w:rsidRDefault="00073A58" w:rsidP="004B1DF7">
            <w:pPr>
              <w:spacing w:before="0" w:after="0"/>
              <w:ind w:firstLine="0"/>
              <w:jc w:val="left"/>
              <w:rPr>
                <w:b/>
                <w:bCs/>
              </w:rPr>
            </w:pPr>
            <w:r w:rsidRPr="004D1AA1">
              <w:rPr>
                <w:b/>
                <w:bCs/>
              </w:rPr>
              <w:t>Phase 1 : Formation et documentation du système</w:t>
            </w:r>
          </w:p>
        </w:tc>
        <w:tc>
          <w:tcPr>
            <w:tcW w:w="875" w:type="dxa"/>
            <w:vAlign w:val="center"/>
          </w:tcPr>
          <w:p w14:paraId="68190232" w14:textId="77777777" w:rsidR="00073A58" w:rsidRPr="004D1AA1" w:rsidRDefault="00073A58" w:rsidP="004B1DF7">
            <w:pPr>
              <w:spacing w:before="0" w:after="0"/>
              <w:ind w:firstLine="0"/>
              <w:jc w:val="center"/>
            </w:pPr>
            <w:r w:rsidRPr="004D1AA1">
              <w:t>forfait</w:t>
            </w:r>
          </w:p>
        </w:tc>
        <w:tc>
          <w:tcPr>
            <w:tcW w:w="992" w:type="dxa"/>
            <w:vAlign w:val="center"/>
          </w:tcPr>
          <w:p w14:paraId="22761D19" w14:textId="77777777" w:rsidR="00073A58" w:rsidRPr="004D1AA1" w:rsidRDefault="00073A58" w:rsidP="004B1DF7">
            <w:pPr>
              <w:spacing w:before="0" w:after="0"/>
              <w:ind w:firstLine="0"/>
              <w:jc w:val="center"/>
            </w:pPr>
            <w:r w:rsidRPr="004D1AA1">
              <w:t>01</w:t>
            </w:r>
          </w:p>
        </w:tc>
        <w:tc>
          <w:tcPr>
            <w:tcW w:w="992" w:type="dxa"/>
            <w:vAlign w:val="center"/>
          </w:tcPr>
          <w:p w14:paraId="2846FA5C" w14:textId="77777777" w:rsidR="00073A58" w:rsidRPr="004D1AA1" w:rsidRDefault="00073A58" w:rsidP="004B1DF7">
            <w:pPr>
              <w:spacing w:before="0" w:after="0"/>
              <w:ind w:firstLine="0"/>
              <w:jc w:val="left"/>
            </w:pPr>
          </w:p>
        </w:tc>
        <w:tc>
          <w:tcPr>
            <w:tcW w:w="1214" w:type="dxa"/>
            <w:vAlign w:val="center"/>
          </w:tcPr>
          <w:p w14:paraId="45FF70B1" w14:textId="77777777" w:rsidR="00073A58" w:rsidRPr="004D1AA1" w:rsidRDefault="00073A58" w:rsidP="004B1DF7">
            <w:pPr>
              <w:spacing w:before="0" w:after="0"/>
              <w:ind w:firstLine="0"/>
              <w:jc w:val="left"/>
            </w:pPr>
          </w:p>
        </w:tc>
      </w:tr>
      <w:tr w:rsidR="00073A58" w:rsidRPr="004D1AA1" w14:paraId="11CC49E6" w14:textId="77777777" w:rsidTr="004B1DF7">
        <w:trPr>
          <w:trHeight w:hRule="exact" w:val="624"/>
          <w:jc w:val="center"/>
        </w:trPr>
        <w:tc>
          <w:tcPr>
            <w:tcW w:w="4507" w:type="dxa"/>
          </w:tcPr>
          <w:p w14:paraId="6A2FDA26" w14:textId="77777777" w:rsidR="00073A58" w:rsidRPr="004D1AA1" w:rsidRDefault="00073A58" w:rsidP="00073A58">
            <w:pPr>
              <w:autoSpaceDE w:val="0"/>
              <w:autoSpaceDN w:val="0"/>
              <w:adjustRightInd w:val="0"/>
              <w:spacing w:before="0" w:after="0"/>
              <w:ind w:firstLine="0"/>
              <w:jc w:val="left"/>
              <w:rPr>
                <w:color w:val="000000"/>
                <w:lang w:eastAsia="en-US"/>
              </w:rPr>
            </w:pPr>
            <w:r w:rsidRPr="004D1AA1">
              <w:rPr>
                <w:b/>
                <w:bCs/>
              </w:rPr>
              <w:t xml:space="preserve">Phase 2 : Préparation et Mise en œuvre du système </w:t>
            </w:r>
          </w:p>
          <w:p w14:paraId="48D0C18A" w14:textId="77777777" w:rsidR="00073A58" w:rsidRPr="004D1AA1" w:rsidRDefault="00073A58" w:rsidP="00073A58">
            <w:pPr>
              <w:autoSpaceDE w:val="0"/>
              <w:autoSpaceDN w:val="0"/>
              <w:adjustRightInd w:val="0"/>
              <w:spacing w:before="0" w:after="0"/>
              <w:ind w:firstLine="0"/>
              <w:jc w:val="left"/>
              <w:rPr>
                <w:color w:val="000000"/>
                <w:lang w:eastAsia="en-US"/>
              </w:rPr>
            </w:pPr>
          </w:p>
        </w:tc>
        <w:tc>
          <w:tcPr>
            <w:tcW w:w="875" w:type="dxa"/>
            <w:vAlign w:val="center"/>
          </w:tcPr>
          <w:p w14:paraId="0B9DADE4" w14:textId="77777777" w:rsidR="00073A58" w:rsidRPr="004D1AA1" w:rsidRDefault="00073A58" w:rsidP="00073A58">
            <w:pPr>
              <w:spacing w:before="0" w:after="0"/>
              <w:ind w:firstLine="0"/>
              <w:jc w:val="center"/>
            </w:pPr>
            <w:r w:rsidRPr="004D1AA1">
              <w:t>forfait</w:t>
            </w:r>
          </w:p>
        </w:tc>
        <w:tc>
          <w:tcPr>
            <w:tcW w:w="992" w:type="dxa"/>
            <w:vAlign w:val="center"/>
          </w:tcPr>
          <w:p w14:paraId="3B24C6BD" w14:textId="77777777" w:rsidR="00073A58" w:rsidRPr="004D1AA1" w:rsidRDefault="00073A58" w:rsidP="00073A58">
            <w:pPr>
              <w:spacing w:before="0" w:after="0"/>
              <w:ind w:firstLine="0"/>
              <w:jc w:val="center"/>
            </w:pPr>
            <w:r w:rsidRPr="004D1AA1">
              <w:t>01</w:t>
            </w:r>
          </w:p>
        </w:tc>
        <w:tc>
          <w:tcPr>
            <w:tcW w:w="992" w:type="dxa"/>
            <w:vAlign w:val="center"/>
          </w:tcPr>
          <w:p w14:paraId="0CE9225F" w14:textId="77777777" w:rsidR="00073A58" w:rsidRPr="004D1AA1" w:rsidRDefault="00073A58" w:rsidP="00073A58">
            <w:pPr>
              <w:spacing w:before="0" w:after="0"/>
              <w:ind w:firstLine="0"/>
              <w:jc w:val="left"/>
            </w:pPr>
          </w:p>
        </w:tc>
        <w:tc>
          <w:tcPr>
            <w:tcW w:w="1214" w:type="dxa"/>
            <w:vAlign w:val="center"/>
          </w:tcPr>
          <w:p w14:paraId="66D84497" w14:textId="77777777" w:rsidR="00073A58" w:rsidRPr="004D1AA1" w:rsidRDefault="00073A58" w:rsidP="00073A58">
            <w:pPr>
              <w:spacing w:before="0" w:after="0"/>
              <w:ind w:firstLine="0"/>
              <w:jc w:val="left"/>
            </w:pPr>
          </w:p>
        </w:tc>
      </w:tr>
      <w:tr w:rsidR="00073A58" w:rsidRPr="004D1AA1" w14:paraId="1C532319" w14:textId="77777777" w:rsidTr="004B1DF7">
        <w:trPr>
          <w:trHeight w:hRule="exact" w:val="624"/>
          <w:jc w:val="center"/>
        </w:trPr>
        <w:tc>
          <w:tcPr>
            <w:tcW w:w="4507" w:type="dxa"/>
          </w:tcPr>
          <w:p w14:paraId="653BA563" w14:textId="77777777" w:rsidR="00073A58" w:rsidRPr="004D1AA1" w:rsidRDefault="00073A58" w:rsidP="00073A58">
            <w:pPr>
              <w:autoSpaceDE w:val="0"/>
              <w:autoSpaceDN w:val="0"/>
              <w:adjustRightInd w:val="0"/>
              <w:spacing w:before="0" w:after="0"/>
              <w:ind w:firstLine="0"/>
              <w:jc w:val="left"/>
              <w:rPr>
                <w:color w:val="000000"/>
                <w:lang w:eastAsia="en-US"/>
              </w:rPr>
            </w:pPr>
            <w:r w:rsidRPr="004D1AA1">
              <w:rPr>
                <w:b/>
                <w:bCs/>
              </w:rPr>
              <w:t>Phase 3 : Evaluation du Système d’accueil et</w:t>
            </w:r>
            <w:r w:rsidR="0060674E">
              <w:rPr>
                <w:b/>
                <w:bCs/>
              </w:rPr>
              <w:t xml:space="preserve"> </w:t>
            </w:r>
            <w:r w:rsidRPr="004D1AA1">
              <w:rPr>
                <w:b/>
                <w:bCs/>
                <w:color w:val="000000"/>
                <w:lang w:eastAsia="en-US"/>
              </w:rPr>
              <w:t xml:space="preserve">Accompagnement à la certification </w:t>
            </w:r>
          </w:p>
          <w:p w14:paraId="3C44C6F1" w14:textId="77777777" w:rsidR="00073A58" w:rsidRPr="004D1AA1" w:rsidRDefault="00073A58" w:rsidP="00073A58">
            <w:pPr>
              <w:autoSpaceDE w:val="0"/>
              <w:autoSpaceDN w:val="0"/>
              <w:adjustRightInd w:val="0"/>
              <w:spacing w:before="0" w:after="0"/>
              <w:ind w:firstLine="0"/>
              <w:jc w:val="left"/>
              <w:rPr>
                <w:color w:val="000000"/>
                <w:lang w:eastAsia="en-US"/>
              </w:rPr>
            </w:pPr>
          </w:p>
        </w:tc>
        <w:tc>
          <w:tcPr>
            <w:tcW w:w="875" w:type="dxa"/>
            <w:vAlign w:val="center"/>
          </w:tcPr>
          <w:p w14:paraId="3590EEAF" w14:textId="77777777" w:rsidR="00073A58" w:rsidRPr="004D1AA1" w:rsidRDefault="00073A58" w:rsidP="00073A58">
            <w:pPr>
              <w:spacing w:before="0" w:after="0"/>
              <w:ind w:firstLine="0"/>
              <w:jc w:val="center"/>
            </w:pPr>
            <w:r w:rsidRPr="004D1AA1">
              <w:t>Forfait</w:t>
            </w:r>
          </w:p>
        </w:tc>
        <w:tc>
          <w:tcPr>
            <w:tcW w:w="992" w:type="dxa"/>
            <w:vAlign w:val="center"/>
          </w:tcPr>
          <w:p w14:paraId="14216EF7" w14:textId="77777777" w:rsidR="00073A58" w:rsidRPr="004D1AA1" w:rsidRDefault="00073A58" w:rsidP="00073A58">
            <w:pPr>
              <w:spacing w:before="0" w:after="0"/>
              <w:ind w:firstLine="0"/>
              <w:jc w:val="center"/>
            </w:pPr>
            <w:r w:rsidRPr="004D1AA1">
              <w:t>01</w:t>
            </w:r>
          </w:p>
        </w:tc>
        <w:tc>
          <w:tcPr>
            <w:tcW w:w="992" w:type="dxa"/>
            <w:vAlign w:val="center"/>
          </w:tcPr>
          <w:p w14:paraId="61AAC6D4" w14:textId="77777777" w:rsidR="00073A58" w:rsidRPr="004D1AA1" w:rsidRDefault="00073A58" w:rsidP="00073A58">
            <w:pPr>
              <w:spacing w:before="0" w:after="0"/>
              <w:ind w:firstLine="0"/>
              <w:jc w:val="left"/>
            </w:pPr>
          </w:p>
        </w:tc>
        <w:tc>
          <w:tcPr>
            <w:tcW w:w="1214" w:type="dxa"/>
            <w:vAlign w:val="center"/>
          </w:tcPr>
          <w:p w14:paraId="6F9AAFB2" w14:textId="77777777" w:rsidR="00073A58" w:rsidRPr="004D1AA1" w:rsidRDefault="00073A58" w:rsidP="00073A58">
            <w:pPr>
              <w:spacing w:before="0" w:after="0"/>
              <w:ind w:firstLine="0"/>
              <w:jc w:val="left"/>
            </w:pPr>
          </w:p>
        </w:tc>
      </w:tr>
      <w:tr w:rsidR="00073A58" w:rsidRPr="004D1AA1" w14:paraId="0BC70774" w14:textId="77777777" w:rsidTr="004B1DF7">
        <w:trPr>
          <w:cantSplit/>
          <w:trHeight w:hRule="exact" w:val="567"/>
          <w:jc w:val="center"/>
        </w:trPr>
        <w:tc>
          <w:tcPr>
            <w:tcW w:w="6374" w:type="dxa"/>
            <w:gridSpan w:val="3"/>
            <w:shd w:val="clear" w:color="auto" w:fill="548DD4" w:themeFill="text2" w:themeFillTint="99"/>
            <w:vAlign w:val="center"/>
          </w:tcPr>
          <w:p w14:paraId="3C762B0F" w14:textId="77777777" w:rsidR="00073A58" w:rsidRPr="004D1AA1" w:rsidRDefault="00073A58" w:rsidP="00073A58">
            <w:pPr>
              <w:spacing w:before="0" w:after="0"/>
              <w:ind w:firstLine="0"/>
              <w:jc w:val="left"/>
              <w:rPr>
                <w:b/>
                <w:bCs/>
                <w:color w:val="FFFFFF" w:themeColor="background1"/>
              </w:rPr>
            </w:pPr>
            <w:r w:rsidRPr="004D1AA1">
              <w:rPr>
                <w:b/>
                <w:bCs/>
                <w:color w:val="FFFFFF" w:themeColor="background1"/>
              </w:rPr>
              <w:t xml:space="preserve">TOTAL GENERAL HTVA </w:t>
            </w:r>
          </w:p>
        </w:tc>
        <w:tc>
          <w:tcPr>
            <w:tcW w:w="992" w:type="dxa"/>
            <w:shd w:val="clear" w:color="auto" w:fill="548DD4" w:themeFill="text2" w:themeFillTint="99"/>
            <w:vAlign w:val="center"/>
          </w:tcPr>
          <w:p w14:paraId="1C5EA209" w14:textId="77777777" w:rsidR="00073A58" w:rsidRPr="004D1AA1" w:rsidRDefault="00073A58" w:rsidP="00073A58">
            <w:pPr>
              <w:spacing w:before="0" w:after="0"/>
              <w:ind w:firstLine="0"/>
              <w:jc w:val="left"/>
              <w:rPr>
                <w:b/>
                <w:bCs/>
                <w:color w:val="FFFFFF" w:themeColor="background1"/>
              </w:rPr>
            </w:pPr>
          </w:p>
        </w:tc>
        <w:tc>
          <w:tcPr>
            <w:tcW w:w="1214" w:type="dxa"/>
            <w:shd w:val="clear" w:color="auto" w:fill="548DD4" w:themeFill="text2" w:themeFillTint="99"/>
            <w:vAlign w:val="center"/>
          </w:tcPr>
          <w:p w14:paraId="757B06F6" w14:textId="77777777" w:rsidR="00073A58" w:rsidRPr="004D1AA1" w:rsidRDefault="00073A58" w:rsidP="00073A58">
            <w:pPr>
              <w:spacing w:before="0" w:after="0"/>
              <w:ind w:firstLine="0"/>
              <w:jc w:val="left"/>
              <w:rPr>
                <w:b/>
                <w:bCs/>
                <w:color w:val="FFFFFF" w:themeColor="background1"/>
              </w:rPr>
            </w:pPr>
          </w:p>
        </w:tc>
      </w:tr>
    </w:tbl>
    <w:p w14:paraId="0DE71D00" w14:textId="77777777" w:rsidR="00073A58" w:rsidRPr="004D1AA1" w:rsidRDefault="00073A58" w:rsidP="00073A58">
      <w:pPr>
        <w:spacing w:before="240"/>
        <w:ind w:firstLine="0"/>
      </w:pPr>
      <w:r w:rsidRPr="004D1AA1">
        <w:t>Le montant total hors TVA s’élève à la somme de: (en toutes lettres) ………………..………………………….</w:t>
      </w:r>
    </w:p>
    <w:p w14:paraId="7650441E" w14:textId="77777777" w:rsidR="00073A58" w:rsidRPr="004D1AA1" w:rsidRDefault="00073A58" w:rsidP="00073A58">
      <w:pPr>
        <w:spacing w:after="120"/>
        <w:ind w:firstLine="0"/>
      </w:pPr>
      <w:r w:rsidRPr="004D1AA1">
        <w:t>.............................................................................................. (en chiffre) ............................................</w:t>
      </w:r>
    </w:p>
    <w:p w14:paraId="6080A252" w14:textId="6A76396D" w:rsidR="00073A58" w:rsidRPr="004D1AA1" w:rsidRDefault="00073A58" w:rsidP="00073A58">
      <w:pPr>
        <w:ind w:firstLine="0"/>
      </w:pPr>
    </w:p>
    <w:p w14:paraId="41E01994" w14:textId="77777777" w:rsidR="00073A58" w:rsidRPr="004D1AA1" w:rsidRDefault="00073A58" w:rsidP="00073A58">
      <w:pPr>
        <w:spacing w:before="360"/>
        <w:ind w:left="5103" w:firstLine="0"/>
        <w:jc w:val="center"/>
      </w:pPr>
      <w:r w:rsidRPr="004D1AA1">
        <w:rPr>
          <w:b/>
          <w:bCs/>
        </w:rPr>
        <w:t>Fait à</w:t>
      </w:r>
      <w:r w:rsidRPr="004D1AA1">
        <w:t xml:space="preserve"> .................., </w:t>
      </w:r>
      <w:r w:rsidRPr="004D1AA1">
        <w:rPr>
          <w:b/>
          <w:bCs/>
        </w:rPr>
        <w:t>le</w:t>
      </w:r>
      <w:r w:rsidRPr="004D1AA1">
        <w:t>.............................................</w:t>
      </w:r>
    </w:p>
    <w:p w14:paraId="4D420AEC" w14:textId="77777777" w:rsidR="00073A58" w:rsidRPr="004D1AA1" w:rsidRDefault="00073A58" w:rsidP="00073A58">
      <w:pPr>
        <w:ind w:left="5670" w:firstLine="0"/>
        <w:jc w:val="center"/>
        <w:rPr>
          <w:b/>
          <w:bCs/>
        </w:rPr>
      </w:pPr>
      <w:r w:rsidRPr="004D1AA1">
        <w:rPr>
          <w:b/>
          <w:bCs/>
        </w:rPr>
        <w:t>(Signature et cachet)</w:t>
      </w:r>
    </w:p>
    <w:p w14:paraId="79A9D680" w14:textId="77777777" w:rsidR="00073A58" w:rsidRPr="004D1AA1" w:rsidRDefault="00073A58" w:rsidP="00073A58">
      <w:pPr>
        <w:spacing w:before="0" w:after="0"/>
        <w:ind w:firstLine="0"/>
        <w:jc w:val="left"/>
      </w:pPr>
      <w:r w:rsidRPr="004D1AA1">
        <w:br w:type="page"/>
      </w:r>
    </w:p>
    <w:p w14:paraId="0396D361" w14:textId="77777777" w:rsidR="00073A58" w:rsidRPr="00B27EC7" w:rsidRDefault="00997DE6" w:rsidP="00B27EC7">
      <w:pPr>
        <w:pStyle w:val="Titre2"/>
      </w:pPr>
      <w:bookmarkStart w:id="123" w:name="_Toc61108887"/>
      <w:bookmarkStart w:id="124" w:name="_Toc61119808"/>
      <w:r w:rsidRPr="00B27EC7">
        <w:lastRenderedPageBreak/>
        <w:t xml:space="preserve">Annexe </w:t>
      </w:r>
      <w:r w:rsidR="005B2006" w:rsidRPr="00B27EC7">
        <w:t>05</w:t>
      </w:r>
      <w:r w:rsidR="00E22663" w:rsidRPr="00B27EC7">
        <w:t xml:space="preserve"> </w:t>
      </w:r>
      <w:r w:rsidR="00073A58" w:rsidRPr="00B27EC7">
        <w:t>:</w:t>
      </w:r>
      <w:r w:rsidR="00E22663" w:rsidRPr="00B27EC7">
        <w:t xml:space="preserve"> </w:t>
      </w:r>
      <w:r w:rsidR="00073A58" w:rsidRPr="00B27EC7">
        <w:t>Sous-Detail des Prix</w:t>
      </w:r>
      <w:bookmarkEnd w:id="123"/>
      <w:bookmarkEnd w:id="124"/>
    </w:p>
    <w:p w14:paraId="4C37F2D9" w14:textId="77777777" w:rsidR="007D3C39" w:rsidRPr="004D1AA1" w:rsidRDefault="007D3C39" w:rsidP="007D3C39"/>
    <w:p w14:paraId="196C5B08" w14:textId="77777777" w:rsidR="009E4C8D" w:rsidRPr="009E4C8D" w:rsidRDefault="009E4C8D" w:rsidP="009E4C8D">
      <w:pPr>
        <w:spacing w:before="0"/>
        <w:ind w:firstLine="0"/>
        <w:jc w:val="center"/>
        <w:rPr>
          <w:rFonts w:cstheme="majorHAnsi"/>
          <w:i/>
          <w:noProof/>
          <w:color w:val="FF0000"/>
          <w:szCs w:val="24"/>
        </w:rPr>
      </w:pPr>
      <w:r w:rsidRPr="009E4C8D">
        <w:rPr>
          <w:color w:val="FF0000"/>
          <w:szCs w:val="24"/>
        </w:rPr>
        <w:t>Accompagnement à la mise en place du système d’accueil selon le Label Technique MARHABA de la commune</w:t>
      </w:r>
      <w:r w:rsidR="0060674E">
        <w:rPr>
          <w:color w:val="FF0000"/>
          <w:szCs w:val="24"/>
        </w:rPr>
        <w:t xml:space="preserve"> </w:t>
      </w:r>
      <w:r w:rsidRPr="009E4C8D">
        <w:rPr>
          <w:rFonts w:cstheme="majorHAnsi"/>
          <w:i/>
          <w:iCs/>
          <w:noProof/>
          <w:color w:val="FF0000"/>
          <w:szCs w:val="24"/>
        </w:rPr>
        <w:t>(insère le nom de la commune)</w:t>
      </w:r>
    </w:p>
    <w:p w14:paraId="6CED0078" w14:textId="77777777" w:rsidR="007D3C39" w:rsidRPr="004D1AA1" w:rsidRDefault="007D3C39" w:rsidP="007D3C39"/>
    <w:p w14:paraId="5B37EF22" w14:textId="77777777" w:rsidR="00073A58" w:rsidRPr="004D1AA1" w:rsidRDefault="00073A58" w:rsidP="00073A58">
      <w:pPr>
        <w:spacing w:after="240"/>
      </w:pPr>
      <w:r w:rsidRPr="004D1AA1">
        <w:rPr>
          <w:b/>
          <w:bCs/>
        </w:rPr>
        <w:t>SOUMISSIONNAIRE</w:t>
      </w:r>
      <w:r w:rsidRPr="004D1AA1">
        <w:t>: ………………………..…………….</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7"/>
        <w:gridCol w:w="875"/>
        <w:gridCol w:w="992"/>
        <w:gridCol w:w="992"/>
        <w:gridCol w:w="1214"/>
      </w:tblGrid>
      <w:tr w:rsidR="00073A58" w:rsidRPr="004D1AA1" w14:paraId="41F60AE1" w14:textId="77777777" w:rsidTr="004B1DF7">
        <w:trPr>
          <w:trHeight w:val="600"/>
          <w:jc w:val="center"/>
        </w:trPr>
        <w:tc>
          <w:tcPr>
            <w:tcW w:w="4507" w:type="dxa"/>
            <w:shd w:val="clear" w:color="auto" w:fill="548DD4" w:themeFill="text2" w:themeFillTint="99"/>
            <w:vAlign w:val="center"/>
          </w:tcPr>
          <w:p w14:paraId="0BDDC8CA" w14:textId="77777777" w:rsidR="00073A58" w:rsidRPr="004D1AA1" w:rsidRDefault="00073A58" w:rsidP="004B1DF7">
            <w:pPr>
              <w:spacing w:before="0" w:after="0"/>
              <w:ind w:firstLine="0"/>
              <w:jc w:val="center"/>
              <w:rPr>
                <w:b/>
                <w:bCs/>
                <w:color w:val="FFFFFF" w:themeColor="background1"/>
              </w:rPr>
            </w:pPr>
            <w:r w:rsidRPr="004D1AA1">
              <w:rPr>
                <w:b/>
                <w:bCs/>
                <w:color w:val="FFFFFF" w:themeColor="background1"/>
              </w:rPr>
              <w:t>Mission</w:t>
            </w:r>
          </w:p>
        </w:tc>
        <w:tc>
          <w:tcPr>
            <w:tcW w:w="875" w:type="dxa"/>
            <w:shd w:val="clear" w:color="auto" w:fill="548DD4" w:themeFill="text2" w:themeFillTint="99"/>
            <w:vAlign w:val="center"/>
          </w:tcPr>
          <w:p w14:paraId="566CB444" w14:textId="77777777" w:rsidR="00073A58" w:rsidRPr="004D1AA1" w:rsidRDefault="00073A58" w:rsidP="004B1DF7">
            <w:pPr>
              <w:spacing w:before="0" w:after="0"/>
              <w:ind w:firstLine="0"/>
              <w:jc w:val="center"/>
              <w:rPr>
                <w:b/>
                <w:bCs/>
                <w:color w:val="FFFFFF" w:themeColor="background1"/>
              </w:rPr>
            </w:pPr>
            <w:r w:rsidRPr="004D1AA1">
              <w:rPr>
                <w:b/>
                <w:bCs/>
                <w:color w:val="FFFFFF" w:themeColor="background1"/>
              </w:rPr>
              <w:t>Unité</w:t>
            </w:r>
          </w:p>
        </w:tc>
        <w:tc>
          <w:tcPr>
            <w:tcW w:w="992" w:type="dxa"/>
            <w:shd w:val="clear" w:color="auto" w:fill="548DD4" w:themeFill="text2" w:themeFillTint="99"/>
            <w:vAlign w:val="center"/>
          </w:tcPr>
          <w:p w14:paraId="234C681A" w14:textId="77777777" w:rsidR="00073A58" w:rsidRPr="004D1AA1" w:rsidRDefault="00073A58" w:rsidP="004B1DF7">
            <w:pPr>
              <w:spacing w:before="0" w:after="0"/>
              <w:ind w:firstLine="0"/>
              <w:jc w:val="center"/>
              <w:rPr>
                <w:b/>
                <w:bCs/>
                <w:color w:val="FFFFFF" w:themeColor="background1"/>
              </w:rPr>
            </w:pPr>
            <w:r w:rsidRPr="004D1AA1">
              <w:rPr>
                <w:b/>
                <w:bCs/>
                <w:color w:val="FFFFFF" w:themeColor="background1"/>
              </w:rPr>
              <w:t>Quantité</w:t>
            </w:r>
          </w:p>
        </w:tc>
        <w:tc>
          <w:tcPr>
            <w:tcW w:w="992" w:type="dxa"/>
            <w:shd w:val="clear" w:color="auto" w:fill="548DD4" w:themeFill="text2" w:themeFillTint="99"/>
            <w:vAlign w:val="center"/>
          </w:tcPr>
          <w:p w14:paraId="4542674A" w14:textId="77777777" w:rsidR="00073A58" w:rsidRPr="004D1AA1" w:rsidRDefault="00073A58" w:rsidP="004B1DF7">
            <w:pPr>
              <w:spacing w:before="0" w:after="0"/>
              <w:ind w:firstLine="0"/>
              <w:jc w:val="center"/>
              <w:rPr>
                <w:b/>
                <w:bCs/>
                <w:color w:val="FFFFFF" w:themeColor="background1"/>
              </w:rPr>
            </w:pPr>
            <w:r w:rsidRPr="004D1AA1">
              <w:rPr>
                <w:b/>
                <w:bCs/>
                <w:color w:val="FFFFFF" w:themeColor="background1"/>
              </w:rPr>
              <w:t>PU HTVA Dinars</w:t>
            </w:r>
          </w:p>
        </w:tc>
        <w:tc>
          <w:tcPr>
            <w:tcW w:w="1214" w:type="dxa"/>
            <w:shd w:val="clear" w:color="auto" w:fill="548DD4" w:themeFill="text2" w:themeFillTint="99"/>
            <w:vAlign w:val="center"/>
          </w:tcPr>
          <w:p w14:paraId="1F81646A" w14:textId="77777777" w:rsidR="00073A58" w:rsidRPr="004D1AA1" w:rsidRDefault="00073A58" w:rsidP="004B1DF7">
            <w:pPr>
              <w:spacing w:before="0" w:after="0"/>
              <w:ind w:firstLine="0"/>
              <w:jc w:val="center"/>
              <w:rPr>
                <w:b/>
                <w:bCs/>
                <w:color w:val="FFFFFF" w:themeColor="background1"/>
              </w:rPr>
            </w:pPr>
            <w:r w:rsidRPr="004D1AA1">
              <w:rPr>
                <w:b/>
                <w:bCs/>
                <w:color w:val="FFFFFF" w:themeColor="background1"/>
              </w:rPr>
              <w:t>PT HTVA Dinars</w:t>
            </w:r>
          </w:p>
        </w:tc>
      </w:tr>
      <w:tr w:rsidR="00073A58" w:rsidRPr="004D1AA1" w14:paraId="5B7525A9" w14:textId="77777777" w:rsidTr="004B1DF7">
        <w:trPr>
          <w:trHeight w:hRule="exact" w:val="624"/>
          <w:jc w:val="center"/>
        </w:trPr>
        <w:tc>
          <w:tcPr>
            <w:tcW w:w="4507" w:type="dxa"/>
            <w:vAlign w:val="center"/>
          </w:tcPr>
          <w:p w14:paraId="170C2173" w14:textId="77777777" w:rsidR="00073A58" w:rsidRPr="004D1AA1" w:rsidRDefault="00073A58" w:rsidP="004B1DF7">
            <w:pPr>
              <w:spacing w:before="0" w:after="0"/>
              <w:ind w:firstLine="0"/>
              <w:jc w:val="left"/>
              <w:rPr>
                <w:b/>
                <w:bCs/>
              </w:rPr>
            </w:pPr>
            <w:r w:rsidRPr="004D1AA1">
              <w:rPr>
                <w:b/>
                <w:bCs/>
              </w:rPr>
              <w:t>Phase 1 : Formation et documentation du système</w:t>
            </w:r>
          </w:p>
        </w:tc>
        <w:tc>
          <w:tcPr>
            <w:tcW w:w="875" w:type="dxa"/>
            <w:vAlign w:val="center"/>
          </w:tcPr>
          <w:p w14:paraId="476BE5BC" w14:textId="77777777" w:rsidR="00073A58" w:rsidRPr="004D1AA1" w:rsidRDefault="00073A58" w:rsidP="004B1DF7">
            <w:pPr>
              <w:spacing w:before="0" w:after="0"/>
              <w:ind w:firstLine="0"/>
              <w:jc w:val="center"/>
            </w:pPr>
            <w:r w:rsidRPr="004D1AA1">
              <w:t>H/J</w:t>
            </w:r>
          </w:p>
        </w:tc>
        <w:tc>
          <w:tcPr>
            <w:tcW w:w="992" w:type="dxa"/>
            <w:vAlign w:val="center"/>
          </w:tcPr>
          <w:p w14:paraId="1159368A" w14:textId="77777777" w:rsidR="00073A58" w:rsidRPr="004D1AA1" w:rsidRDefault="00073A58" w:rsidP="004B1DF7">
            <w:pPr>
              <w:spacing w:before="0" w:after="0"/>
              <w:ind w:firstLine="0"/>
              <w:jc w:val="center"/>
            </w:pPr>
          </w:p>
        </w:tc>
        <w:tc>
          <w:tcPr>
            <w:tcW w:w="992" w:type="dxa"/>
            <w:vAlign w:val="center"/>
          </w:tcPr>
          <w:p w14:paraId="268E0C6C" w14:textId="77777777" w:rsidR="00073A58" w:rsidRPr="004D1AA1" w:rsidRDefault="00073A58" w:rsidP="004B1DF7">
            <w:pPr>
              <w:spacing w:before="0" w:after="0"/>
              <w:ind w:firstLine="0"/>
              <w:jc w:val="left"/>
            </w:pPr>
          </w:p>
        </w:tc>
        <w:tc>
          <w:tcPr>
            <w:tcW w:w="1214" w:type="dxa"/>
            <w:vAlign w:val="center"/>
          </w:tcPr>
          <w:p w14:paraId="327F5F3B" w14:textId="77777777" w:rsidR="00073A58" w:rsidRPr="004D1AA1" w:rsidRDefault="00073A58" w:rsidP="004B1DF7">
            <w:pPr>
              <w:spacing w:before="0" w:after="0"/>
              <w:ind w:firstLine="0"/>
              <w:jc w:val="left"/>
            </w:pPr>
          </w:p>
        </w:tc>
      </w:tr>
      <w:tr w:rsidR="00073A58" w:rsidRPr="004D1AA1" w14:paraId="044DA4F7" w14:textId="77777777" w:rsidTr="00073A58">
        <w:trPr>
          <w:trHeight w:hRule="exact" w:val="576"/>
          <w:jc w:val="center"/>
        </w:trPr>
        <w:tc>
          <w:tcPr>
            <w:tcW w:w="4507" w:type="dxa"/>
          </w:tcPr>
          <w:p w14:paraId="3832AC52" w14:textId="77777777" w:rsidR="00073A58" w:rsidRPr="004D1AA1" w:rsidRDefault="00073A58" w:rsidP="00073A58">
            <w:pPr>
              <w:autoSpaceDE w:val="0"/>
              <w:autoSpaceDN w:val="0"/>
              <w:adjustRightInd w:val="0"/>
              <w:spacing w:before="0" w:after="0"/>
              <w:ind w:firstLine="0"/>
              <w:jc w:val="left"/>
              <w:rPr>
                <w:color w:val="000000"/>
                <w:lang w:eastAsia="en-US"/>
              </w:rPr>
            </w:pPr>
            <w:r w:rsidRPr="004D1AA1">
              <w:rPr>
                <w:b/>
                <w:bCs/>
              </w:rPr>
              <w:t xml:space="preserve">Phase 2 : Préparation et Mise en œuvre du système </w:t>
            </w:r>
          </w:p>
        </w:tc>
        <w:tc>
          <w:tcPr>
            <w:tcW w:w="875" w:type="dxa"/>
          </w:tcPr>
          <w:p w14:paraId="0B099D29" w14:textId="77777777" w:rsidR="00073A58" w:rsidRPr="004D1AA1" w:rsidRDefault="00073A58" w:rsidP="004B1DF7">
            <w:pPr>
              <w:spacing w:before="0" w:after="0"/>
              <w:ind w:firstLine="0"/>
              <w:jc w:val="center"/>
            </w:pPr>
            <w:r w:rsidRPr="004D1AA1">
              <w:t>H/J</w:t>
            </w:r>
          </w:p>
        </w:tc>
        <w:tc>
          <w:tcPr>
            <w:tcW w:w="992" w:type="dxa"/>
            <w:vAlign w:val="center"/>
          </w:tcPr>
          <w:p w14:paraId="0ADED96E" w14:textId="77777777" w:rsidR="00073A58" w:rsidRPr="004D1AA1" w:rsidRDefault="00073A58" w:rsidP="004B1DF7">
            <w:pPr>
              <w:spacing w:before="0" w:after="0"/>
              <w:ind w:firstLine="0"/>
              <w:jc w:val="center"/>
            </w:pPr>
          </w:p>
        </w:tc>
        <w:tc>
          <w:tcPr>
            <w:tcW w:w="992" w:type="dxa"/>
            <w:vAlign w:val="center"/>
          </w:tcPr>
          <w:p w14:paraId="224818E5" w14:textId="77777777" w:rsidR="00073A58" w:rsidRPr="004D1AA1" w:rsidRDefault="00073A58" w:rsidP="004B1DF7">
            <w:pPr>
              <w:spacing w:before="0" w:after="0"/>
              <w:ind w:firstLine="0"/>
              <w:jc w:val="left"/>
            </w:pPr>
          </w:p>
        </w:tc>
        <w:tc>
          <w:tcPr>
            <w:tcW w:w="1214" w:type="dxa"/>
            <w:vAlign w:val="center"/>
          </w:tcPr>
          <w:p w14:paraId="42EFCB0E" w14:textId="77777777" w:rsidR="00073A58" w:rsidRPr="004D1AA1" w:rsidRDefault="00073A58" w:rsidP="004B1DF7">
            <w:pPr>
              <w:spacing w:before="0" w:after="0"/>
              <w:ind w:firstLine="0"/>
              <w:jc w:val="left"/>
            </w:pPr>
          </w:p>
        </w:tc>
      </w:tr>
      <w:tr w:rsidR="00073A58" w:rsidRPr="004D1AA1" w14:paraId="636C5D5A" w14:textId="77777777" w:rsidTr="004B1DF7">
        <w:trPr>
          <w:trHeight w:hRule="exact" w:val="624"/>
          <w:jc w:val="center"/>
        </w:trPr>
        <w:tc>
          <w:tcPr>
            <w:tcW w:w="4507" w:type="dxa"/>
          </w:tcPr>
          <w:p w14:paraId="31BE5925" w14:textId="77777777" w:rsidR="00073A58" w:rsidRPr="004D1AA1" w:rsidRDefault="00073A58" w:rsidP="004B1DF7">
            <w:pPr>
              <w:autoSpaceDE w:val="0"/>
              <w:autoSpaceDN w:val="0"/>
              <w:adjustRightInd w:val="0"/>
              <w:spacing w:before="0" w:after="0"/>
              <w:ind w:firstLine="0"/>
              <w:jc w:val="left"/>
              <w:rPr>
                <w:color w:val="000000"/>
                <w:lang w:eastAsia="en-US"/>
              </w:rPr>
            </w:pPr>
            <w:r w:rsidRPr="004D1AA1">
              <w:rPr>
                <w:b/>
                <w:bCs/>
              </w:rPr>
              <w:t>Phase 3 : Evaluation du Système d’accueil et</w:t>
            </w:r>
            <w:r w:rsidR="0060674E">
              <w:rPr>
                <w:b/>
                <w:bCs/>
              </w:rPr>
              <w:t xml:space="preserve"> </w:t>
            </w:r>
            <w:r w:rsidRPr="004D1AA1">
              <w:rPr>
                <w:b/>
                <w:bCs/>
                <w:color w:val="000000"/>
                <w:lang w:eastAsia="en-US"/>
              </w:rPr>
              <w:t xml:space="preserve">Accompagnement à la certification </w:t>
            </w:r>
          </w:p>
          <w:p w14:paraId="6E6EA9DE" w14:textId="77777777" w:rsidR="00073A58" w:rsidRPr="004D1AA1" w:rsidRDefault="00073A58" w:rsidP="004B1DF7">
            <w:pPr>
              <w:autoSpaceDE w:val="0"/>
              <w:autoSpaceDN w:val="0"/>
              <w:adjustRightInd w:val="0"/>
              <w:spacing w:before="0" w:after="0"/>
              <w:ind w:firstLine="0"/>
              <w:jc w:val="left"/>
              <w:rPr>
                <w:color w:val="000000"/>
                <w:lang w:eastAsia="en-US"/>
              </w:rPr>
            </w:pPr>
          </w:p>
        </w:tc>
        <w:tc>
          <w:tcPr>
            <w:tcW w:w="875" w:type="dxa"/>
          </w:tcPr>
          <w:p w14:paraId="2677AA27" w14:textId="77777777" w:rsidR="00073A58" w:rsidRPr="004D1AA1" w:rsidRDefault="00073A58" w:rsidP="004B1DF7">
            <w:pPr>
              <w:spacing w:before="0" w:after="0"/>
              <w:ind w:firstLine="0"/>
              <w:jc w:val="center"/>
            </w:pPr>
            <w:r w:rsidRPr="004D1AA1">
              <w:t>H/J</w:t>
            </w:r>
          </w:p>
        </w:tc>
        <w:tc>
          <w:tcPr>
            <w:tcW w:w="992" w:type="dxa"/>
            <w:vAlign w:val="center"/>
          </w:tcPr>
          <w:p w14:paraId="57C7616C" w14:textId="77777777" w:rsidR="00073A58" w:rsidRPr="004D1AA1" w:rsidRDefault="00073A58" w:rsidP="004B1DF7">
            <w:pPr>
              <w:spacing w:before="0" w:after="0"/>
              <w:ind w:firstLine="0"/>
              <w:jc w:val="center"/>
            </w:pPr>
          </w:p>
        </w:tc>
        <w:tc>
          <w:tcPr>
            <w:tcW w:w="992" w:type="dxa"/>
            <w:vAlign w:val="center"/>
          </w:tcPr>
          <w:p w14:paraId="16F16279" w14:textId="77777777" w:rsidR="00073A58" w:rsidRPr="004D1AA1" w:rsidRDefault="00073A58" w:rsidP="004B1DF7">
            <w:pPr>
              <w:spacing w:before="0" w:after="0"/>
              <w:ind w:firstLine="0"/>
              <w:jc w:val="left"/>
            </w:pPr>
          </w:p>
        </w:tc>
        <w:tc>
          <w:tcPr>
            <w:tcW w:w="1214" w:type="dxa"/>
            <w:vAlign w:val="center"/>
          </w:tcPr>
          <w:p w14:paraId="455B878F" w14:textId="77777777" w:rsidR="00073A58" w:rsidRPr="004D1AA1" w:rsidRDefault="00073A58" w:rsidP="004B1DF7">
            <w:pPr>
              <w:spacing w:before="0" w:after="0"/>
              <w:ind w:firstLine="0"/>
              <w:jc w:val="left"/>
            </w:pPr>
          </w:p>
        </w:tc>
      </w:tr>
      <w:tr w:rsidR="00073A58" w:rsidRPr="004D1AA1" w14:paraId="35E9CAA4" w14:textId="77777777" w:rsidTr="004B1DF7">
        <w:trPr>
          <w:trHeight w:hRule="exact" w:val="624"/>
          <w:jc w:val="center"/>
        </w:trPr>
        <w:tc>
          <w:tcPr>
            <w:tcW w:w="5382" w:type="dxa"/>
            <w:gridSpan w:val="2"/>
            <w:vAlign w:val="center"/>
          </w:tcPr>
          <w:p w14:paraId="4F462ED2" w14:textId="77777777" w:rsidR="00073A58" w:rsidRPr="004D1AA1" w:rsidRDefault="00073A58" w:rsidP="004B1DF7">
            <w:pPr>
              <w:spacing w:before="0" w:after="0"/>
              <w:ind w:firstLine="0"/>
              <w:jc w:val="center"/>
            </w:pPr>
            <w:r w:rsidRPr="004D1AA1">
              <w:rPr>
                <w:b/>
                <w:bCs/>
                <w:color w:val="000000" w:themeColor="text1"/>
              </w:rPr>
              <w:t>NOMBRE DE JOURS DE MOBILISATION EXPERT/CONSULTANT</w:t>
            </w:r>
          </w:p>
        </w:tc>
        <w:tc>
          <w:tcPr>
            <w:tcW w:w="992" w:type="dxa"/>
            <w:vAlign w:val="center"/>
          </w:tcPr>
          <w:p w14:paraId="527F020F" w14:textId="77777777" w:rsidR="00073A58" w:rsidRPr="004D1AA1" w:rsidRDefault="00073A58" w:rsidP="004B1DF7">
            <w:pPr>
              <w:spacing w:before="0" w:after="0"/>
              <w:ind w:firstLine="0"/>
              <w:jc w:val="center"/>
            </w:pPr>
          </w:p>
        </w:tc>
        <w:tc>
          <w:tcPr>
            <w:tcW w:w="2206" w:type="dxa"/>
            <w:gridSpan w:val="2"/>
            <w:shd w:val="pct20" w:color="auto" w:fill="auto"/>
            <w:vAlign w:val="center"/>
          </w:tcPr>
          <w:p w14:paraId="6D7ED622" w14:textId="77777777" w:rsidR="00073A58" w:rsidRPr="004D1AA1" w:rsidRDefault="00073A58" w:rsidP="004B1DF7">
            <w:pPr>
              <w:spacing w:before="0" w:after="0"/>
              <w:ind w:firstLine="0"/>
              <w:jc w:val="left"/>
            </w:pPr>
          </w:p>
        </w:tc>
      </w:tr>
      <w:tr w:rsidR="00073A58" w:rsidRPr="004D1AA1" w14:paraId="0469D6F6" w14:textId="77777777" w:rsidTr="004B1DF7">
        <w:trPr>
          <w:cantSplit/>
          <w:trHeight w:hRule="exact" w:val="567"/>
          <w:jc w:val="center"/>
        </w:trPr>
        <w:tc>
          <w:tcPr>
            <w:tcW w:w="6374" w:type="dxa"/>
            <w:gridSpan w:val="3"/>
            <w:shd w:val="clear" w:color="auto" w:fill="548DD4" w:themeFill="text2" w:themeFillTint="99"/>
            <w:vAlign w:val="center"/>
          </w:tcPr>
          <w:p w14:paraId="650FCBD2" w14:textId="77777777" w:rsidR="00073A58" w:rsidRPr="004D1AA1" w:rsidRDefault="00073A58" w:rsidP="004B1DF7">
            <w:pPr>
              <w:spacing w:before="0" w:after="0"/>
              <w:ind w:firstLine="0"/>
              <w:jc w:val="left"/>
              <w:rPr>
                <w:b/>
                <w:bCs/>
                <w:color w:val="FFFFFF" w:themeColor="background1"/>
              </w:rPr>
            </w:pPr>
            <w:r w:rsidRPr="004D1AA1">
              <w:rPr>
                <w:b/>
                <w:bCs/>
                <w:color w:val="FFFFFF" w:themeColor="background1"/>
              </w:rPr>
              <w:t xml:space="preserve">TOTAL GENERAL HTVA </w:t>
            </w:r>
          </w:p>
        </w:tc>
        <w:tc>
          <w:tcPr>
            <w:tcW w:w="992" w:type="dxa"/>
            <w:shd w:val="clear" w:color="auto" w:fill="548DD4" w:themeFill="text2" w:themeFillTint="99"/>
            <w:vAlign w:val="center"/>
          </w:tcPr>
          <w:p w14:paraId="2A0B13C1" w14:textId="77777777" w:rsidR="00073A58" w:rsidRPr="004D1AA1" w:rsidRDefault="00073A58" w:rsidP="004B1DF7">
            <w:pPr>
              <w:spacing w:before="0" w:after="0"/>
              <w:ind w:firstLine="0"/>
              <w:jc w:val="left"/>
              <w:rPr>
                <w:b/>
                <w:bCs/>
                <w:color w:val="FFFFFF" w:themeColor="background1"/>
              </w:rPr>
            </w:pPr>
          </w:p>
        </w:tc>
        <w:tc>
          <w:tcPr>
            <w:tcW w:w="1214" w:type="dxa"/>
            <w:shd w:val="clear" w:color="auto" w:fill="548DD4" w:themeFill="text2" w:themeFillTint="99"/>
            <w:vAlign w:val="center"/>
          </w:tcPr>
          <w:p w14:paraId="06018C23" w14:textId="77777777" w:rsidR="00073A58" w:rsidRPr="004D1AA1" w:rsidRDefault="00073A58" w:rsidP="004B1DF7">
            <w:pPr>
              <w:spacing w:before="0" w:after="0"/>
              <w:ind w:firstLine="0"/>
              <w:jc w:val="left"/>
              <w:rPr>
                <w:b/>
                <w:bCs/>
                <w:color w:val="FFFFFF" w:themeColor="background1"/>
              </w:rPr>
            </w:pPr>
          </w:p>
        </w:tc>
      </w:tr>
    </w:tbl>
    <w:p w14:paraId="6BAE0E88" w14:textId="77777777" w:rsidR="00073A58" w:rsidRPr="004D1AA1" w:rsidRDefault="00073A58" w:rsidP="00073A58">
      <w:pPr>
        <w:spacing w:before="360"/>
        <w:ind w:left="5103" w:firstLine="0"/>
        <w:jc w:val="center"/>
        <w:rPr>
          <w:b/>
          <w:bCs/>
        </w:rPr>
      </w:pPr>
      <w:r w:rsidRPr="004D1AA1">
        <w:rPr>
          <w:b/>
          <w:bCs/>
        </w:rPr>
        <w:t>Fait à .................., le......................................</w:t>
      </w:r>
    </w:p>
    <w:p w14:paraId="0F706781" w14:textId="77777777" w:rsidR="00073A58" w:rsidRPr="004D1AA1" w:rsidRDefault="00073A58" w:rsidP="00073A58">
      <w:pPr>
        <w:ind w:left="5670" w:firstLine="0"/>
        <w:jc w:val="center"/>
        <w:rPr>
          <w:b/>
          <w:bCs/>
        </w:rPr>
      </w:pPr>
      <w:r w:rsidRPr="004D1AA1">
        <w:rPr>
          <w:b/>
          <w:bCs/>
        </w:rPr>
        <w:t>(Signature et cachet)</w:t>
      </w:r>
    </w:p>
    <w:p w14:paraId="663F6926" w14:textId="77777777" w:rsidR="00073A58" w:rsidRPr="004D1AA1" w:rsidRDefault="00073A58" w:rsidP="00073A58">
      <w:pPr>
        <w:spacing w:before="0" w:after="0"/>
        <w:ind w:firstLine="0"/>
        <w:jc w:val="left"/>
      </w:pPr>
      <w:r w:rsidRPr="004D1AA1">
        <w:br w:type="page"/>
      </w:r>
    </w:p>
    <w:p w14:paraId="29B1B3DE" w14:textId="77777777" w:rsidR="00073A58" w:rsidRPr="00B27EC7" w:rsidRDefault="00D467F0" w:rsidP="00B27EC7">
      <w:pPr>
        <w:pStyle w:val="Titre2"/>
      </w:pPr>
      <w:bookmarkStart w:id="125" w:name="_Toc61108888"/>
      <w:bookmarkStart w:id="126" w:name="_Toc61119809"/>
      <w:r w:rsidRPr="00B27EC7">
        <w:lastRenderedPageBreak/>
        <w:t>Annexe</w:t>
      </w:r>
      <w:r w:rsidR="005B2006" w:rsidRPr="00B27EC7">
        <w:t xml:space="preserve"> 06</w:t>
      </w:r>
      <w:r w:rsidR="00E22663" w:rsidRPr="00B27EC7">
        <w:t xml:space="preserve"> </w:t>
      </w:r>
      <w:r w:rsidR="00073A58" w:rsidRPr="00B27EC7">
        <w:t xml:space="preserve">: Réferences du </w:t>
      </w:r>
      <w:bookmarkEnd w:id="125"/>
      <w:r w:rsidR="007D3C39" w:rsidRPr="00B27EC7">
        <w:t>consultant</w:t>
      </w:r>
      <w:bookmarkEnd w:id="126"/>
    </w:p>
    <w:p w14:paraId="214E160E" w14:textId="77777777" w:rsidR="00073A58" w:rsidRPr="004D1AA1" w:rsidRDefault="00073A58" w:rsidP="00CD4259">
      <w:pPr>
        <w:spacing w:before="120" w:after="120"/>
      </w:pPr>
      <w:r w:rsidRPr="004D1AA1">
        <w:rPr>
          <w:b/>
          <w:bCs/>
        </w:rPr>
        <w:t>SOUMISSIONNAIRE</w:t>
      </w:r>
      <w:r w:rsidRPr="004D1AA1">
        <w:t>: ………………………………….</w:t>
      </w:r>
    </w:p>
    <w:p w14:paraId="25372670" w14:textId="77777777" w:rsidR="009C6EDB" w:rsidRPr="009C6EDB" w:rsidRDefault="00073A58" w:rsidP="009C6EDB">
      <w:pPr>
        <w:spacing w:after="240"/>
        <w:ind w:left="142" w:firstLine="0"/>
        <w:rPr>
          <w:rFonts w:cstheme="majorHAnsi"/>
          <w:szCs w:val="24"/>
        </w:rPr>
      </w:pPr>
      <w:r w:rsidRPr="009C6EDB">
        <w:rPr>
          <w:b/>
          <w:bCs/>
        </w:rPr>
        <w:t xml:space="preserve">1- </w:t>
      </w:r>
      <w:r w:rsidR="009C6EDB" w:rsidRPr="009C6EDB">
        <w:rPr>
          <w:rFonts w:cstheme="majorHAnsi"/>
          <w:szCs w:val="24"/>
        </w:rPr>
        <w:t xml:space="preserve">Le soumissionnaire doit justifier au minimum la réalisation </w:t>
      </w:r>
      <w:r w:rsidR="009C6EDB" w:rsidRPr="009C6EDB">
        <w:rPr>
          <w:rFonts w:cstheme="majorHAnsi"/>
          <w:color w:val="FF0000"/>
          <w:szCs w:val="24"/>
          <w:highlight w:val="yellow"/>
        </w:rPr>
        <w:t>de quatre (04)</w:t>
      </w:r>
      <w:r w:rsidR="009C6EDB" w:rsidRPr="009C6EDB">
        <w:rPr>
          <w:rFonts w:cstheme="majorHAnsi"/>
          <w:szCs w:val="24"/>
        </w:rPr>
        <w:t xml:space="preserve"> interventions en matière de conseils et d'assistance en management de la qualité dont au moins </w:t>
      </w:r>
      <w:r w:rsidR="009C6EDB" w:rsidRPr="009C6EDB">
        <w:rPr>
          <w:rFonts w:cstheme="majorHAnsi"/>
          <w:color w:val="FF0000"/>
          <w:szCs w:val="24"/>
          <w:highlight w:val="yellow"/>
        </w:rPr>
        <w:t>un (01)</w:t>
      </w:r>
      <w:r w:rsidR="009C6EDB" w:rsidRPr="009C6EDB">
        <w:rPr>
          <w:rFonts w:cstheme="majorHAnsi"/>
          <w:szCs w:val="24"/>
        </w:rPr>
        <w:t xml:space="preserve"> dans un organisme public.</w:t>
      </w:r>
    </w:p>
    <w:tbl>
      <w:tblPr>
        <w:tblStyle w:val="Grilledutableau"/>
        <w:tblW w:w="0" w:type="auto"/>
        <w:tblLook w:val="04A0" w:firstRow="1" w:lastRow="0" w:firstColumn="1" w:lastColumn="0" w:noHBand="0" w:noVBand="1"/>
      </w:tblPr>
      <w:tblGrid>
        <w:gridCol w:w="3790"/>
        <w:gridCol w:w="1700"/>
        <w:gridCol w:w="1983"/>
        <w:gridCol w:w="2150"/>
      </w:tblGrid>
      <w:tr w:rsidR="00073A58" w:rsidRPr="004D1AA1" w14:paraId="7628A1A2" w14:textId="77777777" w:rsidTr="00FB53D0">
        <w:trPr>
          <w:trHeight w:hRule="exact" w:val="454"/>
        </w:trPr>
        <w:tc>
          <w:tcPr>
            <w:tcW w:w="3794" w:type="dxa"/>
            <w:vAlign w:val="center"/>
          </w:tcPr>
          <w:p w14:paraId="5A770F8A" w14:textId="77777777" w:rsidR="00073A58" w:rsidRPr="00FB53D0" w:rsidRDefault="00073A58" w:rsidP="00FB53D0">
            <w:pPr>
              <w:spacing w:before="0" w:after="0"/>
              <w:ind w:firstLine="0"/>
              <w:jc w:val="center"/>
              <w:rPr>
                <w:b/>
                <w:bCs/>
                <w:sz w:val="20"/>
                <w:szCs w:val="20"/>
              </w:rPr>
            </w:pPr>
            <w:r w:rsidRPr="00FB53D0">
              <w:rPr>
                <w:b/>
                <w:bCs/>
                <w:sz w:val="20"/>
                <w:szCs w:val="20"/>
              </w:rPr>
              <w:t>Projet</w:t>
            </w:r>
          </w:p>
        </w:tc>
        <w:tc>
          <w:tcPr>
            <w:tcW w:w="1701" w:type="dxa"/>
            <w:vAlign w:val="center"/>
          </w:tcPr>
          <w:p w14:paraId="249C1546" w14:textId="77777777" w:rsidR="00073A58" w:rsidRPr="00FB53D0" w:rsidRDefault="00073A58" w:rsidP="00FB53D0">
            <w:pPr>
              <w:spacing w:before="0" w:after="0"/>
              <w:ind w:firstLine="0"/>
              <w:jc w:val="center"/>
              <w:rPr>
                <w:b/>
                <w:bCs/>
                <w:sz w:val="20"/>
                <w:szCs w:val="20"/>
              </w:rPr>
            </w:pPr>
            <w:r w:rsidRPr="00FB53D0">
              <w:rPr>
                <w:b/>
                <w:bCs/>
                <w:sz w:val="20"/>
                <w:szCs w:val="20"/>
              </w:rPr>
              <w:t>Maître d’ouvrage</w:t>
            </w:r>
          </w:p>
        </w:tc>
        <w:tc>
          <w:tcPr>
            <w:tcW w:w="1984" w:type="dxa"/>
            <w:vAlign w:val="center"/>
          </w:tcPr>
          <w:p w14:paraId="12E8E6BD" w14:textId="77777777" w:rsidR="00073A58" w:rsidRPr="00FB53D0" w:rsidRDefault="00073A58" w:rsidP="00FB53D0">
            <w:pPr>
              <w:spacing w:before="0" w:after="0"/>
              <w:ind w:firstLine="0"/>
              <w:jc w:val="center"/>
              <w:rPr>
                <w:b/>
                <w:bCs/>
                <w:sz w:val="20"/>
                <w:szCs w:val="20"/>
              </w:rPr>
            </w:pPr>
            <w:r w:rsidRPr="00FB53D0">
              <w:rPr>
                <w:b/>
                <w:bCs/>
                <w:sz w:val="20"/>
                <w:szCs w:val="20"/>
              </w:rPr>
              <w:t>Période d’exécution</w:t>
            </w:r>
          </w:p>
        </w:tc>
        <w:tc>
          <w:tcPr>
            <w:tcW w:w="2152" w:type="dxa"/>
            <w:vAlign w:val="center"/>
          </w:tcPr>
          <w:p w14:paraId="0BE89F01" w14:textId="77777777" w:rsidR="00073A58" w:rsidRPr="00FB53D0" w:rsidRDefault="00073A58" w:rsidP="00FB53D0">
            <w:pPr>
              <w:spacing w:before="0" w:after="0"/>
              <w:ind w:firstLine="0"/>
              <w:jc w:val="center"/>
              <w:rPr>
                <w:b/>
                <w:bCs/>
                <w:sz w:val="20"/>
                <w:szCs w:val="20"/>
              </w:rPr>
            </w:pPr>
            <w:r w:rsidRPr="00FB53D0">
              <w:rPr>
                <w:b/>
                <w:bCs/>
                <w:sz w:val="20"/>
                <w:szCs w:val="20"/>
              </w:rPr>
              <w:t>Montant de la mission</w:t>
            </w:r>
          </w:p>
        </w:tc>
      </w:tr>
      <w:tr w:rsidR="00073A58" w:rsidRPr="004D1AA1" w14:paraId="656E6677" w14:textId="77777777" w:rsidTr="00FB53D0">
        <w:trPr>
          <w:trHeight w:hRule="exact" w:val="510"/>
        </w:trPr>
        <w:tc>
          <w:tcPr>
            <w:tcW w:w="3794" w:type="dxa"/>
            <w:vAlign w:val="center"/>
          </w:tcPr>
          <w:p w14:paraId="0FCDAD81" w14:textId="77777777" w:rsidR="00073A58" w:rsidRPr="004D1AA1" w:rsidRDefault="00073A58" w:rsidP="00FB53D0">
            <w:pPr>
              <w:spacing w:before="0" w:after="0"/>
              <w:ind w:firstLine="0"/>
              <w:rPr>
                <w:sz w:val="20"/>
                <w:szCs w:val="20"/>
              </w:rPr>
            </w:pPr>
            <w:r w:rsidRPr="004D1AA1">
              <w:rPr>
                <w:sz w:val="20"/>
                <w:szCs w:val="20"/>
              </w:rPr>
              <w:t>1</w:t>
            </w:r>
          </w:p>
        </w:tc>
        <w:tc>
          <w:tcPr>
            <w:tcW w:w="1701" w:type="dxa"/>
            <w:vAlign w:val="center"/>
          </w:tcPr>
          <w:p w14:paraId="6085E5D5" w14:textId="77777777" w:rsidR="00073A58" w:rsidRPr="004D1AA1" w:rsidRDefault="00073A58" w:rsidP="00FB53D0">
            <w:pPr>
              <w:spacing w:before="0" w:after="0"/>
              <w:ind w:firstLine="0"/>
              <w:rPr>
                <w:sz w:val="20"/>
                <w:szCs w:val="20"/>
              </w:rPr>
            </w:pPr>
          </w:p>
        </w:tc>
        <w:tc>
          <w:tcPr>
            <w:tcW w:w="1984" w:type="dxa"/>
            <w:vAlign w:val="center"/>
          </w:tcPr>
          <w:p w14:paraId="0BCF1085" w14:textId="77777777" w:rsidR="00073A58" w:rsidRPr="004D1AA1" w:rsidRDefault="00073A58" w:rsidP="00FB53D0">
            <w:pPr>
              <w:spacing w:before="0" w:after="0"/>
              <w:ind w:firstLine="0"/>
              <w:rPr>
                <w:sz w:val="20"/>
                <w:szCs w:val="20"/>
              </w:rPr>
            </w:pPr>
          </w:p>
        </w:tc>
        <w:tc>
          <w:tcPr>
            <w:tcW w:w="2152" w:type="dxa"/>
            <w:vAlign w:val="center"/>
          </w:tcPr>
          <w:p w14:paraId="21B986A0" w14:textId="77777777" w:rsidR="00073A58" w:rsidRPr="004D1AA1" w:rsidRDefault="00073A58" w:rsidP="00FB53D0">
            <w:pPr>
              <w:spacing w:before="0" w:after="0"/>
              <w:ind w:firstLine="0"/>
              <w:rPr>
                <w:sz w:val="20"/>
                <w:szCs w:val="20"/>
              </w:rPr>
            </w:pPr>
          </w:p>
        </w:tc>
      </w:tr>
      <w:tr w:rsidR="00073A58" w:rsidRPr="004D1AA1" w14:paraId="2E63C003" w14:textId="77777777" w:rsidTr="00FB53D0">
        <w:trPr>
          <w:trHeight w:hRule="exact" w:val="510"/>
        </w:trPr>
        <w:tc>
          <w:tcPr>
            <w:tcW w:w="3794" w:type="dxa"/>
            <w:vAlign w:val="center"/>
          </w:tcPr>
          <w:p w14:paraId="575DC1DD" w14:textId="77777777" w:rsidR="00073A58" w:rsidRPr="004D1AA1" w:rsidRDefault="00073A58" w:rsidP="00FB53D0">
            <w:pPr>
              <w:spacing w:before="0" w:after="0"/>
              <w:ind w:firstLine="0"/>
              <w:rPr>
                <w:sz w:val="20"/>
                <w:szCs w:val="20"/>
              </w:rPr>
            </w:pPr>
            <w:r w:rsidRPr="004D1AA1">
              <w:rPr>
                <w:sz w:val="20"/>
                <w:szCs w:val="20"/>
              </w:rPr>
              <w:t>2</w:t>
            </w:r>
          </w:p>
        </w:tc>
        <w:tc>
          <w:tcPr>
            <w:tcW w:w="1701" w:type="dxa"/>
            <w:vAlign w:val="center"/>
          </w:tcPr>
          <w:p w14:paraId="42E324EF" w14:textId="77777777" w:rsidR="00073A58" w:rsidRPr="004D1AA1" w:rsidRDefault="00073A58" w:rsidP="00FB53D0">
            <w:pPr>
              <w:spacing w:before="0" w:after="0"/>
              <w:ind w:firstLine="0"/>
              <w:rPr>
                <w:sz w:val="20"/>
                <w:szCs w:val="20"/>
              </w:rPr>
            </w:pPr>
          </w:p>
        </w:tc>
        <w:tc>
          <w:tcPr>
            <w:tcW w:w="1984" w:type="dxa"/>
            <w:vAlign w:val="center"/>
          </w:tcPr>
          <w:p w14:paraId="1F0CC303" w14:textId="77777777" w:rsidR="00073A58" w:rsidRPr="004D1AA1" w:rsidRDefault="00073A58" w:rsidP="00FB53D0">
            <w:pPr>
              <w:spacing w:before="0" w:after="0"/>
              <w:ind w:firstLine="0"/>
              <w:rPr>
                <w:sz w:val="20"/>
                <w:szCs w:val="20"/>
              </w:rPr>
            </w:pPr>
          </w:p>
        </w:tc>
        <w:tc>
          <w:tcPr>
            <w:tcW w:w="2152" w:type="dxa"/>
            <w:vAlign w:val="center"/>
          </w:tcPr>
          <w:p w14:paraId="47A209EE" w14:textId="77777777" w:rsidR="00073A58" w:rsidRPr="004D1AA1" w:rsidRDefault="00073A58" w:rsidP="00FB53D0">
            <w:pPr>
              <w:spacing w:before="0" w:after="0"/>
              <w:ind w:firstLine="0"/>
              <w:rPr>
                <w:sz w:val="20"/>
                <w:szCs w:val="20"/>
              </w:rPr>
            </w:pPr>
          </w:p>
        </w:tc>
      </w:tr>
      <w:tr w:rsidR="00073A58" w:rsidRPr="004D1AA1" w14:paraId="655F74E4" w14:textId="77777777" w:rsidTr="00FB53D0">
        <w:trPr>
          <w:trHeight w:hRule="exact" w:val="510"/>
        </w:trPr>
        <w:tc>
          <w:tcPr>
            <w:tcW w:w="3794" w:type="dxa"/>
            <w:vAlign w:val="center"/>
          </w:tcPr>
          <w:p w14:paraId="43C9F0AE" w14:textId="77777777" w:rsidR="00073A58" w:rsidRPr="004D1AA1" w:rsidRDefault="00073A58" w:rsidP="00FB53D0">
            <w:pPr>
              <w:spacing w:before="0" w:after="0"/>
              <w:ind w:firstLine="0"/>
              <w:rPr>
                <w:sz w:val="20"/>
                <w:szCs w:val="20"/>
              </w:rPr>
            </w:pPr>
            <w:r w:rsidRPr="004D1AA1">
              <w:rPr>
                <w:sz w:val="20"/>
                <w:szCs w:val="20"/>
              </w:rPr>
              <w:t>3</w:t>
            </w:r>
          </w:p>
        </w:tc>
        <w:tc>
          <w:tcPr>
            <w:tcW w:w="1701" w:type="dxa"/>
            <w:vAlign w:val="center"/>
          </w:tcPr>
          <w:p w14:paraId="352328E4" w14:textId="77777777" w:rsidR="00073A58" w:rsidRPr="004D1AA1" w:rsidRDefault="00073A58" w:rsidP="00FB53D0">
            <w:pPr>
              <w:spacing w:before="0" w:after="0"/>
              <w:ind w:firstLine="0"/>
              <w:rPr>
                <w:sz w:val="20"/>
                <w:szCs w:val="20"/>
              </w:rPr>
            </w:pPr>
          </w:p>
        </w:tc>
        <w:tc>
          <w:tcPr>
            <w:tcW w:w="1984" w:type="dxa"/>
            <w:vAlign w:val="center"/>
          </w:tcPr>
          <w:p w14:paraId="20E478F7" w14:textId="77777777" w:rsidR="00073A58" w:rsidRPr="004D1AA1" w:rsidRDefault="00073A58" w:rsidP="00FB53D0">
            <w:pPr>
              <w:spacing w:before="0" w:after="0"/>
              <w:ind w:firstLine="0"/>
              <w:rPr>
                <w:sz w:val="20"/>
                <w:szCs w:val="20"/>
              </w:rPr>
            </w:pPr>
          </w:p>
        </w:tc>
        <w:tc>
          <w:tcPr>
            <w:tcW w:w="2152" w:type="dxa"/>
            <w:vAlign w:val="center"/>
          </w:tcPr>
          <w:p w14:paraId="78014FCD" w14:textId="77777777" w:rsidR="00073A58" w:rsidRPr="004D1AA1" w:rsidRDefault="00073A58" w:rsidP="00FB53D0">
            <w:pPr>
              <w:spacing w:before="0" w:after="0"/>
              <w:ind w:firstLine="0"/>
              <w:rPr>
                <w:sz w:val="20"/>
                <w:szCs w:val="20"/>
              </w:rPr>
            </w:pPr>
          </w:p>
        </w:tc>
      </w:tr>
      <w:tr w:rsidR="00073A58" w:rsidRPr="004D1AA1" w14:paraId="3CBF8465" w14:textId="77777777" w:rsidTr="00FB53D0">
        <w:trPr>
          <w:trHeight w:hRule="exact" w:val="510"/>
        </w:trPr>
        <w:tc>
          <w:tcPr>
            <w:tcW w:w="3794" w:type="dxa"/>
            <w:vAlign w:val="center"/>
          </w:tcPr>
          <w:p w14:paraId="1A142DC4" w14:textId="77777777" w:rsidR="00073A58" w:rsidRPr="004D1AA1" w:rsidRDefault="00073A58" w:rsidP="00FB53D0">
            <w:pPr>
              <w:spacing w:before="0" w:after="0"/>
              <w:ind w:firstLine="0"/>
              <w:rPr>
                <w:sz w:val="20"/>
                <w:szCs w:val="20"/>
              </w:rPr>
            </w:pPr>
            <w:r w:rsidRPr="004D1AA1">
              <w:rPr>
                <w:sz w:val="20"/>
                <w:szCs w:val="20"/>
              </w:rPr>
              <w:t>4</w:t>
            </w:r>
          </w:p>
        </w:tc>
        <w:tc>
          <w:tcPr>
            <w:tcW w:w="1701" w:type="dxa"/>
            <w:vAlign w:val="center"/>
          </w:tcPr>
          <w:p w14:paraId="132C7100" w14:textId="77777777" w:rsidR="00073A58" w:rsidRPr="004D1AA1" w:rsidRDefault="00073A58" w:rsidP="00FB53D0">
            <w:pPr>
              <w:spacing w:before="0" w:after="0"/>
              <w:ind w:firstLine="0"/>
              <w:rPr>
                <w:sz w:val="20"/>
                <w:szCs w:val="20"/>
              </w:rPr>
            </w:pPr>
          </w:p>
        </w:tc>
        <w:tc>
          <w:tcPr>
            <w:tcW w:w="1984" w:type="dxa"/>
            <w:vAlign w:val="center"/>
          </w:tcPr>
          <w:p w14:paraId="2AF7DAB4" w14:textId="77777777" w:rsidR="00073A58" w:rsidRPr="004D1AA1" w:rsidRDefault="00073A58" w:rsidP="00FB53D0">
            <w:pPr>
              <w:spacing w:before="0" w:after="0"/>
              <w:ind w:firstLine="0"/>
              <w:rPr>
                <w:sz w:val="20"/>
                <w:szCs w:val="20"/>
              </w:rPr>
            </w:pPr>
          </w:p>
        </w:tc>
        <w:tc>
          <w:tcPr>
            <w:tcW w:w="2152" w:type="dxa"/>
            <w:vAlign w:val="center"/>
          </w:tcPr>
          <w:p w14:paraId="018DECBB" w14:textId="77777777" w:rsidR="00073A58" w:rsidRPr="004D1AA1" w:rsidRDefault="00073A58" w:rsidP="00FB53D0">
            <w:pPr>
              <w:spacing w:before="0" w:after="0"/>
              <w:ind w:firstLine="0"/>
              <w:rPr>
                <w:sz w:val="20"/>
                <w:szCs w:val="20"/>
              </w:rPr>
            </w:pPr>
          </w:p>
        </w:tc>
      </w:tr>
    </w:tbl>
    <w:p w14:paraId="30E68391" w14:textId="77777777" w:rsidR="0035602E" w:rsidRDefault="0035602E" w:rsidP="004B1DF7">
      <w:pPr>
        <w:spacing w:before="240" w:after="120"/>
        <w:ind w:firstLine="0"/>
        <w:rPr>
          <w:b/>
          <w:bCs/>
        </w:rPr>
      </w:pPr>
    </w:p>
    <w:p w14:paraId="4DF94A51" w14:textId="77777777" w:rsidR="005276E9" w:rsidRDefault="005276E9" w:rsidP="004B1DF7">
      <w:pPr>
        <w:spacing w:before="240" w:after="120"/>
        <w:ind w:firstLine="0"/>
        <w:rPr>
          <w:b/>
          <w:bCs/>
        </w:rPr>
      </w:pPr>
    </w:p>
    <w:p w14:paraId="104ACE13" w14:textId="77777777" w:rsidR="005276E9" w:rsidRPr="004D1AA1" w:rsidRDefault="005276E9" w:rsidP="005276E9">
      <w:pPr>
        <w:ind w:firstLine="0"/>
        <w:rPr>
          <w:b/>
          <w:bCs/>
        </w:rPr>
      </w:pPr>
      <w:r w:rsidRPr="004D1AA1">
        <w:rPr>
          <w:b/>
          <w:bCs/>
        </w:rPr>
        <w:t>N.B.: Le soumissionnaire</w:t>
      </w:r>
      <w:r>
        <w:rPr>
          <w:b/>
          <w:bCs/>
        </w:rPr>
        <w:t xml:space="preserve"> </w:t>
      </w:r>
      <w:r w:rsidRPr="004D1AA1">
        <w:rPr>
          <w:b/>
          <w:bCs/>
        </w:rPr>
        <w:t>doit joindre à ce formulaire une documentation à l’appui des missions exécutées (Contrat ou ordre de service ou lettre de désignation /Certificat de bonne exécution du marché ou PV de réception du marché).</w:t>
      </w:r>
    </w:p>
    <w:p w14:paraId="20D0769C" w14:textId="77777777" w:rsidR="005276E9" w:rsidRPr="004D1AA1" w:rsidRDefault="005276E9" w:rsidP="005276E9">
      <w:pPr>
        <w:spacing w:before="360"/>
        <w:ind w:left="5103" w:firstLine="0"/>
        <w:jc w:val="center"/>
        <w:rPr>
          <w:b/>
          <w:bCs/>
        </w:rPr>
      </w:pPr>
      <w:r w:rsidRPr="004D1AA1">
        <w:rPr>
          <w:b/>
          <w:bCs/>
        </w:rPr>
        <w:t>Fait à .................., le......................................</w:t>
      </w:r>
    </w:p>
    <w:p w14:paraId="786311FD" w14:textId="77777777" w:rsidR="005276E9" w:rsidRPr="004D1AA1" w:rsidRDefault="005276E9" w:rsidP="005276E9">
      <w:pPr>
        <w:ind w:left="5670" w:firstLine="0"/>
        <w:jc w:val="center"/>
        <w:rPr>
          <w:b/>
          <w:bCs/>
        </w:rPr>
      </w:pPr>
      <w:r w:rsidRPr="004D1AA1">
        <w:rPr>
          <w:b/>
          <w:bCs/>
        </w:rPr>
        <w:t>(Signature et cachet)</w:t>
      </w:r>
    </w:p>
    <w:p w14:paraId="0BB61684" w14:textId="77777777" w:rsidR="005276E9" w:rsidRPr="004D1AA1" w:rsidRDefault="005276E9" w:rsidP="005276E9">
      <w:pPr>
        <w:spacing w:before="0" w:after="0"/>
        <w:ind w:firstLine="0"/>
        <w:jc w:val="left"/>
      </w:pPr>
      <w:r w:rsidRPr="004D1AA1">
        <w:br w:type="page"/>
      </w:r>
    </w:p>
    <w:p w14:paraId="6428C62D" w14:textId="5C652FC5" w:rsidR="0035602E" w:rsidRDefault="0035602E" w:rsidP="005276E9">
      <w:pPr>
        <w:spacing w:before="240" w:after="120"/>
        <w:ind w:firstLine="0"/>
        <w:jc w:val="center"/>
        <w:rPr>
          <w:b/>
          <w:bCs/>
        </w:rPr>
      </w:pPr>
      <w:r>
        <w:rPr>
          <w:b/>
          <w:bCs/>
        </w:rPr>
        <w:lastRenderedPageBreak/>
        <w:t>Annexe 06 Bis : REFERENCES DE L’EQUIPE :</w:t>
      </w:r>
    </w:p>
    <w:p w14:paraId="73CEA5D8" w14:textId="2F19B99D" w:rsidR="004B1DF7" w:rsidRPr="004D1AA1" w:rsidRDefault="0035602E" w:rsidP="004B1DF7">
      <w:pPr>
        <w:spacing w:before="240" w:after="120"/>
        <w:ind w:firstLine="0"/>
        <w:rPr>
          <w:b/>
          <w:bCs/>
        </w:rPr>
      </w:pPr>
      <w:r>
        <w:rPr>
          <w:b/>
          <w:bCs/>
        </w:rPr>
        <w:t>Chef d’équipe</w:t>
      </w:r>
      <w:r w:rsidR="0016394D">
        <w:rPr>
          <w:b/>
          <w:bCs/>
        </w:rPr>
        <w:t>*</w:t>
      </w:r>
      <w:r>
        <w:rPr>
          <w:b/>
          <w:bCs/>
        </w:rPr>
        <w:t xml:space="preserve"> : Minimum Bac +5 </w:t>
      </w:r>
    </w:p>
    <w:tbl>
      <w:tblPr>
        <w:tblStyle w:val="Grilledutableau"/>
        <w:tblW w:w="0" w:type="auto"/>
        <w:tblLook w:val="04A0" w:firstRow="1" w:lastRow="0" w:firstColumn="1" w:lastColumn="0" w:noHBand="0" w:noVBand="1"/>
      </w:tblPr>
      <w:tblGrid>
        <w:gridCol w:w="1490"/>
        <w:gridCol w:w="2256"/>
        <w:gridCol w:w="2542"/>
        <w:gridCol w:w="1666"/>
        <w:gridCol w:w="1669"/>
      </w:tblGrid>
      <w:tr w:rsidR="0035602E" w:rsidRPr="00FB53D0" w14:paraId="7D4C12EB" w14:textId="77777777" w:rsidTr="0035602E">
        <w:trPr>
          <w:trHeight w:hRule="exact" w:val="973"/>
        </w:trPr>
        <w:tc>
          <w:tcPr>
            <w:tcW w:w="1499" w:type="dxa"/>
            <w:vAlign w:val="center"/>
          </w:tcPr>
          <w:p w14:paraId="59BD4B53" w14:textId="4A679F67" w:rsidR="0035602E" w:rsidRPr="00FB53D0" w:rsidRDefault="0035602E" w:rsidP="00FB53D0">
            <w:pPr>
              <w:spacing w:before="0" w:after="0"/>
              <w:ind w:firstLine="0"/>
              <w:jc w:val="center"/>
              <w:rPr>
                <w:b/>
                <w:bCs/>
                <w:sz w:val="20"/>
                <w:szCs w:val="20"/>
              </w:rPr>
            </w:pPr>
            <w:r w:rsidRPr="00FB53D0">
              <w:rPr>
                <w:b/>
                <w:bCs/>
                <w:sz w:val="20"/>
                <w:szCs w:val="20"/>
              </w:rPr>
              <w:t>Projet</w:t>
            </w:r>
            <w:r>
              <w:rPr>
                <w:b/>
                <w:bCs/>
                <w:sz w:val="20"/>
                <w:szCs w:val="20"/>
              </w:rPr>
              <w:t xml:space="preserve"> (conseil et assistance management de la qualité)</w:t>
            </w:r>
          </w:p>
        </w:tc>
        <w:tc>
          <w:tcPr>
            <w:tcW w:w="2321" w:type="dxa"/>
          </w:tcPr>
          <w:p w14:paraId="3CB173C2" w14:textId="7ADE085F" w:rsidR="009C6EDB" w:rsidRDefault="009C6EDB" w:rsidP="00FB53D0">
            <w:pPr>
              <w:spacing w:before="0" w:after="0"/>
              <w:ind w:firstLine="0"/>
              <w:jc w:val="center"/>
              <w:rPr>
                <w:b/>
                <w:bCs/>
                <w:sz w:val="20"/>
                <w:szCs w:val="20"/>
              </w:rPr>
            </w:pPr>
            <w:r>
              <w:rPr>
                <w:b/>
                <w:bCs/>
                <w:sz w:val="20"/>
                <w:szCs w:val="20"/>
              </w:rPr>
              <w:t xml:space="preserve">Mettre une croix si le </w:t>
            </w:r>
            <w:r w:rsidR="0035602E" w:rsidRPr="00FB53D0">
              <w:rPr>
                <w:b/>
                <w:bCs/>
                <w:sz w:val="20"/>
                <w:szCs w:val="20"/>
              </w:rPr>
              <w:t>Projet</w:t>
            </w:r>
            <w:r w:rsidR="0035602E">
              <w:rPr>
                <w:b/>
                <w:bCs/>
                <w:sz w:val="20"/>
                <w:szCs w:val="20"/>
              </w:rPr>
              <w:t xml:space="preserve"> </w:t>
            </w:r>
            <w:r>
              <w:rPr>
                <w:b/>
                <w:bCs/>
                <w:sz w:val="20"/>
                <w:szCs w:val="20"/>
              </w:rPr>
              <w:t xml:space="preserve">est relatif au  </w:t>
            </w:r>
            <w:r w:rsidR="0035602E">
              <w:rPr>
                <w:b/>
                <w:bCs/>
                <w:sz w:val="20"/>
                <w:szCs w:val="20"/>
              </w:rPr>
              <w:t>référentiel</w:t>
            </w:r>
            <w:r>
              <w:rPr>
                <w:b/>
                <w:bCs/>
                <w:sz w:val="20"/>
                <w:szCs w:val="20"/>
              </w:rPr>
              <w:t xml:space="preserve"> </w:t>
            </w:r>
            <w:r w:rsidR="0035602E">
              <w:rPr>
                <w:b/>
                <w:bCs/>
                <w:sz w:val="20"/>
                <w:szCs w:val="20"/>
              </w:rPr>
              <w:t xml:space="preserve"> MARHABA</w:t>
            </w:r>
          </w:p>
          <w:p w14:paraId="0D576C03" w14:textId="3ABD3745" w:rsidR="0035602E" w:rsidRPr="00FB53D0" w:rsidRDefault="0035602E" w:rsidP="00FB53D0">
            <w:pPr>
              <w:spacing w:before="0" w:after="0"/>
              <w:ind w:firstLine="0"/>
              <w:jc w:val="center"/>
              <w:rPr>
                <w:b/>
                <w:bCs/>
                <w:sz w:val="20"/>
                <w:szCs w:val="20"/>
              </w:rPr>
            </w:pPr>
          </w:p>
        </w:tc>
        <w:tc>
          <w:tcPr>
            <w:tcW w:w="2626" w:type="dxa"/>
            <w:vAlign w:val="center"/>
          </w:tcPr>
          <w:p w14:paraId="4DFF92BB" w14:textId="5B560054" w:rsidR="0035602E" w:rsidRPr="00FB53D0" w:rsidRDefault="0035602E" w:rsidP="00FB53D0">
            <w:pPr>
              <w:spacing w:before="0" w:after="0"/>
              <w:ind w:firstLine="0"/>
              <w:jc w:val="center"/>
              <w:rPr>
                <w:b/>
                <w:bCs/>
                <w:sz w:val="20"/>
                <w:szCs w:val="20"/>
              </w:rPr>
            </w:pPr>
            <w:r w:rsidRPr="00FB53D0">
              <w:rPr>
                <w:b/>
                <w:bCs/>
                <w:sz w:val="20"/>
                <w:szCs w:val="20"/>
              </w:rPr>
              <w:t>Maître d’ouvrage</w:t>
            </w:r>
          </w:p>
        </w:tc>
        <w:tc>
          <w:tcPr>
            <w:tcW w:w="1693" w:type="dxa"/>
            <w:vAlign w:val="center"/>
          </w:tcPr>
          <w:p w14:paraId="60ACF922" w14:textId="77777777" w:rsidR="0035602E" w:rsidRPr="00FB53D0" w:rsidRDefault="0035602E" w:rsidP="00FB53D0">
            <w:pPr>
              <w:spacing w:before="0" w:after="0"/>
              <w:ind w:firstLine="0"/>
              <w:jc w:val="center"/>
              <w:rPr>
                <w:b/>
                <w:bCs/>
                <w:sz w:val="20"/>
                <w:szCs w:val="20"/>
              </w:rPr>
            </w:pPr>
            <w:r w:rsidRPr="00FB53D0">
              <w:rPr>
                <w:b/>
                <w:bCs/>
                <w:sz w:val="20"/>
                <w:szCs w:val="20"/>
              </w:rPr>
              <w:t>Période d’exécution</w:t>
            </w:r>
          </w:p>
        </w:tc>
        <w:tc>
          <w:tcPr>
            <w:tcW w:w="1710" w:type="dxa"/>
            <w:vAlign w:val="center"/>
          </w:tcPr>
          <w:p w14:paraId="66DE6816" w14:textId="77777777" w:rsidR="0035602E" w:rsidRPr="00FB53D0" w:rsidRDefault="0035602E" w:rsidP="00FB53D0">
            <w:pPr>
              <w:spacing w:before="0" w:after="0"/>
              <w:ind w:firstLine="0"/>
              <w:jc w:val="center"/>
              <w:rPr>
                <w:b/>
                <w:bCs/>
                <w:sz w:val="20"/>
                <w:szCs w:val="20"/>
              </w:rPr>
            </w:pPr>
            <w:r w:rsidRPr="00FB53D0">
              <w:rPr>
                <w:b/>
                <w:bCs/>
                <w:sz w:val="20"/>
                <w:szCs w:val="20"/>
              </w:rPr>
              <w:t>Montant de la mission</w:t>
            </w:r>
          </w:p>
        </w:tc>
      </w:tr>
      <w:tr w:rsidR="0035602E" w:rsidRPr="004D1AA1" w14:paraId="5C1D3E29" w14:textId="77777777" w:rsidTr="0035602E">
        <w:trPr>
          <w:trHeight w:hRule="exact" w:val="510"/>
        </w:trPr>
        <w:tc>
          <w:tcPr>
            <w:tcW w:w="1499" w:type="dxa"/>
            <w:vAlign w:val="center"/>
          </w:tcPr>
          <w:p w14:paraId="6A7EB608" w14:textId="77777777" w:rsidR="0035602E" w:rsidRPr="004D1AA1" w:rsidRDefault="0035602E" w:rsidP="00CD4259">
            <w:pPr>
              <w:spacing w:before="0" w:after="0"/>
              <w:ind w:firstLine="0"/>
              <w:rPr>
                <w:sz w:val="20"/>
                <w:szCs w:val="20"/>
              </w:rPr>
            </w:pPr>
            <w:r w:rsidRPr="004D1AA1">
              <w:rPr>
                <w:sz w:val="20"/>
                <w:szCs w:val="20"/>
              </w:rPr>
              <w:t>1</w:t>
            </w:r>
          </w:p>
        </w:tc>
        <w:tc>
          <w:tcPr>
            <w:tcW w:w="2321" w:type="dxa"/>
          </w:tcPr>
          <w:p w14:paraId="7C5FF5A9" w14:textId="77777777" w:rsidR="0035602E" w:rsidRPr="004D1AA1" w:rsidRDefault="0035602E" w:rsidP="00CD4259">
            <w:pPr>
              <w:spacing w:before="0" w:after="0"/>
              <w:ind w:firstLine="0"/>
              <w:rPr>
                <w:sz w:val="20"/>
                <w:szCs w:val="20"/>
              </w:rPr>
            </w:pPr>
          </w:p>
        </w:tc>
        <w:tc>
          <w:tcPr>
            <w:tcW w:w="2626" w:type="dxa"/>
            <w:vAlign w:val="center"/>
          </w:tcPr>
          <w:p w14:paraId="1A1A4A11" w14:textId="6DD76C3B" w:rsidR="0035602E" w:rsidRPr="004D1AA1" w:rsidRDefault="0035602E" w:rsidP="00CD4259">
            <w:pPr>
              <w:spacing w:before="0" w:after="0"/>
              <w:ind w:firstLine="0"/>
              <w:rPr>
                <w:sz w:val="20"/>
                <w:szCs w:val="20"/>
              </w:rPr>
            </w:pPr>
          </w:p>
        </w:tc>
        <w:tc>
          <w:tcPr>
            <w:tcW w:w="1693" w:type="dxa"/>
            <w:vAlign w:val="center"/>
          </w:tcPr>
          <w:p w14:paraId="7D983CFF" w14:textId="77777777" w:rsidR="0035602E" w:rsidRPr="004D1AA1" w:rsidRDefault="0035602E" w:rsidP="00CD4259">
            <w:pPr>
              <w:spacing w:before="0" w:after="0"/>
              <w:ind w:firstLine="0"/>
              <w:rPr>
                <w:sz w:val="20"/>
                <w:szCs w:val="20"/>
              </w:rPr>
            </w:pPr>
          </w:p>
        </w:tc>
        <w:tc>
          <w:tcPr>
            <w:tcW w:w="1710" w:type="dxa"/>
            <w:vAlign w:val="center"/>
          </w:tcPr>
          <w:p w14:paraId="54690623" w14:textId="77777777" w:rsidR="0035602E" w:rsidRPr="004D1AA1" w:rsidRDefault="0035602E" w:rsidP="00CD4259">
            <w:pPr>
              <w:spacing w:before="0" w:after="0"/>
              <w:ind w:firstLine="0"/>
              <w:rPr>
                <w:sz w:val="20"/>
                <w:szCs w:val="20"/>
              </w:rPr>
            </w:pPr>
          </w:p>
        </w:tc>
      </w:tr>
      <w:tr w:rsidR="0035602E" w:rsidRPr="004D1AA1" w14:paraId="7A0D48F1" w14:textId="77777777" w:rsidTr="0035602E">
        <w:trPr>
          <w:trHeight w:hRule="exact" w:val="510"/>
        </w:trPr>
        <w:tc>
          <w:tcPr>
            <w:tcW w:w="1499" w:type="dxa"/>
            <w:vAlign w:val="center"/>
          </w:tcPr>
          <w:p w14:paraId="68E695BD" w14:textId="77777777" w:rsidR="0035602E" w:rsidRPr="004D1AA1" w:rsidRDefault="0035602E" w:rsidP="00CD4259">
            <w:pPr>
              <w:spacing w:before="0" w:after="0"/>
              <w:ind w:firstLine="0"/>
              <w:rPr>
                <w:sz w:val="20"/>
                <w:szCs w:val="20"/>
              </w:rPr>
            </w:pPr>
            <w:r w:rsidRPr="004D1AA1">
              <w:rPr>
                <w:sz w:val="20"/>
                <w:szCs w:val="20"/>
              </w:rPr>
              <w:t>2</w:t>
            </w:r>
          </w:p>
        </w:tc>
        <w:tc>
          <w:tcPr>
            <w:tcW w:w="2321" w:type="dxa"/>
          </w:tcPr>
          <w:p w14:paraId="735DBA88" w14:textId="77777777" w:rsidR="0035602E" w:rsidRPr="004D1AA1" w:rsidRDefault="0035602E" w:rsidP="00CD4259">
            <w:pPr>
              <w:spacing w:before="0" w:after="0"/>
              <w:ind w:firstLine="0"/>
              <w:rPr>
                <w:sz w:val="20"/>
                <w:szCs w:val="20"/>
              </w:rPr>
            </w:pPr>
          </w:p>
        </w:tc>
        <w:tc>
          <w:tcPr>
            <w:tcW w:w="2626" w:type="dxa"/>
            <w:vAlign w:val="center"/>
          </w:tcPr>
          <w:p w14:paraId="710B749C" w14:textId="086059B2" w:rsidR="0035602E" w:rsidRPr="004D1AA1" w:rsidRDefault="0035602E" w:rsidP="00CD4259">
            <w:pPr>
              <w:spacing w:before="0" w:after="0"/>
              <w:ind w:firstLine="0"/>
              <w:rPr>
                <w:sz w:val="20"/>
                <w:szCs w:val="20"/>
              </w:rPr>
            </w:pPr>
          </w:p>
        </w:tc>
        <w:tc>
          <w:tcPr>
            <w:tcW w:w="1693" w:type="dxa"/>
            <w:vAlign w:val="center"/>
          </w:tcPr>
          <w:p w14:paraId="5F8575AA" w14:textId="77777777" w:rsidR="0035602E" w:rsidRPr="004D1AA1" w:rsidRDefault="0035602E" w:rsidP="00CD4259">
            <w:pPr>
              <w:spacing w:before="0" w:after="0"/>
              <w:ind w:firstLine="0"/>
              <w:rPr>
                <w:sz w:val="20"/>
                <w:szCs w:val="20"/>
              </w:rPr>
            </w:pPr>
          </w:p>
        </w:tc>
        <w:tc>
          <w:tcPr>
            <w:tcW w:w="1710" w:type="dxa"/>
            <w:vAlign w:val="center"/>
          </w:tcPr>
          <w:p w14:paraId="1DFFD14D" w14:textId="77777777" w:rsidR="0035602E" w:rsidRPr="004D1AA1" w:rsidRDefault="0035602E" w:rsidP="00CD4259">
            <w:pPr>
              <w:spacing w:before="0" w:after="0"/>
              <w:ind w:firstLine="0"/>
              <w:rPr>
                <w:sz w:val="20"/>
                <w:szCs w:val="20"/>
              </w:rPr>
            </w:pPr>
          </w:p>
        </w:tc>
      </w:tr>
      <w:tr w:rsidR="0035602E" w:rsidRPr="004D1AA1" w14:paraId="31C36498" w14:textId="77777777" w:rsidTr="0035602E">
        <w:trPr>
          <w:trHeight w:hRule="exact" w:val="510"/>
        </w:trPr>
        <w:tc>
          <w:tcPr>
            <w:tcW w:w="1499" w:type="dxa"/>
            <w:vAlign w:val="center"/>
          </w:tcPr>
          <w:p w14:paraId="6AB43AD0" w14:textId="77777777" w:rsidR="0035602E" w:rsidRPr="004D1AA1" w:rsidRDefault="0035602E" w:rsidP="00CD4259">
            <w:pPr>
              <w:spacing w:before="0" w:after="0"/>
              <w:ind w:firstLine="0"/>
              <w:rPr>
                <w:sz w:val="20"/>
                <w:szCs w:val="20"/>
              </w:rPr>
            </w:pPr>
            <w:r w:rsidRPr="004D1AA1">
              <w:rPr>
                <w:sz w:val="20"/>
                <w:szCs w:val="20"/>
              </w:rPr>
              <w:t>3</w:t>
            </w:r>
          </w:p>
        </w:tc>
        <w:tc>
          <w:tcPr>
            <w:tcW w:w="2321" w:type="dxa"/>
          </w:tcPr>
          <w:p w14:paraId="76CD226A" w14:textId="77777777" w:rsidR="0035602E" w:rsidRPr="004D1AA1" w:rsidRDefault="0035602E" w:rsidP="00CD4259">
            <w:pPr>
              <w:spacing w:before="0" w:after="0"/>
              <w:ind w:firstLine="0"/>
              <w:rPr>
                <w:sz w:val="20"/>
                <w:szCs w:val="20"/>
              </w:rPr>
            </w:pPr>
          </w:p>
        </w:tc>
        <w:tc>
          <w:tcPr>
            <w:tcW w:w="2626" w:type="dxa"/>
            <w:vAlign w:val="center"/>
          </w:tcPr>
          <w:p w14:paraId="1F4121BE" w14:textId="6DC9EE70" w:rsidR="0035602E" w:rsidRPr="004D1AA1" w:rsidRDefault="0035602E" w:rsidP="00CD4259">
            <w:pPr>
              <w:spacing w:before="0" w:after="0"/>
              <w:ind w:firstLine="0"/>
              <w:rPr>
                <w:sz w:val="20"/>
                <w:szCs w:val="20"/>
              </w:rPr>
            </w:pPr>
          </w:p>
        </w:tc>
        <w:tc>
          <w:tcPr>
            <w:tcW w:w="1693" w:type="dxa"/>
            <w:vAlign w:val="center"/>
          </w:tcPr>
          <w:p w14:paraId="20B84A3F" w14:textId="77777777" w:rsidR="0035602E" w:rsidRPr="004D1AA1" w:rsidRDefault="0035602E" w:rsidP="00CD4259">
            <w:pPr>
              <w:spacing w:before="0" w:after="0"/>
              <w:ind w:firstLine="0"/>
              <w:rPr>
                <w:sz w:val="20"/>
                <w:szCs w:val="20"/>
              </w:rPr>
            </w:pPr>
          </w:p>
        </w:tc>
        <w:tc>
          <w:tcPr>
            <w:tcW w:w="1710" w:type="dxa"/>
            <w:vAlign w:val="center"/>
          </w:tcPr>
          <w:p w14:paraId="59050CA8" w14:textId="77777777" w:rsidR="0035602E" w:rsidRPr="004D1AA1" w:rsidRDefault="0035602E" w:rsidP="00CD4259">
            <w:pPr>
              <w:spacing w:before="0" w:after="0"/>
              <w:ind w:firstLine="0"/>
              <w:rPr>
                <w:sz w:val="20"/>
                <w:szCs w:val="20"/>
              </w:rPr>
            </w:pPr>
          </w:p>
        </w:tc>
      </w:tr>
      <w:tr w:rsidR="0035602E" w:rsidRPr="004D1AA1" w14:paraId="3F9C444D" w14:textId="77777777" w:rsidTr="0035602E">
        <w:trPr>
          <w:trHeight w:hRule="exact" w:val="510"/>
        </w:trPr>
        <w:tc>
          <w:tcPr>
            <w:tcW w:w="1499" w:type="dxa"/>
            <w:vAlign w:val="center"/>
          </w:tcPr>
          <w:p w14:paraId="2FF6F3B6" w14:textId="77777777" w:rsidR="0035602E" w:rsidRPr="004D1AA1" w:rsidRDefault="0035602E" w:rsidP="00CD4259">
            <w:pPr>
              <w:spacing w:before="0" w:after="0"/>
              <w:ind w:firstLine="0"/>
              <w:rPr>
                <w:sz w:val="20"/>
                <w:szCs w:val="20"/>
              </w:rPr>
            </w:pPr>
            <w:r w:rsidRPr="004D1AA1">
              <w:rPr>
                <w:sz w:val="20"/>
                <w:szCs w:val="20"/>
              </w:rPr>
              <w:t>4</w:t>
            </w:r>
          </w:p>
        </w:tc>
        <w:tc>
          <w:tcPr>
            <w:tcW w:w="2321" w:type="dxa"/>
          </w:tcPr>
          <w:p w14:paraId="5402F362" w14:textId="77777777" w:rsidR="0035602E" w:rsidRPr="004D1AA1" w:rsidRDefault="0035602E" w:rsidP="00CD4259">
            <w:pPr>
              <w:spacing w:before="0" w:after="0"/>
              <w:ind w:firstLine="0"/>
              <w:rPr>
                <w:sz w:val="20"/>
                <w:szCs w:val="20"/>
              </w:rPr>
            </w:pPr>
          </w:p>
        </w:tc>
        <w:tc>
          <w:tcPr>
            <w:tcW w:w="2626" w:type="dxa"/>
            <w:vAlign w:val="center"/>
          </w:tcPr>
          <w:p w14:paraId="2FF05473" w14:textId="36AE33B8" w:rsidR="0035602E" w:rsidRPr="004D1AA1" w:rsidRDefault="0035602E" w:rsidP="00CD4259">
            <w:pPr>
              <w:spacing w:before="0" w:after="0"/>
              <w:ind w:firstLine="0"/>
              <w:rPr>
                <w:sz w:val="20"/>
                <w:szCs w:val="20"/>
              </w:rPr>
            </w:pPr>
          </w:p>
        </w:tc>
        <w:tc>
          <w:tcPr>
            <w:tcW w:w="1693" w:type="dxa"/>
            <w:vAlign w:val="center"/>
          </w:tcPr>
          <w:p w14:paraId="31E4969F" w14:textId="77777777" w:rsidR="0035602E" w:rsidRPr="004D1AA1" w:rsidRDefault="0035602E" w:rsidP="00CD4259">
            <w:pPr>
              <w:spacing w:before="0" w:after="0"/>
              <w:ind w:firstLine="0"/>
              <w:rPr>
                <w:sz w:val="20"/>
                <w:szCs w:val="20"/>
              </w:rPr>
            </w:pPr>
          </w:p>
        </w:tc>
        <w:tc>
          <w:tcPr>
            <w:tcW w:w="1710" w:type="dxa"/>
            <w:vAlign w:val="center"/>
          </w:tcPr>
          <w:p w14:paraId="2973193F" w14:textId="77777777" w:rsidR="0035602E" w:rsidRPr="004D1AA1" w:rsidRDefault="0035602E" w:rsidP="00CD4259">
            <w:pPr>
              <w:spacing w:before="0" w:after="0"/>
              <w:ind w:firstLine="0"/>
              <w:rPr>
                <w:sz w:val="20"/>
                <w:szCs w:val="20"/>
              </w:rPr>
            </w:pPr>
          </w:p>
        </w:tc>
      </w:tr>
    </w:tbl>
    <w:p w14:paraId="4FC54FC4" w14:textId="77777777" w:rsidR="0016394D" w:rsidRPr="0016394D" w:rsidRDefault="0016394D" w:rsidP="0016394D">
      <w:pPr>
        <w:spacing w:after="240"/>
        <w:ind w:left="1080" w:firstLine="0"/>
        <w:rPr>
          <w:rFonts w:cstheme="majorHAnsi"/>
          <w:szCs w:val="24"/>
        </w:rPr>
      </w:pPr>
      <w:r w:rsidRPr="0016394D">
        <w:rPr>
          <w:b/>
          <w:bCs/>
        </w:rPr>
        <w:t xml:space="preserve">*NB : </w:t>
      </w:r>
      <w:r w:rsidRPr="0016394D">
        <w:rPr>
          <w:rFonts w:cstheme="majorHAnsi"/>
          <w:szCs w:val="24"/>
        </w:rPr>
        <w:t>Le chef de projet doit avoir :</w:t>
      </w:r>
    </w:p>
    <w:p w14:paraId="5F920537" w14:textId="717D1ED5" w:rsidR="0016394D" w:rsidRPr="0016394D" w:rsidRDefault="0016394D" w:rsidP="0016394D">
      <w:pPr>
        <w:spacing w:after="240"/>
        <w:ind w:left="1980" w:firstLine="0"/>
        <w:rPr>
          <w:rFonts w:cstheme="majorHAnsi"/>
          <w:szCs w:val="24"/>
        </w:rPr>
      </w:pPr>
      <w:r>
        <w:rPr>
          <w:rFonts w:cstheme="majorHAnsi"/>
          <w:szCs w:val="24"/>
        </w:rPr>
        <w:t>i-</w:t>
      </w:r>
      <w:r w:rsidRPr="0016394D">
        <w:rPr>
          <w:rFonts w:cstheme="majorHAnsi"/>
          <w:szCs w:val="24"/>
        </w:rPr>
        <w:t>Un niveau académique d'au moins BAC+5;</w:t>
      </w:r>
    </w:p>
    <w:p w14:paraId="7FDF0836" w14:textId="641BFB14" w:rsidR="0016394D" w:rsidRPr="0016394D" w:rsidRDefault="0016394D" w:rsidP="0016394D">
      <w:pPr>
        <w:spacing w:after="240"/>
        <w:ind w:left="1980" w:firstLine="0"/>
        <w:rPr>
          <w:rFonts w:cstheme="majorHAnsi"/>
          <w:szCs w:val="24"/>
        </w:rPr>
      </w:pPr>
      <w:r>
        <w:rPr>
          <w:rFonts w:cstheme="majorHAnsi"/>
          <w:szCs w:val="24"/>
        </w:rPr>
        <w:t>ii-</w:t>
      </w:r>
      <w:r w:rsidRPr="0016394D">
        <w:rPr>
          <w:rFonts w:cstheme="majorHAnsi"/>
          <w:szCs w:val="24"/>
        </w:rPr>
        <w:t xml:space="preserve">Dirigé la réalisation d'au moins </w:t>
      </w:r>
      <w:r w:rsidRPr="0016394D">
        <w:rPr>
          <w:rFonts w:cstheme="majorHAnsi"/>
          <w:color w:val="FF0000"/>
          <w:szCs w:val="24"/>
          <w:highlight w:val="yellow"/>
        </w:rPr>
        <w:t>quatre (04)</w:t>
      </w:r>
      <w:r w:rsidRPr="0016394D">
        <w:rPr>
          <w:rFonts w:cstheme="majorHAnsi"/>
          <w:szCs w:val="24"/>
        </w:rPr>
        <w:t xml:space="preserve"> projets d'une manière réussie dans le domaine de conseils et d'assistance en management de la qualité dont au moins </w:t>
      </w:r>
      <w:r w:rsidRPr="0016394D">
        <w:rPr>
          <w:rFonts w:cstheme="majorHAnsi"/>
          <w:color w:val="FF0000"/>
          <w:szCs w:val="24"/>
          <w:highlight w:val="yellow"/>
        </w:rPr>
        <w:t>deux (02)</w:t>
      </w:r>
      <w:r w:rsidRPr="0016394D">
        <w:rPr>
          <w:rFonts w:cstheme="majorHAnsi"/>
          <w:szCs w:val="24"/>
        </w:rPr>
        <w:t xml:space="preserve"> missions d'audit selon le référentiel "</w:t>
      </w:r>
      <w:proofErr w:type="spellStart"/>
      <w:r w:rsidRPr="0016394D">
        <w:rPr>
          <w:rFonts w:cstheme="majorHAnsi"/>
          <w:szCs w:val="24"/>
        </w:rPr>
        <w:t>Marhaba</w:t>
      </w:r>
      <w:proofErr w:type="spellEnd"/>
      <w:r w:rsidRPr="0016394D">
        <w:rPr>
          <w:rFonts w:cstheme="majorHAnsi"/>
          <w:szCs w:val="24"/>
        </w:rPr>
        <w:t>".</w:t>
      </w:r>
    </w:p>
    <w:p w14:paraId="7BC5E6CD" w14:textId="2FC3C9A5" w:rsidR="0016394D" w:rsidRDefault="0016394D" w:rsidP="007D3C39">
      <w:pPr>
        <w:spacing w:before="240" w:after="120"/>
        <w:ind w:firstLine="0"/>
        <w:rPr>
          <w:b/>
          <w:bCs/>
        </w:rPr>
      </w:pPr>
    </w:p>
    <w:p w14:paraId="6BD6C8E0" w14:textId="4C8DECE5" w:rsidR="00073A58" w:rsidRPr="004D1AA1" w:rsidRDefault="005276E9" w:rsidP="007D3C39">
      <w:pPr>
        <w:spacing w:before="240" w:after="120"/>
        <w:ind w:firstLine="0"/>
      </w:pPr>
      <w:r>
        <w:rPr>
          <w:b/>
          <w:bCs/>
        </w:rPr>
        <w:t>Membres de l’équipe : Minimum Bac +3</w:t>
      </w:r>
    </w:p>
    <w:tbl>
      <w:tblPr>
        <w:tblStyle w:val="Grilledutableau"/>
        <w:tblW w:w="0" w:type="auto"/>
        <w:tblLook w:val="04A0" w:firstRow="1" w:lastRow="0" w:firstColumn="1" w:lastColumn="0" w:noHBand="0" w:noVBand="1"/>
      </w:tblPr>
      <w:tblGrid>
        <w:gridCol w:w="2269"/>
        <w:gridCol w:w="2693"/>
        <w:gridCol w:w="1411"/>
        <w:gridCol w:w="1632"/>
        <w:gridCol w:w="1618"/>
      </w:tblGrid>
      <w:tr w:rsidR="0016394D" w:rsidRPr="004D1AA1" w14:paraId="735AB584" w14:textId="77777777" w:rsidTr="0016394D">
        <w:trPr>
          <w:trHeight w:hRule="exact" w:val="454"/>
        </w:trPr>
        <w:tc>
          <w:tcPr>
            <w:tcW w:w="2324" w:type="dxa"/>
          </w:tcPr>
          <w:p w14:paraId="032E6CE0" w14:textId="6D66E384" w:rsidR="0016394D" w:rsidRPr="00FB53D0" w:rsidRDefault="0016394D" w:rsidP="005276E9">
            <w:pPr>
              <w:spacing w:before="0" w:after="0"/>
              <w:ind w:firstLine="0"/>
              <w:jc w:val="center"/>
              <w:rPr>
                <w:b/>
                <w:bCs/>
                <w:sz w:val="20"/>
                <w:szCs w:val="20"/>
              </w:rPr>
            </w:pPr>
            <w:r>
              <w:rPr>
                <w:b/>
                <w:bCs/>
                <w:sz w:val="20"/>
                <w:szCs w:val="20"/>
              </w:rPr>
              <w:t>Nom/</w:t>
            </w:r>
            <w:proofErr w:type="spellStart"/>
            <w:r>
              <w:rPr>
                <w:b/>
                <w:bCs/>
                <w:sz w:val="20"/>
                <w:szCs w:val="20"/>
              </w:rPr>
              <w:t>Prenom</w:t>
            </w:r>
            <w:proofErr w:type="spellEnd"/>
          </w:p>
        </w:tc>
        <w:tc>
          <w:tcPr>
            <w:tcW w:w="2776" w:type="dxa"/>
          </w:tcPr>
          <w:p w14:paraId="29E533CF" w14:textId="4A9CF9F8" w:rsidR="0016394D" w:rsidRPr="00FB53D0" w:rsidRDefault="0016394D" w:rsidP="005276E9">
            <w:pPr>
              <w:spacing w:before="0" w:after="0"/>
              <w:ind w:firstLine="0"/>
              <w:jc w:val="center"/>
              <w:rPr>
                <w:b/>
                <w:bCs/>
                <w:sz w:val="20"/>
                <w:szCs w:val="20"/>
              </w:rPr>
            </w:pPr>
            <w:r w:rsidRPr="00FB53D0">
              <w:rPr>
                <w:b/>
                <w:bCs/>
                <w:sz w:val="20"/>
                <w:szCs w:val="20"/>
              </w:rPr>
              <w:t>Projet</w:t>
            </w:r>
            <w:r>
              <w:rPr>
                <w:b/>
                <w:bCs/>
                <w:sz w:val="20"/>
                <w:szCs w:val="20"/>
              </w:rPr>
              <w:t xml:space="preserve"> (conseil et assistance management de la qualité référentiel MARHABA</w:t>
            </w:r>
          </w:p>
        </w:tc>
        <w:tc>
          <w:tcPr>
            <w:tcW w:w="1433" w:type="dxa"/>
            <w:vAlign w:val="center"/>
          </w:tcPr>
          <w:p w14:paraId="59015E8B" w14:textId="77777777" w:rsidR="0016394D" w:rsidRPr="00FB53D0" w:rsidRDefault="0016394D" w:rsidP="005276E9">
            <w:pPr>
              <w:spacing w:before="0" w:after="0"/>
              <w:ind w:firstLine="0"/>
              <w:jc w:val="center"/>
              <w:rPr>
                <w:b/>
                <w:bCs/>
                <w:sz w:val="20"/>
                <w:szCs w:val="20"/>
              </w:rPr>
            </w:pPr>
            <w:r w:rsidRPr="00FB53D0">
              <w:rPr>
                <w:b/>
                <w:bCs/>
                <w:sz w:val="20"/>
                <w:szCs w:val="20"/>
              </w:rPr>
              <w:t>Maître d’ouvrage</w:t>
            </w:r>
          </w:p>
        </w:tc>
        <w:tc>
          <w:tcPr>
            <w:tcW w:w="1658" w:type="dxa"/>
            <w:vAlign w:val="center"/>
          </w:tcPr>
          <w:p w14:paraId="2494EC3D" w14:textId="77777777" w:rsidR="0016394D" w:rsidRPr="00FB53D0" w:rsidRDefault="0016394D" w:rsidP="005276E9">
            <w:pPr>
              <w:spacing w:before="0" w:after="0"/>
              <w:ind w:firstLine="0"/>
              <w:jc w:val="center"/>
              <w:rPr>
                <w:b/>
                <w:bCs/>
                <w:sz w:val="20"/>
                <w:szCs w:val="20"/>
              </w:rPr>
            </w:pPr>
            <w:r w:rsidRPr="00FB53D0">
              <w:rPr>
                <w:b/>
                <w:bCs/>
                <w:sz w:val="20"/>
                <w:szCs w:val="20"/>
              </w:rPr>
              <w:t>Période d’exécution</w:t>
            </w:r>
          </w:p>
        </w:tc>
        <w:tc>
          <w:tcPr>
            <w:tcW w:w="1658" w:type="dxa"/>
            <w:vAlign w:val="center"/>
          </w:tcPr>
          <w:p w14:paraId="0037AFAA" w14:textId="77777777" w:rsidR="0016394D" w:rsidRPr="00FB53D0" w:rsidRDefault="0016394D" w:rsidP="005276E9">
            <w:pPr>
              <w:spacing w:before="0" w:after="0"/>
              <w:ind w:firstLine="0"/>
              <w:jc w:val="center"/>
              <w:rPr>
                <w:b/>
                <w:bCs/>
                <w:sz w:val="20"/>
                <w:szCs w:val="20"/>
              </w:rPr>
            </w:pPr>
            <w:r w:rsidRPr="00FB53D0">
              <w:rPr>
                <w:b/>
                <w:bCs/>
                <w:sz w:val="20"/>
                <w:szCs w:val="20"/>
              </w:rPr>
              <w:t>Montant de la mission</w:t>
            </w:r>
          </w:p>
        </w:tc>
      </w:tr>
      <w:tr w:rsidR="0016394D" w:rsidRPr="004D1AA1" w14:paraId="2C037DF5" w14:textId="77777777" w:rsidTr="0016394D">
        <w:trPr>
          <w:trHeight w:hRule="exact" w:val="510"/>
        </w:trPr>
        <w:tc>
          <w:tcPr>
            <w:tcW w:w="2324" w:type="dxa"/>
          </w:tcPr>
          <w:p w14:paraId="2FA25B22" w14:textId="77777777" w:rsidR="0016394D" w:rsidRPr="004D1AA1" w:rsidRDefault="0016394D" w:rsidP="005276E9">
            <w:pPr>
              <w:spacing w:before="0" w:after="0"/>
              <w:ind w:firstLine="0"/>
              <w:rPr>
                <w:sz w:val="20"/>
                <w:szCs w:val="20"/>
              </w:rPr>
            </w:pPr>
          </w:p>
        </w:tc>
        <w:tc>
          <w:tcPr>
            <w:tcW w:w="2776" w:type="dxa"/>
            <w:vAlign w:val="center"/>
          </w:tcPr>
          <w:p w14:paraId="79F281F6" w14:textId="1F3337AA" w:rsidR="0016394D" w:rsidRPr="004D1AA1" w:rsidRDefault="0016394D" w:rsidP="005276E9">
            <w:pPr>
              <w:spacing w:before="0" w:after="0"/>
              <w:ind w:firstLine="0"/>
              <w:rPr>
                <w:sz w:val="20"/>
                <w:szCs w:val="20"/>
              </w:rPr>
            </w:pPr>
          </w:p>
        </w:tc>
        <w:tc>
          <w:tcPr>
            <w:tcW w:w="1433" w:type="dxa"/>
            <w:vAlign w:val="center"/>
          </w:tcPr>
          <w:p w14:paraId="6770B014" w14:textId="77777777" w:rsidR="0016394D" w:rsidRPr="004D1AA1" w:rsidRDefault="0016394D" w:rsidP="005276E9">
            <w:pPr>
              <w:spacing w:before="0" w:after="0"/>
              <w:ind w:firstLine="0"/>
              <w:rPr>
                <w:sz w:val="20"/>
                <w:szCs w:val="20"/>
              </w:rPr>
            </w:pPr>
          </w:p>
        </w:tc>
        <w:tc>
          <w:tcPr>
            <w:tcW w:w="1658" w:type="dxa"/>
            <w:vAlign w:val="center"/>
          </w:tcPr>
          <w:p w14:paraId="691FD6E4" w14:textId="77777777" w:rsidR="0016394D" w:rsidRPr="004D1AA1" w:rsidRDefault="0016394D" w:rsidP="005276E9">
            <w:pPr>
              <w:spacing w:before="0" w:after="0"/>
              <w:ind w:firstLine="0"/>
              <w:rPr>
                <w:sz w:val="20"/>
                <w:szCs w:val="20"/>
              </w:rPr>
            </w:pPr>
          </w:p>
        </w:tc>
        <w:tc>
          <w:tcPr>
            <w:tcW w:w="1658" w:type="dxa"/>
            <w:vAlign w:val="center"/>
          </w:tcPr>
          <w:p w14:paraId="0583CAB0" w14:textId="77777777" w:rsidR="0016394D" w:rsidRPr="004D1AA1" w:rsidRDefault="0016394D" w:rsidP="005276E9">
            <w:pPr>
              <w:spacing w:before="0" w:after="0"/>
              <w:ind w:firstLine="0"/>
              <w:rPr>
                <w:sz w:val="20"/>
                <w:szCs w:val="20"/>
              </w:rPr>
            </w:pPr>
          </w:p>
        </w:tc>
      </w:tr>
      <w:tr w:rsidR="0016394D" w:rsidRPr="004D1AA1" w14:paraId="241DD892" w14:textId="77777777" w:rsidTr="0016394D">
        <w:trPr>
          <w:trHeight w:hRule="exact" w:val="510"/>
        </w:trPr>
        <w:tc>
          <w:tcPr>
            <w:tcW w:w="2324" w:type="dxa"/>
          </w:tcPr>
          <w:p w14:paraId="419838B5" w14:textId="77777777" w:rsidR="0016394D" w:rsidRDefault="0016394D" w:rsidP="005276E9">
            <w:pPr>
              <w:spacing w:before="0" w:after="0"/>
              <w:ind w:firstLine="0"/>
              <w:rPr>
                <w:sz w:val="20"/>
                <w:szCs w:val="20"/>
              </w:rPr>
            </w:pPr>
          </w:p>
        </w:tc>
        <w:tc>
          <w:tcPr>
            <w:tcW w:w="2776" w:type="dxa"/>
            <w:vAlign w:val="center"/>
          </w:tcPr>
          <w:p w14:paraId="0DF3CD00" w14:textId="77777777" w:rsidR="0016394D" w:rsidRDefault="0016394D" w:rsidP="005276E9">
            <w:pPr>
              <w:spacing w:before="0" w:after="0"/>
              <w:ind w:firstLine="0"/>
              <w:rPr>
                <w:sz w:val="20"/>
                <w:szCs w:val="20"/>
              </w:rPr>
            </w:pPr>
          </w:p>
          <w:p w14:paraId="7AB20AC1" w14:textId="0AEB4037" w:rsidR="0016394D" w:rsidRPr="004D1AA1" w:rsidRDefault="0016394D" w:rsidP="005276E9">
            <w:pPr>
              <w:spacing w:before="0" w:after="0"/>
              <w:ind w:firstLine="0"/>
              <w:rPr>
                <w:sz w:val="20"/>
                <w:szCs w:val="20"/>
              </w:rPr>
            </w:pPr>
          </w:p>
        </w:tc>
        <w:tc>
          <w:tcPr>
            <w:tcW w:w="1433" w:type="dxa"/>
            <w:vAlign w:val="center"/>
          </w:tcPr>
          <w:p w14:paraId="1B537A2A" w14:textId="77777777" w:rsidR="0016394D" w:rsidRPr="004D1AA1" w:rsidRDefault="0016394D" w:rsidP="005276E9">
            <w:pPr>
              <w:spacing w:before="0" w:after="0"/>
              <w:ind w:firstLine="0"/>
              <w:rPr>
                <w:sz w:val="20"/>
                <w:szCs w:val="20"/>
              </w:rPr>
            </w:pPr>
          </w:p>
        </w:tc>
        <w:tc>
          <w:tcPr>
            <w:tcW w:w="1658" w:type="dxa"/>
            <w:vAlign w:val="center"/>
          </w:tcPr>
          <w:p w14:paraId="6C824E09" w14:textId="77777777" w:rsidR="0016394D" w:rsidRPr="004D1AA1" w:rsidRDefault="0016394D" w:rsidP="005276E9">
            <w:pPr>
              <w:spacing w:before="0" w:after="0"/>
              <w:ind w:firstLine="0"/>
              <w:rPr>
                <w:sz w:val="20"/>
                <w:szCs w:val="20"/>
              </w:rPr>
            </w:pPr>
          </w:p>
        </w:tc>
        <w:tc>
          <w:tcPr>
            <w:tcW w:w="1658" w:type="dxa"/>
            <w:vAlign w:val="center"/>
          </w:tcPr>
          <w:p w14:paraId="5DF8929F" w14:textId="77777777" w:rsidR="0016394D" w:rsidRPr="004D1AA1" w:rsidRDefault="0016394D" w:rsidP="005276E9">
            <w:pPr>
              <w:spacing w:before="0" w:after="0"/>
              <w:ind w:firstLine="0"/>
              <w:rPr>
                <w:sz w:val="20"/>
                <w:szCs w:val="20"/>
              </w:rPr>
            </w:pPr>
          </w:p>
        </w:tc>
      </w:tr>
      <w:tr w:rsidR="0016394D" w:rsidRPr="004D1AA1" w14:paraId="522D2ECC" w14:textId="77777777" w:rsidTr="0016394D">
        <w:trPr>
          <w:trHeight w:hRule="exact" w:val="510"/>
        </w:trPr>
        <w:tc>
          <w:tcPr>
            <w:tcW w:w="2324" w:type="dxa"/>
          </w:tcPr>
          <w:p w14:paraId="124173F9" w14:textId="77777777" w:rsidR="0016394D" w:rsidRDefault="0016394D" w:rsidP="005276E9">
            <w:pPr>
              <w:spacing w:before="0" w:after="0"/>
              <w:ind w:firstLine="0"/>
              <w:rPr>
                <w:sz w:val="20"/>
                <w:szCs w:val="20"/>
              </w:rPr>
            </w:pPr>
          </w:p>
        </w:tc>
        <w:tc>
          <w:tcPr>
            <w:tcW w:w="2776" w:type="dxa"/>
            <w:vAlign w:val="center"/>
          </w:tcPr>
          <w:p w14:paraId="4C152937" w14:textId="07C456C5" w:rsidR="0016394D" w:rsidRDefault="0016394D" w:rsidP="005276E9">
            <w:pPr>
              <w:spacing w:before="0" w:after="0"/>
              <w:ind w:firstLine="0"/>
              <w:rPr>
                <w:sz w:val="20"/>
                <w:szCs w:val="20"/>
              </w:rPr>
            </w:pPr>
          </w:p>
        </w:tc>
        <w:tc>
          <w:tcPr>
            <w:tcW w:w="1433" w:type="dxa"/>
            <w:vAlign w:val="center"/>
          </w:tcPr>
          <w:p w14:paraId="62DB0FB3" w14:textId="77777777" w:rsidR="0016394D" w:rsidRPr="004D1AA1" w:rsidRDefault="0016394D" w:rsidP="005276E9">
            <w:pPr>
              <w:spacing w:before="0" w:after="0"/>
              <w:ind w:firstLine="0"/>
              <w:rPr>
                <w:sz w:val="20"/>
                <w:szCs w:val="20"/>
              </w:rPr>
            </w:pPr>
          </w:p>
        </w:tc>
        <w:tc>
          <w:tcPr>
            <w:tcW w:w="1658" w:type="dxa"/>
            <w:vAlign w:val="center"/>
          </w:tcPr>
          <w:p w14:paraId="08F63560" w14:textId="77777777" w:rsidR="0016394D" w:rsidRPr="004D1AA1" w:rsidRDefault="0016394D" w:rsidP="005276E9">
            <w:pPr>
              <w:spacing w:before="0" w:after="0"/>
              <w:ind w:firstLine="0"/>
              <w:rPr>
                <w:sz w:val="20"/>
                <w:szCs w:val="20"/>
              </w:rPr>
            </w:pPr>
          </w:p>
        </w:tc>
        <w:tc>
          <w:tcPr>
            <w:tcW w:w="1658" w:type="dxa"/>
            <w:vAlign w:val="center"/>
          </w:tcPr>
          <w:p w14:paraId="686A5434" w14:textId="77777777" w:rsidR="0016394D" w:rsidRPr="004D1AA1" w:rsidRDefault="0016394D" w:rsidP="005276E9">
            <w:pPr>
              <w:spacing w:before="0" w:after="0"/>
              <w:ind w:firstLine="0"/>
              <w:rPr>
                <w:sz w:val="20"/>
                <w:szCs w:val="20"/>
              </w:rPr>
            </w:pPr>
          </w:p>
        </w:tc>
      </w:tr>
      <w:tr w:rsidR="0016394D" w:rsidRPr="004D1AA1" w14:paraId="697B59B2" w14:textId="77777777" w:rsidTr="0016394D">
        <w:trPr>
          <w:trHeight w:hRule="exact" w:val="510"/>
        </w:trPr>
        <w:tc>
          <w:tcPr>
            <w:tcW w:w="2324" w:type="dxa"/>
          </w:tcPr>
          <w:p w14:paraId="5F0C2DFE" w14:textId="77777777" w:rsidR="0016394D" w:rsidRDefault="0016394D" w:rsidP="005276E9">
            <w:pPr>
              <w:spacing w:before="0" w:after="0"/>
              <w:ind w:firstLine="0"/>
              <w:rPr>
                <w:sz w:val="20"/>
                <w:szCs w:val="20"/>
              </w:rPr>
            </w:pPr>
          </w:p>
        </w:tc>
        <w:tc>
          <w:tcPr>
            <w:tcW w:w="2776" w:type="dxa"/>
            <w:vAlign w:val="center"/>
          </w:tcPr>
          <w:p w14:paraId="2D89298D" w14:textId="740AD7F8" w:rsidR="0016394D" w:rsidRDefault="0016394D" w:rsidP="005276E9">
            <w:pPr>
              <w:spacing w:before="0" w:after="0"/>
              <w:ind w:firstLine="0"/>
              <w:rPr>
                <w:sz w:val="20"/>
                <w:szCs w:val="20"/>
              </w:rPr>
            </w:pPr>
          </w:p>
        </w:tc>
        <w:tc>
          <w:tcPr>
            <w:tcW w:w="1433" w:type="dxa"/>
            <w:vAlign w:val="center"/>
          </w:tcPr>
          <w:p w14:paraId="020BBF19" w14:textId="77777777" w:rsidR="0016394D" w:rsidRPr="004D1AA1" w:rsidRDefault="0016394D" w:rsidP="005276E9">
            <w:pPr>
              <w:spacing w:before="0" w:after="0"/>
              <w:ind w:firstLine="0"/>
              <w:rPr>
                <w:sz w:val="20"/>
                <w:szCs w:val="20"/>
              </w:rPr>
            </w:pPr>
          </w:p>
        </w:tc>
        <w:tc>
          <w:tcPr>
            <w:tcW w:w="1658" w:type="dxa"/>
            <w:vAlign w:val="center"/>
          </w:tcPr>
          <w:p w14:paraId="17AED064" w14:textId="77777777" w:rsidR="0016394D" w:rsidRPr="004D1AA1" w:rsidRDefault="0016394D" w:rsidP="005276E9">
            <w:pPr>
              <w:spacing w:before="0" w:after="0"/>
              <w:ind w:firstLine="0"/>
              <w:rPr>
                <w:sz w:val="20"/>
                <w:szCs w:val="20"/>
              </w:rPr>
            </w:pPr>
          </w:p>
        </w:tc>
        <w:tc>
          <w:tcPr>
            <w:tcW w:w="1658" w:type="dxa"/>
            <w:vAlign w:val="center"/>
          </w:tcPr>
          <w:p w14:paraId="287D498C" w14:textId="77777777" w:rsidR="0016394D" w:rsidRPr="004D1AA1" w:rsidRDefault="0016394D" w:rsidP="005276E9">
            <w:pPr>
              <w:spacing w:before="0" w:after="0"/>
              <w:ind w:firstLine="0"/>
              <w:rPr>
                <w:sz w:val="20"/>
                <w:szCs w:val="20"/>
              </w:rPr>
            </w:pPr>
          </w:p>
        </w:tc>
      </w:tr>
    </w:tbl>
    <w:p w14:paraId="10F12C84" w14:textId="1C8F1ABE" w:rsidR="0016394D" w:rsidRPr="0016394D" w:rsidRDefault="0016394D" w:rsidP="0016394D">
      <w:pPr>
        <w:spacing w:after="240"/>
        <w:ind w:left="1080" w:firstLine="0"/>
        <w:rPr>
          <w:rFonts w:cstheme="majorHAnsi"/>
          <w:szCs w:val="24"/>
        </w:rPr>
      </w:pPr>
      <w:r w:rsidRPr="0016394D">
        <w:rPr>
          <w:b/>
          <w:bCs/>
        </w:rPr>
        <w:t>*</w:t>
      </w:r>
      <w:r w:rsidRPr="0016394D">
        <w:rPr>
          <w:rFonts w:cstheme="majorHAnsi"/>
          <w:szCs w:val="24"/>
        </w:rPr>
        <w:t xml:space="preserve"> Chaque membre de l'équipe (au moins deux) doit avoir:</w:t>
      </w:r>
    </w:p>
    <w:p w14:paraId="0F45752F" w14:textId="3ED42FB3" w:rsidR="0016394D" w:rsidRPr="0016394D" w:rsidRDefault="0016394D" w:rsidP="0016394D">
      <w:pPr>
        <w:spacing w:after="240"/>
        <w:ind w:left="1980" w:firstLine="0"/>
        <w:rPr>
          <w:rFonts w:cstheme="majorHAnsi"/>
          <w:szCs w:val="24"/>
        </w:rPr>
      </w:pPr>
      <w:r>
        <w:rPr>
          <w:rFonts w:cstheme="majorHAnsi"/>
          <w:szCs w:val="24"/>
        </w:rPr>
        <w:t>i-</w:t>
      </w:r>
      <w:r w:rsidRPr="0016394D">
        <w:rPr>
          <w:rFonts w:cstheme="majorHAnsi"/>
          <w:szCs w:val="24"/>
        </w:rPr>
        <w:t>Un niveau académique d'au moins BAC+3;</w:t>
      </w:r>
    </w:p>
    <w:p w14:paraId="76AD4C82" w14:textId="6F2762AE" w:rsidR="0016394D" w:rsidRPr="0016394D" w:rsidRDefault="0016394D" w:rsidP="0016394D">
      <w:pPr>
        <w:spacing w:after="240"/>
        <w:ind w:left="1980" w:firstLine="0"/>
        <w:rPr>
          <w:rFonts w:cstheme="majorHAnsi"/>
          <w:szCs w:val="24"/>
        </w:rPr>
      </w:pPr>
      <w:r>
        <w:rPr>
          <w:rFonts w:cstheme="majorHAnsi"/>
          <w:szCs w:val="24"/>
        </w:rPr>
        <w:t>ii-</w:t>
      </w:r>
      <w:r w:rsidRPr="0016394D">
        <w:rPr>
          <w:rFonts w:cstheme="majorHAnsi"/>
          <w:szCs w:val="24"/>
        </w:rPr>
        <w:t xml:space="preserve">Participé dans la réalisation d'au moins </w:t>
      </w:r>
      <w:r w:rsidRPr="0016394D">
        <w:rPr>
          <w:rFonts w:cstheme="majorHAnsi"/>
          <w:color w:val="FF0000"/>
          <w:szCs w:val="24"/>
          <w:highlight w:val="yellow"/>
        </w:rPr>
        <w:t>deux (02)</w:t>
      </w:r>
      <w:r w:rsidRPr="0016394D">
        <w:rPr>
          <w:rFonts w:cstheme="majorHAnsi"/>
          <w:szCs w:val="24"/>
        </w:rPr>
        <w:t xml:space="preserve"> missions d'audit selon le référentiel "</w:t>
      </w:r>
      <w:proofErr w:type="spellStart"/>
      <w:r w:rsidRPr="0016394D">
        <w:rPr>
          <w:rFonts w:cstheme="majorHAnsi"/>
          <w:szCs w:val="24"/>
        </w:rPr>
        <w:t>Marhaba</w:t>
      </w:r>
      <w:proofErr w:type="spellEnd"/>
      <w:r w:rsidRPr="0016394D">
        <w:rPr>
          <w:rFonts w:cstheme="majorHAnsi"/>
          <w:szCs w:val="24"/>
        </w:rPr>
        <w:t>.</w:t>
      </w:r>
    </w:p>
    <w:p w14:paraId="4ADB327A" w14:textId="715D1F85" w:rsidR="00073A58" w:rsidRPr="004D1AA1" w:rsidRDefault="00073A58" w:rsidP="00073A58">
      <w:pPr>
        <w:ind w:firstLine="0"/>
        <w:rPr>
          <w:b/>
          <w:bCs/>
        </w:rPr>
      </w:pPr>
    </w:p>
    <w:p w14:paraId="562C60D7" w14:textId="4A1B8EE1" w:rsidR="00073A58" w:rsidRPr="004D1AA1" w:rsidRDefault="00073A58" w:rsidP="00073A58">
      <w:pPr>
        <w:ind w:firstLine="0"/>
        <w:rPr>
          <w:b/>
          <w:bCs/>
        </w:rPr>
      </w:pPr>
      <w:bookmarkStart w:id="127" w:name="_Hlk164720178"/>
      <w:r w:rsidRPr="004D1AA1">
        <w:rPr>
          <w:b/>
          <w:bCs/>
        </w:rPr>
        <w:t>N.B.: Le soumissionnaire</w:t>
      </w:r>
      <w:r w:rsidR="0060674E">
        <w:rPr>
          <w:b/>
          <w:bCs/>
        </w:rPr>
        <w:t xml:space="preserve"> </w:t>
      </w:r>
      <w:r w:rsidRPr="004D1AA1">
        <w:rPr>
          <w:b/>
          <w:bCs/>
        </w:rPr>
        <w:t xml:space="preserve">doit joindre à ce formulaire une documentation à l’appui des missions exécutées (Contrat ou ordre de service ou lettre de désignation </w:t>
      </w:r>
      <w:r w:rsidR="009C6EDB">
        <w:rPr>
          <w:b/>
          <w:bCs/>
        </w:rPr>
        <w:t xml:space="preserve">et </w:t>
      </w:r>
      <w:r w:rsidRPr="004D1AA1">
        <w:rPr>
          <w:b/>
          <w:bCs/>
        </w:rPr>
        <w:t>Certificat de bonne exécution du marché ou PV de réception du marché).</w:t>
      </w:r>
    </w:p>
    <w:p w14:paraId="7F8BEEDE" w14:textId="77777777" w:rsidR="00073A58" w:rsidRPr="004D1AA1" w:rsidRDefault="00073A58" w:rsidP="00073A58">
      <w:pPr>
        <w:spacing w:before="360"/>
        <w:ind w:left="5103" w:firstLine="0"/>
        <w:jc w:val="center"/>
        <w:rPr>
          <w:b/>
          <w:bCs/>
        </w:rPr>
      </w:pPr>
      <w:r w:rsidRPr="004D1AA1">
        <w:rPr>
          <w:b/>
          <w:bCs/>
        </w:rPr>
        <w:t>Fait à .................., le......................................</w:t>
      </w:r>
    </w:p>
    <w:p w14:paraId="3657C7E4" w14:textId="77777777" w:rsidR="00073A58" w:rsidRPr="004D1AA1" w:rsidRDefault="00073A58" w:rsidP="00073A58">
      <w:pPr>
        <w:ind w:left="5670" w:firstLine="0"/>
        <w:jc w:val="center"/>
        <w:rPr>
          <w:b/>
          <w:bCs/>
        </w:rPr>
      </w:pPr>
      <w:r w:rsidRPr="004D1AA1">
        <w:rPr>
          <w:b/>
          <w:bCs/>
        </w:rPr>
        <w:t>(Signature et cachet)</w:t>
      </w:r>
    </w:p>
    <w:p w14:paraId="642E0CE2" w14:textId="77777777" w:rsidR="008A0E42" w:rsidRPr="00B27EC7" w:rsidRDefault="00FC2655" w:rsidP="00B27EC7">
      <w:pPr>
        <w:pStyle w:val="Titre2"/>
      </w:pPr>
      <w:bookmarkStart w:id="128" w:name="_Toc414623552"/>
      <w:bookmarkStart w:id="129" w:name="_Toc61119810"/>
      <w:bookmarkEnd w:id="127"/>
      <w:r w:rsidRPr="00B27EC7">
        <w:lastRenderedPageBreak/>
        <w:t>Annexe 07 : Modèle du Curriculum Vitae (CV)</w:t>
      </w:r>
      <w:bookmarkEnd w:id="128"/>
      <w:bookmarkEnd w:id="129"/>
    </w:p>
    <w:p w14:paraId="55B11F07" w14:textId="77777777" w:rsidR="009D2AA9" w:rsidRPr="004D1AA1" w:rsidRDefault="00FC2655" w:rsidP="00F4054F">
      <w:pPr>
        <w:tabs>
          <w:tab w:val="left" w:pos="4230"/>
        </w:tabs>
        <w:spacing w:before="360"/>
        <w:ind w:firstLine="0"/>
        <w:rPr>
          <w:rFonts w:cstheme="majorHAnsi"/>
          <w:lang w:eastAsia="en-US"/>
        </w:rPr>
      </w:pPr>
      <w:r w:rsidRPr="004D1AA1">
        <w:rPr>
          <w:rFonts w:cstheme="majorHAnsi"/>
          <w:b/>
          <w:bCs/>
          <w:szCs w:val="24"/>
          <w:lang w:eastAsia="en-US"/>
        </w:rPr>
        <w:t>1</w:t>
      </w:r>
      <w:r w:rsidRPr="004D1AA1">
        <w:rPr>
          <w:rFonts w:cstheme="majorHAnsi"/>
          <w:szCs w:val="24"/>
          <w:lang w:eastAsia="en-US"/>
        </w:rPr>
        <w:t xml:space="preserve">. </w:t>
      </w:r>
      <w:r w:rsidRPr="004D1AA1">
        <w:rPr>
          <w:rFonts w:cstheme="majorHAnsi"/>
          <w:b/>
          <w:bCs/>
          <w:szCs w:val="24"/>
          <w:lang w:eastAsia="en-US"/>
        </w:rPr>
        <w:t xml:space="preserve">Poste </w:t>
      </w:r>
      <w:r w:rsidRPr="004D1AA1">
        <w:rPr>
          <w:rFonts w:cstheme="majorHAnsi"/>
          <w:szCs w:val="24"/>
          <w:lang w:eastAsia="en-US"/>
        </w:rPr>
        <w:t>[</w:t>
      </w:r>
      <w:r w:rsidRPr="004D1AA1">
        <w:rPr>
          <w:rFonts w:cstheme="majorHAnsi"/>
          <w:i/>
          <w:iCs/>
          <w:szCs w:val="24"/>
          <w:lang w:eastAsia="en-US"/>
        </w:rPr>
        <w:t>un seul candidat par poste</w:t>
      </w:r>
      <w:r w:rsidRPr="004D1AA1">
        <w:rPr>
          <w:rFonts w:cstheme="majorHAnsi"/>
          <w:szCs w:val="24"/>
          <w:lang w:eastAsia="en-US"/>
        </w:rPr>
        <w:t>]</w:t>
      </w:r>
    </w:p>
    <w:p w14:paraId="07004316" w14:textId="77777777" w:rsidR="009D2AA9" w:rsidRPr="004D1AA1" w:rsidRDefault="00FC2655" w:rsidP="009D2AA9">
      <w:pPr>
        <w:ind w:firstLine="0"/>
        <w:rPr>
          <w:rFonts w:cstheme="majorHAnsi"/>
          <w:lang w:eastAsia="en-US"/>
        </w:rPr>
      </w:pPr>
      <w:r w:rsidRPr="004D1AA1">
        <w:rPr>
          <w:rFonts w:cstheme="majorHAnsi"/>
          <w:b/>
          <w:bCs/>
          <w:szCs w:val="24"/>
          <w:lang w:eastAsia="en-US"/>
        </w:rPr>
        <w:t xml:space="preserve">2. Nom du consultant </w:t>
      </w:r>
      <w:r w:rsidRPr="004D1AA1">
        <w:rPr>
          <w:rFonts w:cstheme="majorHAnsi"/>
          <w:szCs w:val="24"/>
          <w:lang w:eastAsia="en-US"/>
        </w:rPr>
        <w:t>[</w:t>
      </w:r>
      <w:r w:rsidRPr="004D1AA1">
        <w:rPr>
          <w:rFonts w:cstheme="majorHAnsi"/>
          <w:i/>
          <w:iCs/>
          <w:szCs w:val="24"/>
          <w:lang w:eastAsia="en-US"/>
        </w:rPr>
        <w:t>indiquer le nom de la société proposant le personnel</w:t>
      </w:r>
      <w:r w:rsidRPr="004D1AA1">
        <w:rPr>
          <w:rFonts w:cstheme="majorHAnsi"/>
          <w:szCs w:val="24"/>
          <w:lang w:eastAsia="en-US"/>
        </w:rPr>
        <w:t>]</w:t>
      </w:r>
    </w:p>
    <w:p w14:paraId="301A59EA" w14:textId="77777777" w:rsidR="009D2AA9" w:rsidRPr="004D1AA1" w:rsidRDefault="00FC2655" w:rsidP="009D2AA9">
      <w:pPr>
        <w:ind w:firstLine="0"/>
        <w:rPr>
          <w:rFonts w:cstheme="majorHAnsi"/>
          <w:lang w:eastAsia="en-US"/>
        </w:rPr>
      </w:pPr>
      <w:r w:rsidRPr="004D1AA1">
        <w:rPr>
          <w:rFonts w:cstheme="majorHAnsi"/>
          <w:b/>
          <w:bCs/>
          <w:szCs w:val="24"/>
          <w:lang w:eastAsia="en-US"/>
        </w:rPr>
        <w:t>3. Nom de l’employé</w:t>
      </w:r>
      <w:r w:rsidR="00E23B50" w:rsidRPr="004D1AA1">
        <w:rPr>
          <w:rFonts w:cstheme="majorHAnsi"/>
          <w:b/>
          <w:bCs/>
          <w:szCs w:val="24"/>
          <w:lang w:eastAsia="en-US"/>
        </w:rPr>
        <w:t xml:space="preserve"> </w:t>
      </w:r>
      <w:r w:rsidRPr="004D1AA1">
        <w:rPr>
          <w:rFonts w:cstheme="majorHAnsi"/>
          <w:szCs w:val="24"/>
          <w:lang w:eastAsia="en-US"/>
        </w:rPr>
        <w:t>[</w:t>
      </w:r>
      <w:r w:rsidRPr="004D1AA1">
        <w:rPr>
          <w:rFonts w:cstheme="majorHAnsi"/>
          <w:i/>
          <w:iCs/>
          <w:szCs w:val="24"/>
          <w:lang w:eastAsia="en-US"/>
        </w:rPr>
        <w:t>nom complet</w:t>
      </w:r>
      <w:r w:rsidRPr="004D1AA1">
        <w:rPr>
          <w:rFonts w:cstheme="majorHAnsi"/>
          <w:szCs w:val="24"/>
          <w:lang w:eastAsia="en-US"/>
        </w:rPr>
        <w:t xml:space="preserve">] </w:t>
      </w:r>
    </w:p>
    <w:p w14:paraId="7DF84550" w14:textId="77777777" w:rsidR="009D2AA9" w:rsidRPr="004D1AA1" w:rsidRDefault="00FC2655" w:rsidP="009D2AA9">
      <w:pPr>
        <w:ind w:firstLine="0"/>
        <w:rPr>
          <w:rFonts w:cstheme="majorHAnsi"/>
          <w:lang w:eastAsia="en-US"/>
        </w:rPr>
      </w:pPr>
      <w:r w:rsidRPr="004D1AA1">
        <w:rPr>
          <w:rFonts w:cstheme="majorHAnsi"/>
          <w:b/>
          <w:bCs/>
          <w:szCs w:val="24"/>
          <w:lang w:eastAsia="en-US"/>
        </w:rPr>
        <w:t>4. Date de naissance</w:t>
      </w:r>
      <w:r w:rsidRPr="004D1AA1">
        <w:rPr>
          <w:rFonts w:cstheme="majorHAnsi"/>
          <w:szCs w:val="24"/>
          <w:lang w:eastAsia="en-US"/>
        </w:rPr>
        <w:t>_________________</w:t>
      </w:r>
      <w:r w:rsidRPr="004D1AA1">
        <w:rPr>
          <w:rFonts w:cstheme="majorHAnsi"/>
          <w:b/>
          <w:bCs/>
          <w:szCs w:val="24"/>
          <w:lang w:eastAsia="en-US"/>
        </w:rPr>
        <w:t>__ Nationalité</w:t>
      </w:r>
    </w:p>
    <w:p w14:paraId="38881010" w14:textId="77777777" w:rsidR="009D2AA9" w:rsidRPr="004D1AA1" w:rsidRDefault="00FC2655" w:rsidP="009D2AA9">
      <w:pPr>
        <w:ind w:firstLine="0"/>
        <w:rPr>
          <w:rFonts w:cstheme="majorHAnsi"/>
          <w:lang w:eastAsia="en-US"/>
        </w:rPr>
      </w:pPr>
      <w:r w:rsidRPr="004D1AA1">
        <w:rPr>
          <w:rFonts w:cstheme="majorHAnsi"/>
          <w:b/>
          <w:bCs/>
          <w:szCs w:val="24"/>
          <w:lang w:eastAsia="en-US"/>
        </w:rPr>
        <w:t xml:space="preserve">5. </w:t>
      </w:r>
      <w:r w:rsidR="00973CD0" w:rsidRPr="004D1AA1">
        <w:rPr>
          <w:rFonts w:cstheme="majorHAnsi"/>
          <w:b/>
          <w:bCs/>
          <w:szCs w:val="24"/>
          <w:lang w:eastAsia="en-US"/>
        </w:rPr>
        <w:t>Éducation</w:t>
      </w:r>
      <w:r w:rsidR="008B57FC" w:rsidRPr="004D1AA1">
        <w:rPr>
          <w:rFonts w:cstheme="majorHAnsi"/>
          <w:szCs w:val="24"/>
          <w:lang w:eastAsia="en-US"/>
        </w:rPr>
        <w:t xml:space="preserve"> </w:t>
      </w:r>
      <w:r w:rsidRPr="004D1AA1">
        <w:rPr>
          <w:rFonts w:cstheme="majorHAnsi"/>
          <w:szCs w:val="24"/>
          <w:lang w:eastAsia="en-US"/>
        </w:rPr>
        <w:t>[</w:t>
      </w:r>
      <w:r w:rsidRPr="004D1AA1">
        <w:rPr>
          <w:rFonts w:cstheme="majorHAnsi"/>
          <w:i/>
          <w:iCs/>
          <w:szCs w:val="24"/>
          <w:lang w:eastAsia="en-US"/>
        </w:rPr>
        <w:t>Indiquer les études universitaires et autres études Spécialisées de l’employé ainsi que les noms des institutions fréquentées, les diplômes obtenus et les dates auxquelles ils l’ont été</w:t>
      </w:r>
      <w:r w:rsidRPr="004D1AA1">
        <w:rPr>
          <w:rFonts w:cstheme="majorHAnsi"/>
          <w:szCs w:val="24"/>
          <w:lang w:eastAsia="en-US"/>
        </w:rPr>
        <w:t>]</w:t>
      </w:r>
    </w:p>
    <w:p w14:paraId="56DD1558" w14:textId="77777777" w:rsidR="009D2AA9" w:rsidRPr="004D1AA1" w:rsidRDefault="00FC2655" w:rsidP="009D2AA9">
      <w:pPr>
        <w:ind w:firstLine="0"/>
        <w:rPr>
          <w:rFonts w:cstheme="majorHAnsi"/>
          <w:lang w:eastAsia="en-US"/>
        </w:rPr>
      </w:pPr>
      <w:r w:rsidRPr="004D1AA1">
        <w:rPr>
          <w:rFonts w:cstheme="majorHAnsi"/>
          <w:b/>
          <w:bCs/>
          <w:szCs w:val="24"/>
          <w:lang w:eastAsia="en-US"/>
        </w:rPr>
        <w:t>6. Affiliation à des associations/groupements</w:t>
      </w:r>
      <w:r w:rsidR="00E23B50" w:rsidRPr="004D1AA1">
        <w:rPr>
          <w:rFonts w:cstheme="majorHAnsi"/>
          <w:b/>
          <w:bCs/>
          <w:szCs w:val="24"/>
          <w:lang w:eastAsia="en-US"/>
        </w:rPr>
        <w:t xml:space="preserve"> </w:t>
      </w:r>
      <w:r w:rsidRPr="004D1AA1">
        <w:rPr>
          <w:rFonts w:cstheme="majorHAnsi"/>
          <w:b/>
          <w:bCs/>
          <w:szCs w:val="24"/>
          <w:lang w:eastAsia="en-US"/>
        </w:rPr>
        <w:t>professionnels</w:t>
      </w:r>
    </w:p>
    <w:p w14:paraId="7A88C182" w14:textId="77777777" w:rsidR="009D2AA9" w:rsidRPr="004D1AA1" w:rsidRDefault="00FC2655" w:rsidP="009D2AA9">
      <w:pPr>
        <w:ind w:firstLine="0"/>
        <w:rPr>
          <w:rFonts w:cstheme="majorHAnsi"/>
          <w:lang w:eastAsia="en-US"/>
        </w:rPr>
      </w:pPr>
      <w:r w:rsidRPr="004D1AA1">
        <w:rPr>
          <w:rFonts w:cstheme="majorHAnsi"/>
          <w:b/>
          <w:bCs/>
          <w:szCs w:val="24"/>
          <w:lang w:eastAsia="en-US"/>
        </w:rPr>
        <w:t>7. Autres</w:t>
      </w:r>
      <w:r w:rsidR="00E23B50" w:rsidRPr="004D1AA1">
        <w:rPr>
          <w:rFonts w:cstheme="majorHAnsi"/>
          <w:b/>
          <w:bCs/>
          <w:szCs w:val="24"/>
          <w:lang w:eastAsia="en-US"/>
        </w:rPr>
        <w:t xml:space="preserve"> </w:t>
      </w:r>
      <w:r w:rsidRPr="004D1AA1">
        <w:rPr>
          <w:rFonts w:cstheme="majorHAnsi"/>
          <w:b/>
          <w:bCs/>
          <w:szCs w:val="24"/>
          <w:lang w:eastAsia="en-US"/>
        </w:rPr>
        <w:t>formations</w:t>
      </w:r>
      <w:r w:rsidR="00E23B50" w:rsidRPr="004D1AA1">
        <w:rPr>
          <w:rFonts w:cstheme="majorHAnsi"/>
          <w:b/>
          <w:bCs/>
          <w:szCs w:val="24"/>
          <w:lang w:eastAsia="en-US"/>
        </w:rPr>
        <w:t xml:space="preserve"> </w:t>
      </w:r>
      <w:r w:rsidRPr="004D1AA1">
        <w:rPr>
          <w:rFonts w:cstheme="majorHAnsi"/>
          <w:szCs w:val="24"/>
          <w:lang w:eastAsia="en-US"/>
        </w:rPr>
        <w:t>[</w:t>
      </w:r>
      <w:r w:rsidRPr="004D1AA1">
        <w:rPr>
          <w:rFonts w:cstheme="majorHAnsi"/>
          <w:i/>
          <w:iCs/>
          <w:szCs w:val="24"/>
          <w:lang w:eastAsia="en-US"/>
        </w:rPr>
        <w:t>Indiquer toute autre formation reçue depuis 5 ci-dessus</w:t>
      </w:r>
      <w:r w:rsidRPr="004D1AA1">
        <w:rPr>
          <w:rFonts w:cstheme="majorHAnsi"/>
          <w:szCs w:val="24"/>
          <w:lang w:eastAsia="en-US"/>
        </w:rPr>
        <w:t xml:space="preserve">] </w:t>
      </w:r>
    </w:p>
    <w:p w14:paraId="6B7491AF" w14:textId="77777777" w:rsidR="009D2AA9" w:rsidRPr="004D1AA1" w:rsidRDefault="00FC2655" w:rsidP="009D2AA9">
      <w:pPr>
        <w:ind w:firstLine="0"/>
        <w:rPr>
          <w:rFonts w:cstheme="majorHAnsi"/>
          <w:lang w:eastAsia="en-US"/>
        </w:rPr>
      </w:pPr>
      <w:r w:rsidRPr="004D1AA1">
        <w:rPr>
          <w:rFonts w:cstheme="majorHAnsi"/>
          <w:b/>
          <w:bCs/>
          <w:szCs w:val="24"/>
          <w:lang w:eastAsia="en-US"/>
        </w:rPr>
        <w:t>8. Pays où l’employé a travaillé</w:t>
      </w:r>
      <w:r w:rsidR="008B57FC" w:rsidRPr="004D1AA1">
        <w:rPr>
          <w:rFonts w:cstheme="majorHAnsi"/>
          <w:szCs w:val="24"/>
          <w:lang w:eastAsia="en-US"/>
        </w:rPr>
        <w:t xml:space="preserve"> </w:t>
      </w:r>
      <w:r w:rsidRPr="004D1AA1">
        <w:rPr>
          <w:rFonts w:cstheme="majorHAnsi"/>
          <w:szCs w:val="24"/>
          <w:lang w:eastAsia="en-US"/>
        </w:rPr>
        <w:t>[</w:t>
      </w:r>
      <w:r w:rsidRPr="004D1AA1">
        <w:rPr>
          <w:rFonts w:cstheme="majorHAnsi"/>
          <w:i/>
          <w:iCs/>
          <w:szCs w:val="24"/>
          <w:lang w:eastAsia="en-US"/>
        </w:rPr>
        <w:t>Donner la liste des pays ou l’employé a travaillé au cours des 10 dernières années</w:t>
      </w:r>
      <w:r w:rsidRPr="004D1AA1">
        <w:rPr>
          <w:rFonts w:cstheme="majorHAnsi"/>
          <w:szCs w:val="24"/>
          <w:lang w:eastAsia="en-US"/>
        </w:rPr>
        <w:t>] :</w:t>
      </w:r>
    </w:p>
    <w:p w14:paraId="7205D158" w14:textId="77777777" w:rsidR="009D2AA9" w:rsidRPr="004D1AA1" w:rsidRDefault="00FC2655" w:rsidP="009D2AA9">
      <w:pPr>
        <w:ind w:firstLine="0"/>
        <w:rPr>
          <w:rFonts w:cstheme="majorHAnsi"/>
          <w:lang w:eastAsia="en-US"/>
        </w:rPr>
      </w:pPr>
      <w:r w:rsidRPr="004D1AA1">
        <w:rPr>
          <w:rFonts w:cstheme="majorHAnsi"/>
          <w:b/>
          <w:bCs/>
          <w:szCs w:val="24"/>
          <w:lang w:eastAsia="en-US"/>
        </w:rPr>
        <w:t xml:space="preserve">9. Langues : </w:t>
      </w:r>
      <w:r w:rsidRPr="004D1AA1">
        <w:rPr>
          <w:rFonts w:cstheme="majorHAnsi"/>
          <w:szCs w:val="24"/>
          <w:lang w:eastAsia="en-US"/>
        </w:rPr>
        <w:t>[</w:t>
      </w:r>
      <w:r w:rsidRPr="004D1AA1">
        <w:rPr>
          <w:rFonts w:cstheme="majorHAnsi"/>
          <w:i/>
          <w:iCs/>
          <w:szCs w:val="24"/>
          <w:lang w:eastAsia="en-US"/>
        </w:rPr>
        <w:t>Indiquer pour chacune le degré de connaissance : bon, moyen, médiocre pour ce qui est de la langue parlée, lue et écrite</w:t>
      </w:r>
      <w:r w:rsidRPr="004D1AA1">
        <w:rPr>
          <w:rFonts w:cstheme="majorHAnsi"/>
          <w:szCs w:val="24"/>
          <w:lang w:eastAsia="en-US"/>
        </w:rPr>
        <w:t xml:space="preserve">] </w:t>
      </w:r>
    </w:p>
    <w:p w14:paraId="643D1706" w14:textId="77777777" w:rsidR="009D2AA9" w:rsidRPr="004D1AA1" w:rsidRDefault="00FC2655" w:rsidP="009D2AA9">
      <w:pPr>
        <w:ind w:firstLine="0"/>
        <w:rPr>
          <w:rFonts w:cstheme="majorHAnsi"/>
          <w:lang w:eastAsia="en-US"/>
        </w:rPr>
      </w:pPr>
      <w:r w:rsidRPr="004D1AA1">
        <w:rPr>
          <w:rFonts w:cstheme="majorHAnsi"/>
          <w:b/>
          <w:bCs/>
          <w:szCs w:val="24"/>
          <w:lang w:eastAsia="en-US"/>
        </w:rPr>
        <w:t>10. Expérience</w:t>
      </w:r>
      <w:r w:rsidR="008B57FC" w:rsidRPr="004D1AA1">
        <w:rPr>
          <w:rFonts w:cstheme="majorHAnsi"/>
          <w:b/>
          <w:bCs/>
          <w:szCs w:val="24"/>
          <w:lang w:eastAsia="en-US"/>
        </w:rPr>
        <w:t xml:space="preserve"> </w:t>
      </w:r>
      <w:r w:rsidRPr="004D1AA1">
        <w:rPr>
          <w:rFonts w:cstheme="majorHAnsi"/>
          <w:b/>
          <w:bCs/>
          <w:szCs w:val="24"/>
          <w:lang w:eastAsia="en-US"/>
        </w:rPr>
        <w:t>professionnelle :</w:t>
      </w:r>
      <w:r w:rsidRPr="004D1AA1">
        <w:rPr>
          <w:rFonts w:cstheme="majorHAnsi"/>
          <w:szCs w:val="24"/>
          <w:lang w:eastAsia="en-US"/>
        </w:rPr>
        <w:t xml:space="preserve"> [</w:t>
      </w:r>
      <w:r w:rsidRPr="004D1AA1">
        <w:rPr>
          <w:rFonts w:cstheme="majorHAnsi"/>
          <w:i/>
          <w:iCs/>
          <w:szCs w:val="24"/>
          <w:lang w:eastAsia="en-US"/>
        </w:rPr>
        <w:t>En commençant par son poste actuel, donner la liste par ordre chronologique inverse de tous les emplois exercés par l’employé depuis la fin de ses études. Pour chaque</w:t>
      </w:r>
      <w:r w:rsidR="00E23B50" w:rsidRPr="004D1AA1">
        <w:rPr>
          <w:rFonts w:cstheme="majorHAnsi"/>
          <w:i/>
          <w:iCs/>
          <w:szCs w:val="24"/>
          <w:lang w:eastAsia="en-US"/>
        </w:rPr>
        <w:t xml:space="preserve"> </w:t>
      </w:r>
      <w:r w:rsidRPr="004D1AA1">
        <w:rPr>
          <w:rFonts w:cstheme="majorHAnsi"/>
          <w:i/>
          <w:iCs/>
          <w:szCs w:val="24"/>
          <w:lang w:eastAsia="en-US"/>
        </w:rPr>
        <w:t>emploi (voir le formulaire ci-dessous), donner les dates, le nom de l’employeur et le poste occupé.</w:t>
      </w:r>
      <w:r w:rsidRPr="004D1AA1">
        <w:rPr>
          <w:rFonts w:cstheme="majorHAnsi"/>
          <w:szCs w:val="24"/>
          <w:lang w:eastAsia="en-US"/>
        </w:rPr>
        <w:t>]</w:t>
      </w:r>
    </w:p>
    <w:p w14:paraId="16A93D57" w14:textId="77777777" w:rsidR="009D2AA9" w:rsidRPr="004D1AA1" w:rsidRDefault="00FC2655" w:rsidP="009D2AA9">
      <w:pPr>
        <w:ind w:firstLine="0"/>
        <w:rPr>
          <w:rFonts w:cstheme="majorHAnsi"/>
          <w:lang w:eastAsia="en-US"/>
        </w:rPr>
      </w:pPr>
      <w:r w:rsidRPr="004D1AA1">
        <w:rPr>
          <w:rFonts w:cstheme="majorHAnsi"/>
          <w:szCs w:val="24"/>
          <w:lang w:eastAsia="en-US"/>
        </w:rPr>
        <w:t>Depuis [</w:t>
      </w:r>
      <w:r w:rsidRPr="004D1AA1">
        <w:rPr>
          <w:rFonts w:cstheme="majorHAnsi"/>
          <w:i/>
          <w:iCs/>
          <w:szCs w:val="24"/>
          <w:lang w:eastAsia="en-US"/>
        </w:rPr>
        <w:t>année</w:t>
      </w:r>
      <w:r w:rsidRPr="004D1AA1">
        <w:rPr>
          <w:rFonts w:cstheme="majorHAnsi"/>
          <w:szCs w:val="24"/>
          <w:lang w:eastAsia="en-US"/>
        </w:rPr>
        <w:t>] _______ jusqu’</w:t>
      </w:r>
      <w:proofErr w:type="spellStart"/>
      <w:r w:rsidRPr="004D1AA1">
        <w:rPr>
          <w:rFonts w:cstheme="majorHAnsi"/>
          <w:szCs w:val="24"/>
          <w:lang w:eastAsia="en-US"/>
        </w:rPr>
        <w:t>a</w:t>
      </w:r>
      <w:proofErr w:type="spellEnd"/>
      <w:r w:rsidRPr="004D1AA1">
        <w:rPr>
          <w:rFonts w:cstheme="majorHAnsi"/>
          <w:szCs w:val="24"/>
          <w:lang w:eastAsia="en-US"/>
        </w:rPr>
        <w:t>̀ [</w:t>
      </w:r>
      <w:r w:rsidRPr="004D1AA1">
        <w:rPr>
          <w:rFonts w:cstheme="majorHAnsi"/>
          <w:i/>
          <w:iCs/>
          <w:szCs w:val="24"/>
          <w:lang w:eastAsia="en-US"/>
        </w:rPr>
        <w:t>année</w:t>
      </w:r>
      <w:r w:rsidRPr="004D1AA1">
        <w:rPr>
          <w:rFonts w:cstheme="majorHAnsi"/>
          <w:szCs w:val="24"/>
          <w:lang w:eastAsia="en-US"/>
        </w:rPr>
        <w:t xml:space="preserve">] ___________ </w:t>
      </w:r>
    </w:p>
    <w:p w14:paraId="75A2E541" w14:textId="77777777" w:rsidR="009D2AA9" w:rsidRPr="004D1AA1" w:rsidRDefault="00FC2655" w:rsidP="009D2AA9">
      <w:pPr>
        <w:ind w:firstLine="0"/>
        <w:rPr>
          <w:rFonts w:cstheme="majorHAnsi"/>
          <w:lang w:eastAsia="en-US"/>
        </w:rPr>
      </w:pPr>
      <w:r w:rsidRPr="004D1AA1">
        <w:rPr>
          <w:rFonts w:cstheme="majorHAnsi"/>
          <w:szCs w:val="24"/>
          <w:lang w:eastAsia="en-US"/>
        </w:rPr>
        <w:t>Employeur : __________________</w:t>
      </w:r>
    </w:p>
    <w:p w14:paraId="0541E6BA" w14:textId="77777777" w:rsidR="009D2AA9" w:rsidRPr="004D1AA1" w:rsidRDefault="00FC2655" w:rsidP="009D2AA9">
      <w:pPr>
        <w:spacing w:after="240"/>
        <w:ind w:firstLine="0"/>
        <w:rPr>
          <w:rFonts w:cstheme="majorHAnsi"/>
          <w:lang w:eastAsia="en-US"/>
        </w:rPr>
      </w:pPr>
      <w:r w:rsidRPr="004D1AA1">
        <w:rPr>
          <w:rFonts w:cstheme="majorHAnsi"/>
          <w:szCs w:val="24"/>
          <w:lang w:eastAsia="en-US"/>
        </w:rPr>
        <w:t xml:space="preserve">Poste : ___________________ </w:t>
      </w:r>
    </w:p>
    <w:tbl>
      <w:tblPr>
        <w:tblW w:w="0" w:type="auto"/>
        <w:tblCellMar>
          <w:top w:w="15" w:type="dxa"/>
          <w:left w:w="15" w:type="dxa"/>
          <w:bottom w:w="15" w:type="dxa"/>
          <w:right w:w="15" w:type="dxa"/>
        </w:tblCellMar>
        <w:tblLook w:val="04A0" w:firstRow="1" w:lastRow="0" w:firstColumn="1" w:lastColumn="0" w:noHBand="0" w:noVBand="1"/>
      </w:tblPr>
      <w:tblGrid>
        <w:gridCol w:w="2229"/>
        <w:gridCol w:w="7394"/>
      </w:tblGrid>
      <w:tr w:rsidR="009D2AA9" w:rsidRPr="004D1AA1" w14:paraId="378A08A0" w14:textId="77777777" w:rsidTr="009D2AA9">
        <w:tc>
          <w:tcPr>
            <w:tcW w:w="0" w:type="auto"/>
            <w:tcBorders>
              <w:top w:val="single" w:sz="4" w:space="0" w:color="000007"/>
              <w:left w:val="single" w:sz="4" w:space="0" w:color="000007"/>
              <w:bottom w:val="single" w:sz="4" w:space="0" w:color="000007"/>
              <w:right w:val="single" w:sz="4" w:space="0" w:color="000007"/>
            </w:tcBorders>
            <w:hideMark/>
          </w:tcPr>
          <w:p w14:paraId="4C3D27A4" w14:textId="77777777" w:rsidR="009D2AA9" w:rsidRPr="004D1AA1" w:rsidRDefault="00FC2655" w:rsidP="009D2AA9">
            <w:pPr>
              <w:spacing w:before="100" w:beforeAutospacing="1" w:after="100" w:afterAutospacing="1"/>
              <w:ind w:firstLine="0"/>
              <w:rPr>
                <w:rFonts w:cstheme="majorHAnsi"/>
                <w:lang w:eastAsia="en-US"/>
              </w:rPr>
            </w:pPr>
            <w:r w:rsidRPr="004D1AA1">
              <w:rPr>
                <w:rFonts w:cstheme="majorHAnsi"/>
                <w:b/>
                <w:bCs/>
                <w:szCs w:val="24"/>
                <w:lang w:eastAsia="en-US"/>
              </w:rPr>
              <w:t>11. Détail des tâches exécutées</w:t>
            </w:r>
          </w:p>
          <w:p w14:paraId="61268FA6" w14:textId="77777777" w:rsidR="009D2AA9" w:rsidRPr="004D1AA1" w:rsidRDefault="00FC2655" w:rsidP="00234F64">
            <w:pPr>
              <w:spacing w:before="100" w:beforeAutospacing="1" w:after="100" w:afterAutospacing="1"/>
              <w:ind w:firstLine="0"/>
              <w:rPr>
                <w:rFonts w:cstheme="majorHAnsi"/>
                <w:lang w:eastAsia="en-US"/>
              </w:rPr>
            </w:pPr>
            <w:r w:rsidRPr="004D1AA1">
              <w:rPr>
                <w:rFonts w:cstheme="majorHAnsi"/>
                <w:i/>
                <w:iCs/>
                <w:szCs w:val="24"/>
                <w:lang w:eastAsia="en-US"/>
              </w:rPr>
              <w:t>[Indiquer</w:t>
            </w:r>
            <w:r w:rsidR="00E23B50" w:rsidRPr="004D1AA1">
              <w:rPr>
                <w:rFonts w:cstheme="majorHAnsi"/>
                <w:i/>
                <w:iCs/>
                <w:szCs w:val="24"/>
                <w:lang w:eastAsia="en-US"/>
              </w:rPr>
              <w:t xml:space="preserve"> </w:t>
            </w:r>
            <w:r w:rsidRPr="004D1AA1">
              <w:rPr>
                <w:rFonts w:cstheme="majorHAnsi"/>
                <w:i/>
                <w:iCs/>
                <w:szCs w:val="24"/>
                <w:lang w:eastAsia="en-US"/>
              </w:rPr>
              <w:t>toutes les tâches</w:t>
            </w:r>
            <w:r w:rsidR="00E23B50" w:rsidRPr="004D1AA1">
              <w:rPr>
                <w:rFonts w:cstheme="majorHAnsi"/>
                <w:i/>
                <w:iCs/>
                <w:szCs w:val="24"/>
                <w:lang w:eastAsia="en-US"/>
              </w:rPr>
              <w:t xml:space="preserve"> </w:t>
            </w:r>
            <w:r w:rsidRPr="004D1AA1">
              <w:rPr>
                <w:rFonts w:cstheme="majorHAnsi"/>
                <w:i/>
                <w:iCs/>
                <w:szCs w:val="24"/>
                <w:lang w:eastAsia="en-US"/>
              </w:rPr>
              <w:t>exécutées</w:t>
            </w:r>
            <w:r w:rsidR="00E23B50" w:rsidRPr="004D1AA1">
              <w:rPr>
                <w:rFonts w:cstheme="majorHAnsi"/>
                <w:i/>
                <w:iCs/>
                <w:szCs w:val="24"/>
                <w:lang w:eastAsia="en-US"/>
              </w:rPr>
              <w:t xml:space="preserve"> </w:t>
            </w:r>
            <w:r w:rsidRPr="004D1AA1">
              <w:rPr>
                <w:rFonts w:cstheme="majorHAnsi"/>
                <w:i/>
                <w:iCs/>
                <w:szCs w:val="24"/>
                <w:lang w:eastAsia="en-US"/>
              </w:rPr>
              <w:t>pour</w:t>
            </w:r>
            <w:r w:rsidR="00E23B50" w:rsidRPr="004D1AA1">
              <w:rPr>
                <w:rFonts w:cstheme="majorHAnsi"/>
                <w:i/>
                <w:iCs/>
                <w:szCs w:val="24"/>
                <w:lang w:eastAsia="en-US"/>
              </w:rPr>
              <w:t xml:space="preserve"> </w:t>
            </w:r>
            <w:r w:rsidRPr="004D1AA1">
              <w:rPr>
                <w:rFonts w:cstheme="majorHAnsi"/>
                <w:i/>
                <w:iCs/>
                <w:szCs w:val="24"/>
                <w:lang w:eastAsia="en-US"/>
              </w:rPr>
              <w:t xml:space="preserve">chaque mission] </w:t>
            </w:r>
          </w:p>
        </w:tc>
        <w:tc>
          <w:tcPr>
            <w:tcW w:w="0" w:type="auto"/>
            <w:tcBorders>
              <w:top w:val="single" w:sz="4" w:space="0" w:color="000007"/>
              <w:left w:val="single" w:sz="4" w:space="0" w:color="000007"/>
              <w:bottom w:val="single" w:sz="4" w:space="0" w:color="000007"/>
              <w:right w:val="single" w:sz="4" w:space="0" w:color="000007"/>
            </w:tcBorders>
            <w:hideMark/>
          </w:tcPr>
          <w:p w14:paraId="1F61C1AD" w14:textId="77777777" w:rsidR="009D2AA9" w:rsidRPr="004D1AA1" w:rsidRDefault="00FC2655" w:rsidP="00F4054F">
            <w:pPr>
              <w:ind w:firstLine="0"/>
              <w:rPr>
                <w:rFonts w:cstheme="majorHAnsi"/>
                <w:lang w:eastAsia="en-US"/>
              </w:rPr>
            </w:pPr>
            <w:r w:rsidRPr="004D1AA1">
              <w:rPr>
                <w:rFonts w:cstheme="majorHAnsi"/>
                <w:b/>
                <w:bCs/>
                <w:szCs w:val="24"/>
                <w:lang w:eastAsia="en-US"/>
              </w:rPr>
              <w:t>12. Expérience de l’employé qui illustre le mieux</w:t>
            </w:r>
            <w:r w:rsidR="000C5366" w:rsidRPr="004D1AA1">
              <w:rPr>
                <w:rFonts w:cstheme="majorHAnsi"/>
                <w:b/>
                <w:bCs/>
                <w:szCs w:val="24"/>
                <w:lang w:eastAsia="en-US"/>
              </w:rPr>
              <w:t xml:space="preserve"> </w:t>
            </w:r>
            <w:r w:rsidRPr="004D1AA1">
              <w:rPr>
                <w:rFonts w:cstheme="majorHAnsi"/>
                <w:b/>
                <w:bCs/>
                <w:szCs w:val="24"/>
                <w:lang w:eastAsia="en-US"/>
              </w:rPr>
              <w:t>sa</w:t>
            </w:r>
            <w:r w:rsidR="000C5366" w:rsidRPr="004D1AA1">
              <w:rPr>
                <w:rFonts w:cstheme="majorHAnsi"/>
                <w:b/>
                <w:bCs/>
                <w:szCs w:val="24"/>
                <w:lang w:eastAsia="en-US"/>
              </w:rPr>
              <w:t xml:space="preserve"> </w:t>
            </w:r>
            <w:r w:rsidRPr="004D1AA1">
              <w:rPr>
                <w:rFonts w:cstheme="majorHAnsi"/>
                <w:b/>
                <w:bCs/>
                <w:szCs w:val="24"/>
                <w:lang w:eastAsia="en-US"/>
              </w:rPr>
              <w:t>compétence</w:t>
            </w:r>
            <w:r w:rsidR="000C5366" w:rsidRPr="004D1AA1">
              <w:rPr>
                <w:rFonts w:cstheme="majorHAnsi"/>
                <w:b/>
                <w:bCs/>
                <w:szCs w:val="24"/>
                <w:lang w:eastAsia="en-US"/>
              </w:rPr>
              <w:t xml:space="preserve"> </w:t>
            </w:r>
            <w:r w:rsidRPr="004D1AA1">
              <w:rPr>
                <w:rFonts w:cstheme="majorHAnsi"/>
                <w:szCs w:val="24"/>
                <w:lang w:eastAsia="en-US"/>
              </w:rPr>
              <w:t>[</w:t>
            </w:r>
            <w:r w:rsidRPr="004D1AA1">
              <w:rPr>
                <w:rFonts w:cstheme="majorHAnsi"/>
                <w:i/>
                <w:iCs/>
                <w:szCs w:val="24"/>
                <w:lang w:eastAsia="en-US"/>
              </w:rPr>
              <w:t>Donner notamment les informations</w:t>
            </w:r>
            <w:r w:rsidR="000C5366" w:rsidRPr="004D1AA1">
              <w:rPr>
                <w:rFonts w:cstheme="majorHAnsi"/>
                <w:i/>
                <w:iCs/>
                <w:szCs w:val="24"/>
                <w:lang w:eastAsia="en-US"/>
              </w:rPr>
              <w:t xml:space="preserve"> </w:t>
            </w:r>
            <w:r w:rsidRPr="004D1AA1">
              <w:rPr>
                <w:rFonts w:cstheme="majorHAnsi"/>
                <w:i/>
                <w:iCs/>
                <w:szCs w:val="24"/>
                <w:lang w:eastAsia="en-US"/>
              </w:rPr>
              <w:t>suivantes</w:t>
            </w:r>
            <w:r w:rsidR="000C5366" w:rsidRPr="004D1AA1">
              <w:rPr>
                <w:rFonts w:cstheme="majorHAnsi"/>
                <w:i/>
                <w:iCs/>
                <w:szCs w:val="24"/>
                <w:lang w:eastAsia="en-US"/>
              </w:rPr>
              <w:t xml:space="preserve"> </w:t>
            </w:r>
            <w:r w:rsidRPr="004D1AA1">
              <w:rPr>
                <w:rFonts w:cstheme="majorHAnsi"/>
                <w:i/>
                <w:iCs/>
                <w:szCs w:val="24"/>
                <w:lang w:eastAsia="en-US"/>
              </w:rPr>
              <w:t>qui</w:t>
            </w:r>
            <w:r w:rsidR="000C5366" w:rsidRPr="004D1AA1">
              <w:rPr>
                <w:rFonts w:cstheme="majorHAnsi"/>
                <w:i/>
                <w:iCs/>
                <w:szCs w:val="24"/>
                <w:lang w:eastAsia="en-US"/>
              </w:rPr>
              <w:t xml:space="preserve"> </w:t>
            </w:r>
            <w:r w:rsidRPr="004D1AA1">
              <w:rPr>
                <w:rFonts w:cstheme="majorHAnsi"/>
                <w:i/>
                <w:iCs/>
                <w:szCs w:val="24"/>
                <w:lang w:eastAsia="en-US"/>
              </w:rPr>
              <w:t>illustrent au mieux la compétence</w:t>
            </w:r>
            <w:r w:rsidR="000C5366" w:rsidRPr="004D1AA1">
              <w:rPr>
                <w:rFonts w:cstheme="majorHAnsi"/>
                <w:i/>
                <w:iCs/>
                <w:szCs w:val="24"/>
                <w:lang w:eastAsia="en-US"/>
              </w:rPr>
              <w:t xml:space="preserve"> </w:t>
            </w:r>
            <w:r w:rsidRPr="004D1AA1">
              <w:rPr>
                <w:rFonts w:cstheme="majorHAnsi"/>
                <w:i/>
                <w:iCs/>
                <w:szCs w:val="24"/>
                <w:lang w:eastAsia="en-US"/>
              </w:rPr>
              <w:t>professionnelle de l’employé pour les tâches mentionnées au point 11</w:t>
            </w:r>
            <w:r w:rsidRPr="004D1AA1">
              <w:rPr>
                <w:rFonts w:cstheme="majorHAnsi"/>
                <w:szCs w:val="24"/>
                <w:lang w:eastAsia="en-US"/>
              </w:rPr>
              <w:t xml:space="preserve">] </w:t>
            </w:r>
          </w:p>
          <w:p w14:paraId="044FD2AF" w14:textId="77777777" w:rsidR="00D700A7" w:rsidRPr="004D1AA1" w:rsidRDefault="00FC2655" w:rsidP="00D700A7">
            <w:pPr>
              <w:ind w:firstLine="0"/>
              <w:rPr>
                <w:rFonts w:cstheme="majorHAnsi"/>
                <w:lang w:eastAsia="en-US"/>
              </w:rPr>
            </w:pPr>
            <w:r w:rsidRPr="004D1AA1">
              <w:rPr>
                <w:rFonts w:cstheme="majorHAnsi"/>
                <w:szCs w:val="24"/>
                <w:lang w:eastAsia="en-US"/>
              </w:rPr>
              <w:t>Nom du projet</w:t>
            </w:r>
            <w:r w:rsidR="008B57FC" w:rsidRPr="004D1AA1">
              <w:rPr>
                <w:rFonts w:cstheme="majorHAnsi"/>
                <w:szCs w:val="24"/>
                <w:lang w:eastAsia="en-US"/>
              </w:rPr>
              <w:t xml:space="preserve"> </w:t>
            </w:r>
            <w:r w:rsidRPr="004D1AA1">
              <w:rPr>
                <w:rFonts w:cstheme="majorHAnsi"/>
                <w:szCs w:val="24"/>
                <w:lang w:eastAsia="en-US"/>
              </w:rPr>
              <w:t>ou de la mission : __________ Année : _____________</w:t>
            </w:r>
          </w:p>
          <w:p w14:paraId="055225F8" w14:textId="77777777" w:rsidR="00D700A7" w:rsidRPr="004D1AA1" w:rsidRDefault="00FC2655" w:rsidP="00D700A7">
            <w:pPr>
              <w:ind w:firstLine="0"/>
              <w:rPr>
                <w:rFonts w:cstheme="majorHAnsi"/>
                <w:lang w:eastAsia="en-US"/>
              </w:rPr>
            </w:pPr>
            <w:r w:rsidRPr="004D1AA1">
              <w:rPr>
                <w:rFonts w:cstheme="majorHAnsi"/>
                <w:szCs w:val="24"/>
                <w:lang w:eastAsia="en-US"/>
              </w:rPr>
              <w:t>Lieu : _____________________</w:t>
            </w:r>
          </w:p>
          <w:p w14:paraId="3B875CE2" w14:textId="77777777" w:rsidR="009D2AA9" w:rsidRPr="004D1AA1" w:rsidRDefault="00FC2655" w:rsidP="00D700A7">
            <w:pPr>
              <w:ind w:firstLine="0"/>
              <w:rPr>
                <w:rFonts w:cstheme="majorHAnsi"/>
                <w:lang w:eastAsia="en-US"/>
              </w:rPr>
            </w:pPr>
            <w:r w:rsidRPr="004D1AA1">
              <w:rPr>
                <w:rFonts w:cstheme="majorHAnsi"/>
                <w:szCs w:val="24"/>
                <w:lang w:eastAsia="en-US"/>
              </w:rPr>
              <w:t>Principales</w:t>
            </w:r>
            <w:r w:rsidR="000C5366" w:rsidRPr="004D1AA1">
              <w:rPr>
                <w:rFonts w:cstheme="majorHAnsi"/>
                <w:szCs w:val="24"/>
                <w:lang w:eastAsia="en-US"/>
              </w:rPr>
              <w:t xml:space="preserve"> </w:t>
            </w:r>
            <w:r w:rsidRPr="004D1AA1">
              <w:rPr>
                <w:rFonts w:cstheme="majorHAnsi"/>
                <w:szCs w:val="24"/>
                <w:lang w:eastAsia="en-US"/>
              </w:rPr>
              <w:t>caractéristiques du projet : _____ Poste : _____________</w:t>
            </w:r>
          </w:p>
          <w:p w14:paraId="53031002" w14:textId="77777777" w:rsidR="009D2AA9" w:rsidRPr="004D1AA1" w:rsidRDefault="00FC2655" w:rsidP="009D2AA9">
            <w:pPr>
              <w:ind w:firstLine="0"/>
              <w:rPr>
                <w:rFonts w:cstheme="majorHAnsi"/>
                <w:lang w:eastAsia="en-US"/>
              </w:rPr>
            </w:pPr>
            <w:r w:rsidRPr="004D1AA1">
              <w:rPr>
                <w:rFonts w:cstheme="majorHAnsi"/>
                <w:szCs w:val="24"/>
                <w:lang w:eastAsia="en-US"/>
              </w:rPr>
              <w:t xml:space="preserve">Activités : ______ ___________ </w:t>
            </w:r>
          </w:p>
        </w:tc>
      </w:tr>
    </w:tbl>
    <w:p w14:paraId="4579AB2E" w14:textId="77777777" w:rsidR="009D2AA9" w:rsidRPr="004D1AA1" w:rsidRDefault="00FC2655" w:rsidP="009D2AA9">
      <w:pPr>
        <w:spacing w:before="100" w:beforeAutospacing="1"/>
        <w:ind w:firstLine="0"/>
        <w:rPr>
          <w:rFonts w:cstheme="majorHAnsi"/>
          <w:lang w:eastAsia="en-US"/>
        </w:rPr>
      </w:pPr>
      <w:r w:rsidRPr="004D1AA1">
        <w:rPr>
          <w:rFonts w:cstheme="majorHAnsi"/>
          <w:b/>
          <w:bCs/>
          <w:szCs w:val="24"/>
          <w:lang w:eastAsia="en-US"/>
        </w:rPr>
        <w:t xml:space="preserve">13 Attestation : </w:t>
      </w:r>
    </w:p>
    <w:p w14:paraId="67A8E15F" w14:textId="77777777" w:rsidR="009D2AA9" w:rsidRPr="004D1AA1" w:rsidRDefault="00FC2655" w:rsidP="009D2AA9">
      <w:pPr>
        <w:ind w:firstLine="0"/>
        <w:rPr>
          <w:rFonts w:cstheme="majorHAnsi"/>
          <w:lang w:eastAsia="en-US"/>
        </w:rPr>
      </w:pPr>
      <w:r w:rsidRPr="004D1AA1">
        <w:rPr>
          <w:rFonts w:cstheme="majorHAnsi"/>
          <w:szCs w:val="24"/>
          <w:lang w:eastAsia="en-US"/>
        </w:rPr>
        <w:t>Je, soussigné, certifie, en toute</w:t>
      </w:r>
      <w:r w:rsidR="008744EF" w:rsidRPr="004D1AA1">
        <w:rPr>
          <w:rFonts w:cstheme="majorHAnsi"/>
          <w:szCs w:val="24"/>
          <w:lang w:eastAsia="en-US"/>
        </w:rPr>
        <w:t xml:space="preserve"> </w:t>
      </w:r>
      <w:r w:rsidRPr="004D1AA1">
        <w:rPr>
          <w:rFonts w:cstheme="majorHAnsi"/>
          <w:szCs w:val="24"/>
          <w:lang w:eastAsia="en-US"/>
        </w:rPr>
        <w:t>conscience, que les renseignements ci-dessus</w:t>
      </w:r>
      <w:r w:rsidR="008744EF" w:rsidRPr="004D1AA1">
        <w:rPr>
          <w:rFonts w:cstheme="majorHAnsi"/>
          <w:szCs w:val="24"/>
          <w:lang w:eastAsia="en-US"/>
        </w:rPr>
        <w:t xml:space="preserve"> </w:t>
      </w:r>
      <w:r w:rsidRPr="004D1AA1">
        <w:rPr>
          <w:rFonts w:cstheme="majorHAnsi"/>
          <w:szCs w:val="24"/>
          <w:lang w:eastAsia="en-US"/>
        </w:rPr>
        <w:t>rendent</w:t>
      </w:r>
      <w:r w:rsidR="008744EF" w:rsidRPr="004D1AA1">
        <w:rPr>
          <w:rFonts w:cstheme="majorHAnsi"/>
          <w:szCs w:val="24"/>
          <w:lang w:eastAsia="en-US"/>
        </w:rPr>
        <w:t xml:space="preserve"> </w:t>
      </w:r>
      <w:r w:rsidRPr="004D1AA1">
        <w:rPr>
          <w:rFonts w:cstheme="majorHAnsi"/>
          <w:szCs w:val="24"/>
          <w:lang w:eastAsia="en-US"/>
        </w:rPr>
        <w:t>fidèlement</w:t>
      </w:r>
      <w:r w:rsidR="008744EF" w:rsidRPr="004D1AA1">
        <w:rPr>
          <w:rFonts w:cstheme="majorHAnsi"/>
          <w:szCs w:val="24"/>
          <w:lang w:eastAsia="en-US"/>
        </w:rPr>
        <w:t xml:space="preserve"> </w:t>
      </w:r>
      <w:r w:rsidRPr="004D1AA1">
        <w:rPr>
          <w:rFonts w:cstheme="majorHAnsi"/>
          <w:szCs w:val="24"/>
          <w:lang w:eastAsia="en-US"/>
        </w:rPr>
        <w:t>compte de ma</w:t>
      </w:r>
      <w:r w:rsidR="008744EF" w:rsidRPr="004D1AA1">
        <w:rPr>
          <w:rFonts w:cstheme="majorHAnsi"/>
          <w:szCs w:val="24"/>
          <w:lang w:eastAsia="en-US"/>
        </w:rPr>
        <w:t xml:space="preserve"> </w:t>
      </w:r>
      <w:r w:rsidRPr="004D1AA1">
        <w:rPr>
          <w:rFonts w:cstheme="majorHAnsi"/>
          <w:szCs w:val="24"/>
          <w:lang w:eastAsia="en-US"/>
        </w:rPr>
        <w:t>situation, de mes</w:t>
      </w:r>
      <w:r w:rsidR="008744EF" w:rsidRPr="004D1AA1">
        <w:rPr>
          <w:rFonts w:cstheme="majorHAnsi"/>
          <w:szCs w:val="24"/>
          <w:lang w:eastAsia="en-US"/>
        </w:rPr>
        <w:t xml:space="preserve"> </w:t>
      </w:r>
      <w:r w:rsidRPr="004D1AA1">
        <w:rPr>
          <w:rFonts w:cstheme="majorHAnsi"/>
          <w:szCs w:val="24"/>
          <w:lang w:eastAsia="en-US"/>
        </w:rPr>
        <w:t>qualifications et de mon</w:t>
      </w:r>
      <w:r w:rsidR="008744EF" w:rsidRPr="004D1AA1">
        <w:rPr>
          <w:rFonts w:cstheme="majorHAnsi"/>
          <w:szCs w:val="24"/>
          <w:lang w:eastAsia="en-US"/>
        </w:rPr>
        <w:t xml:space="preserve"> </w:t>
      </w:r>
      <w:r w:rsidRPr="004D1AA1">
        <w:rPr>
          <w:rFonts w:cstheme="majorHAnsi"/>
          <w:szCs w:val="24"/>
          <w:lang w:eastAsia="en-US"/>
        </w:rPr>
        <w:t>expérience. J’accepte</w:t>
      </w:r>
      <w:r w:rsidR="008744EF" w:rsidRPr="004D1AA1">
        <w:rPr>
          <w:rFonts w:cstheme="majorHAnsi"/>
          <w:szCs w:val="24"/>
          <w:lang w:eastAsia="en-US"/>
        </w:rPr>
        <w:t xml:space="preserve"> </w:t>
      </w:r>
      <w:r w:rsidRPr="004D1AA1">
        <w:rPr>
          <w:rFonts w:cstheme="majorHAnsi"/>
          <w:szCs w:val="24"/>
          <w:lang w:eastAsia="en-US"/>
        </w:rPr>
        <w:t>que</w:t>
      </w:r>
      <w:r w:rsidR="008744EF" w:rsidRPr="004D1AA1">
        <w:rPr>
          <w:rFonts w:cstheme="majorHAnsi"/>
          <w:szCs w:val="24"/>
          <w:lang w:eastAsia="en-US"/>
        </w:rPr>
        <w:t xml:space="preserve"> </w:t>
      </w:r>
      <w:r w:rsidRPr="004D1AA1">
        <w:rPr>
          <w:rFonts w:cstheme="majorHAnsi"/>
          <w:szCs w:val="24"/>
          <w:lang w:eastAsia="en-US"/>
        </w:rPr>
        <w:t>toute</w:t>
      </w:r>
      <w:r w:rsidR="008744EF" w:rsidRPr="004D1AA1">
        <w:rPr>
          <w:rFonts w:cstheme="majorHAnsi"/>
          <w:szCs w:val="24"/>
          <w:lang w:eastAsia="en-US"/>
        </w:rPr>
        <w:t xml:space="preserve"> </w:t>
      </w:r>
      <w:r w:rsidRPr="004D1AA1">
        <w:rPr>
          <w:rFonts w:cstheme="majorHAnsi"/>
          <w:szCs w:val="24"/>
          <w:lang w:eastAsia="en-US"/>
        </w:rPr>
        <w:t>déclaration</w:t>
      </w:r>
      <w:r w:rsidR="008744EF" w:rsidRPr="004D1AA1">
        <w:rPr>
          <w:rFonts w:cstheme="majorHAnsi"/>
          <w:szCs w:val="24"/>
          <w:lang w:eastAsia="en-US"/>
        </w:rPr>
        <w:t xml:space="preserve"> </w:t>
      </w:r>
      <w:r w:rsidRPr="004D1AA1">
        <w:rPr>
          <w:rFonts w:cstheme="majorHAnsi"/>
          <w:szCs w:val="24"/>
          <w:lang w:eastAsia="en-US"/>
        </w:rPr>
        <w:t>volontairement</w:t>
      </w:r>
      <w:r w:rsidR="008744EF" w:rsidRPr="004D1AA1">
        <w:rPr>
          <w:rFonts w:cstheme="majorHAnsi"/>
          <w:szCs w:val="24"/>
          <w:lang w:eastAsia="en-US"/>
        </w:rPr>
        <w:t xml:space="preserve"> </w:t>
      </w:r>
      <w:r w:rsidRPr="004D1AA1">
        <w:rPr>
          <w:rFonts w:cstheme="majorHAnsi"/>
          <w:szCs w:val="24"/>
          <w:lang w:eastAsia="en-US"/>
        </w:rPr>
        <w:t>erronée</w:t>
      </w:r>
      <w:r w:rsidR="008744EF" w:rsidRPr="004D1AA1">
        <w:rPr>
          <w:rFonts w:cstheme="majorHAnsi"/>
          <w:szCs w:val="24"/>
          <w:lang w:eastAsia="en-US"/>
        </w:rPr>
        <w:t xml:space="preserve"> </w:t>
      </w:r>
      <w:r w:rsidRPr="004D1AA1">
        <w:rPr>
          <w:rFonts w:cstheme="majorHAnsi"/>
          <w:szCs w:val="24"/>
          <w:lang w:eastAsia="en-US"/>
        </w:rPr>
        <w:t>puisse</w:t>
      </w:r>
      <w:r w:rsidR="008744EF" w:rsidRPr="004D1AA1">
        <w:rPr>
          <w:rFonts w:cstheme="majorHAnsi"/>
          <w:szCs w:val="24"/>
          <w:lang w:eastAsia="en-US"/>
        </w:rPr>
        <w:t xml:space="preserve"> </w:t>
      </w:r>
      <w:r w:rsidR="006A77AF" w:rsidRPr="004D1AA1">
        <w:rPr>
          <w:rFonts w:cstheme="majorHAnsi"/>
          <w:szCs w:val="24"/>
          <w:lang w:eastAsia="en-US"/>
        </w:rPr>
        <w:t>entraîner</w:t>
      </w:r>
      <w:r w:rsidR="008744EF" w:rsidRPr="004D1AA1">
        <w:rPr>
          <w:rFonts w:cstheme="majorHAnsi"/>
          <w:szCs w:val="24"/>
          <w:lang w:eastAsia="en-US"/>
        </w:rPr>
        <w:t xml:space="preserve"> </w:t>
      </w:r>
      <w:r w:rsidRPr="004D1AA1">
        <w:rPr>
          <w:rFonts w:cstheme="majorHAnsi"/>
          <w:szCs w:val="24"/>
          <w:lang w:eastAsia="en-US"/>
        </w:rPr>
        <w:t>mon</w:t>
      </w:r>
      <w:r w:rsidR="008744EF" w:rsidRPr="004D1AA1">
        <w:rPr>
          <w:rFonts w:cstheme="majorHAnsi"/>
          <w:szCs w:val="24"/>
          <w:lang w:eastAsia="en-US"/>
        </w:rPr>
        <w:t xml:space="preserve"> </w:t>
      </w:r>
      <w:r w:rsidRPr="004D1AA1">
        <w:rPr>
          <w:rFonts w:cstheme="majorHAnsi"/>
          <w:szCs w:val="24"/>
          <w:lang w:eastAsia="en-US"/>
        </w:rPr>
        <w:t>exclusion, ou</w:t>
      </w:r>
      <w:r w:rsidR="008744EF" w:rsidRPr="004D1AA1">
        <w:rPr>
          <w:rFonts w:cstheme="majorHAnsi"/>
          <w:szCs w:val="24"/>
          <w:lang w:eastAsia="en-US"/>
        </w:rPr>
        <w:t xml:space="preserve"> </w:t>
      </w:r>
      <w:r w:rsidRPr="004D1AA1">
        <w:rPr>
          <w:rFonts w:cstheme="majorHAnsi"/>
          <w:szCs w:val="24"/>
          <w:lang w:eastAsia="en-US"/>
        </w:rPr>
        <w:t>mon</w:t>
      </w:r>
      <w:r w:rsidR="008744EF" w:rsidRPr="004D1AA1">
        <w:rPr>
          <w:rFonts w:cstheme="majorHAnsi"/>
          <w:szCs w:val="24"/>
          <w:lang w:eastAsia="en-US"/>
        </w:rPr>
        <w:t xml:space="preserve"> </w:t>
      </w:r>
      <w:r w:rsidRPr="004D1AA1">
        <w:rPr>
          <w:rFonts w:cstheme="majorHAnsi"/>
          <w:szCs w:val="24"/>
          <w:lang w:eastAsia="en-US"/>
        </w:rPr>
        <w:t>renvoi si j’ai</w:t>
      </w:r>
      <w:r w:rsidR="008744EF" w:rsidRPr="004D1AA1">
        <w:rPr>
          <w:rFonts w:cstheme="majorHAnsi"/>
          <w:szCs w:val="24"/>
          <w:lang w:eastAsia="en-US"/>
        </w:rPr>
        <w:t xml:space="preserve"> </w:t>
      </w:r>
      <w:r w:rsidRPr="004D1AA1">
        <w:rPr>
          <w:rFonts w:cstheme="majorHAnsi"/>
          <w:szCs w:val="24"/>
          <w:lang w:eastAsia="en-US"/>
        </w:rPr>
        <w:t>été engagé.</w:t>
      </w:r>
    </w:p>
    <w:p w14:paraId="54DAD54C" w14:textId="77777777" w:rsidR="009D2AA9" w:rsidRPr="004D1AA1" w:rsidRDefault="00FC2655" w:rsidP="009D2AA9">
      <w:pPr>
        <w:spacing w:before="100" w:beforeAutospacing="1"/>
        <w:ind w:firstLine="0"/>
        <w:rPr>
          <w:rFonts w:cstheme="majorHAnsi"/>
          <w:lang w:eastAsia="en-US"/>
        </w:rPr>
      </w:pPr>
      <w:r w:rsidRPr="004D1AA1">
        <w:rPr>
          <w:rFonts w:cstheme="majorHAnsi"/>
          <w:szCs w:val="24"/>
          <w:lang w:eastAsia="en-US"/>
        </w:rPr>
        <w:t>_____________________________________</w:t>
      </w:r>
      <w:r w:rsidRPr="004D1AA1">
        <w:rPr>
          <w:rFonts w:cstheme="majorHAnsi"/>
          <w:szCs w:val="24"/>
          <w:lang w:eastAsia="en-US"/>
        </w:rPr>
        <w:tab/>
      </w:r>
      <w:r w:rsidRPr="004D1AA1">
        <w:rPr>
          <w:rFonts w:cstheme="majorHAnsi"/>
          <w:szCs w:val="24"/>
          <w:lang w:eastAsia="en-US"/>
        </w:rPr>
        <w:tab/>
        <w:t>Date : __________________</w:t>
      </w:r>
    </w:p>
    <w:p w14:paraId="6A35B201" w14:textId="77777777" w:rsidR="009D2AA9" w:rsidRPr="004D1AA1" w:rsidRDefault="00FC2655" w:rsidP="00F4054F">
      <w:pPr>
        <w:ind w:firstLine="0"/>
        <w:rPr>
          <w:rFonts w:cstheme="majorHAnsi"/>
          <w:lang w:eastAsia="en-US"/>
        </w:rPr>
      </w:pPr>
      <w:r w:rsidRPr="004D1AA1">
        <w:rPr>
          <w:rFonts w:cstheme="majorHAnsi"/>
          <w:i/>
          <w:iCs/>
          <w:szCs w:val="24"/>
          <w:lang w:eastAsia="en-US"/>
        </w:rPr>
        <w:t>[Signature de l’employé et du représentant</w:t>
      </w:r>
      <w:r w:rsidR="008744EF" w:rsidRPr="004D1AA1">
        <w:rPr>
          <w:rFonts w:cstheme="majorHAnsi"/>
          <w:i/>
          <w:iCs/>
          <w:szCs w:val="24"/>
          <w:lang w:eastAsia="en-US"/>
        </w:rPr>
        <w:t xml:space="preserve"> </w:t>
      </w:r>
      <w:r w:rsidRPr="004D1AA1">
        <w:rPr>
          <w:rFonts w:cstheme="majorHAnsi"/>
          <w:i/>
          <w:iCs/>
          <w:szCs w:val="24"/>
          <w:lang w:eastAsia="en-US"/>
        </w:rPr>
        <w:t xml:space="preserve">habilité du consultant] </w:t>
      </w:r>
      <w:r w:rsidRPr="004D1AA1">
        <w:rPr>
          <w:rFonts w:cstheme="majorHAnsi"/>
          <w:i/>
          <w:iCs/>
          <w:szCs w:val="24"/>
          <w:lang w:eastAsia="en-US"/>
        </w:rPr>
        <w:tab/>
      </w:r>
      <w:r w:rsidRPr="004D1AA1">
        <w:rPr>
          <w:rFonts w:cstheme="majorHAnsi"/>
          <w:i/>
          <w:iCs/>
          <w:szCs w:val="24"/>
          <w:lang w:eastAsia="en-US"/>
        </w:rPr>
        <w:tab/>
        <w:t>Jour/mois/année</w:t>
      </w:r>
    </w:p>
    <w:p w14:paraId="28FAB1B2" w14:textId="77777777" w:rsidR="0081792C" w:rsidRDefault="00FC2655" w:rsidP="00E22663">
      <w:pPr>
        <w:spacing w:before="100" w:beforeAutospacing="1"/>
        <w:ind w:firstLine="0"/>
        <w:rPr>
          <w:rFonts w:cstheme="majorHAnsi"/>
          <w:szCs w:val="24"/>
          <w:lang w:eastAsia="en-US"/>
        </w:rPr>
      </w:pPr>
      <w:r w:rsidRPr="004D1AA1">
        <w:rPr>
          <w:rFonts w:cstheme="majorHAnsi"/>
          <w:szCs w:val="24"/>
          <w:lang w:eastAsia="en-US"/>
        </w:rPr>
        <w:t>Ou</w:t>
      </w:r>
      <w:r w:rsidR="008744EF" w:rsidRPr="004D1AA1">
        <w:rPr>
          <w:rFonts w:cstheme="majorHAnsi"/>
          <w:szCs w:val="24"/>
          <w:lang w:eastAsia="en-US"/>
        </w:rPr>
        <w:t xml:space="preserve"> </w:t>
      </w:r>
      <w:r w:rsidRPr="004D1AA1">
        <w:rPr>
          <w:rFonts w:cstheme="majorHAnsi"/>
          <w:szCs w:val="24"/>
          <w:lang w:eastAsia="en-US"/>
        </w:rPr>
        <w:t>Nom du représentant</w:t>
      </w:r>
      <w:r w:rsidR="008744EF" w:rsidRPr="004D1AA1">
        <w:rPr>
          <w:rFonts w:cstheme="majorHAnsi"/>
          <w:szCs w:val="24"/>
          <w:lang w:eastAsia="en-US"/>
        </w:rPr>
        <w:t xml:space="preserve"> </w:t>
      </w:r>
      <w:r w:rsidRPr="004D1AA1">
        <w:rPr>
          <w:rFonts w:cstheme="majorHAnsi"/>
          <w:szCs w:val="24"/>
          <w:lang w:eastAsia="en-US"/>
        </w:rPr>
        <w:t>habilité : ____________________________________________</w:t>
      </w:r>
    </w:p>
    <w:p w14:paraId="691993F7" w14:textId="77777777" w:rsidR="00CA6801" w:rsidRDefault="00CA6801" w:rsidP="00E22663">
      <w:pPr>
        <w:spacing w:before="100" w:beforeAutospacing="1"/>
        <w:ind w:firstLine="0"/>
        <w:rPr>
          <w:rFonts w:cstheme="majorHAnsi"/>
          <w:szCs w:val="24"/>
          <w:lang w:eastAsia="en-US"/>
        </w:rPr>
      </w:pPr>
    </w:p>
    <w:p w14:paraId="22E36F28" w14:textId="0F68311E" w:rsidR="00CA6801" w:rsidRPr="00CA6801" w:rsidRDefault="00CA6801" w:rsidP="00CA6801">
      <w:pPr>
        <w:widowControl w:val="0"/>
        <w:autoSpaceDE w:val="0"/>
        <w:autoSpaceDN w:val="0"/>
        <w:adjustRightInd w:val="0"/>
        <w:spacing w:before="360" w:after="360"/>
        <w:ind w:left="284" w:hanging="284"/>
        <w:jc w:val="center"/>
        <w:outlineLvl w:val="0"/>
        <w:rPr>
          <w:rFonts w:ascii="Calibri" w:hAnsi="Calibri" w:cs="Traditional Arabic"/>
          <w:b/>
          <w:bCs/>
          <w:iCs/>
          <w:szCs w:val="24"/>
          <w:lang w:eastAsia="fr-FR"/>
        </w:rPr>
      </w:pPr>
      <w:bookmarkStart w:id="130" w:name="_Toc153622371"/>
      <w:r w:rsidRPr="00CA6801">
        <w:rPr>
          <w:rFonts w:ascii="Calibri" w:hAnsi="Calibri" w:cs="Traditional Arabic"/>
          <w:b/>
          <w:bCs/>
          <w:iCs/>
          <w:szCs w:val="24"/>
          <w:lang w:eastAsia="fr-FR"/>
        </w:rPr>
        <w:lastRenderedPageBreak/>
        <w:t xml:space="preserve">ANNEXE </w:t>
      </w:r>
      <w:r w:rsidR="00884C94" w:rsidRPr="00CA6801">
        <w:rPr>
          <w:rFonts w:ascii="Calibri" w:hAnsi="Calibri" w:cs="Traditional Arabic"/>
          <w:b/>
          <w:bCs/>
          <w:iCs/>
          <w:szCs w:val="24"/>
          <w:lang w:eastAsia="fr-FR"/>
        </w:rPr>
        <w:t>0</w:t>
      </w:r>
      <w:r w:rsidR="00884C94">
        <w:rPr>
          <w:rFonts w:ascii="Calibri" w:hAnsi="Calibri" w:cs="Traditional Arabic"/>
          <w:b/>
          <w:bCs/>
          <w:iCs/>
          <w:szCs w:val="24"/>
          <w:lang w:eastAsia="fr-FR"/>
        </w:rPr>
        <w:t>8</w:t>
      </w:r>
      <w:r w:rsidR="00884C94" w:rsidRPr="00CA6801">
        <w:rPr>
          <w:rFonts w:ascii="Calibri" w:hAnsi="Calibri" w:cs="Traditional Arabic"/>
          <w:b/>
          <w:bCs/>
          <w:iCs/>
          <w:szCs w:val="24"/>
          <w:lang w:eastAsia="fr-FR"/>
        </w:rPr>
        <w:t xml:space="preserve"> :</w:t>
      </w:r>
      <w:r w:rsidRPr="00CA6801">
        <w:rPr>
          <w:rFonts w:ascii="Calibri" w:hAnsi="Calibri" w:cs="Traditional Arabic"/>
          <w:b/>
          <w:bCs/>
          <w:iCs/>
          <w:szCs w:val="24"/>
          <w:lang w:eastAsia="fr-FR"/>
        </w:rPr>
        <w:t xml:space="preserve"> Acte d’engagement de Groupement</w:t>
      </w:r>
      <w:bookmarkEnd w:id="130"/>
    </w:p>
    <w:p w14:paraId="0A2C284D" w14:textId="77777777" w:rsidR="00CA6801" w:rsidRPr="00CA6801" w:rsidRDefault="00CA6801" w:rsidP="00CA6801">
      <w:pPr>
        <w:spacing w:before="840" w:after="120"/>
        <w:ind w:firstLine="0"/>
        <w:jc w:val="left"/>
        <w:rPr>
          <w:rFonts w:ascii="Calibri Light" w:hAnsi="Calibri Light" w:cs="Calibri"/>
          <w:b/>
          <w:bCs/>
          <w:sz w:val="22"/>
          <w:szCs w:val="22"/>
          <w:u w:val="single"/>
          <w:lang w:eastAsia="fr-FR"/>
        </w:rPr>
      </w:pPr>
      <w:r w:rsidRPr="00CA6801">
        <w:rPr>
          <w:rFonts w:ascii="Calibri Light" w:hAnsi="Calibri Light" w:cs="Calibri"/>
          <w:b/>
          <w:bCs/>
          <w:sz w:val="22"/>
          <w:szCs w:val="22"/>
          <w:u w:val="single"/>
          <w:lang w:eastAsia="fr-FR"/>
        </w:rPr>
        <w:t>Commune</w:t>
      </w:r>
      <w:r w:rsidRPr="00CA6801">
        <w:rPr>
          <w:rFonts w:ascii="Calibri Light" w:hAnsi="Calibri Light" w:cs="Calibri"/>
          <w:b/>
          <w:bCs/>
          <w:sz w:val="22"/>
          <w:szCs w:val="22"/>
          <w:u w:val="single"/>
          <w:lang w:eastAsia="fr-FR"/>
        </w:rPr>
        <w:tab/>
        <w:t>:</w:t>
      </w:r>
      <w:r w:rsidRPr="00CA6801">
        <w:rPr>
          <w:rFonts w:ascii="Calibri Light" w:hAnsi="Calibri Light" w:cs="Calibri"/>
          <w:bCs/>
          <w:color w:val="FF0000"/>
          <w:sz w:val="22"/>
          <w:szCs w:val="22"/>
          <w:highlight w:val="yellow"/>
          <w:lang w:eastAsia="ar-SA"/>
        </w:rPr>
        <w:t>(Insère le nom de la commune)</w:t>
      </w:r>
      <w:r w:rsidRPr="00CA6801">
        <w:rPr>
          <w:rFonts w:ascii="Calibri Light" w:hAnsi="Calibri Light" w:cs="Calibri"/>
          <w:bCs/>
          <w:sz w:val="22"/>
          <w:szCs w:val="22"/>
          <w:lang w:eastAsia="ar-SA"/>
        </w:rPr>
        <w:t>,</w:t>
      </w:r>
    </w:p>
    <w:p w14:paraId="5B12D27C" w14:textId="77777777" w:rsidR="00CA6801" w:rsidRPr="00CA6801" w:rsidRDefault="00CA6801" w:rsidP="00CA6801">
      <w:pPr>
        <w:spacing w:before="120" w:after="120"/>
        <w:ind w:firstLine="0"/>
        <w:jc w:val="left"/>
        <w:rPr>
          <w:rFonts w:ascii="Calibri Light" w:hAnsi="Calibri Light" w:cs="Calibri"/>
          <w:b/>
          <w:bCs/>
          <w:sz w:val="22"/>
          <w:szCs w:val="22"/>
          <w:u w:val="single"/>
          <w:lang w:eastAsia="fr-FR"/>
        </w:rPr>
      </w:pPr>
      <w:r w:rsidRPr="00CA6801">
        <w:rPr>
          <w:rFonts w:ascii="Calibri Light" w:hAnsi="Calibri Light" w:cs="Calibri"/>
          <w:b/>
          <w:bCs/>
          <w:sz w:val="22"/>
          <w:szCs w:val="22"/>
          <w:u w:val="single"/>
          <w:lang w:eastAsia="fr-FR"/>
        </w:rPr>
        <w:t>Projet </w:t>
      </w:r>
      <w:r w:rsidRPr="00CA6801">
        <w:rPr>
          <w:rFonts w:ascii="Calibri Light" w:hAnsi="Calibri Light" w:cs="Calibri"/>
          <w:b/>
          <w:bCs/>
          <w:sz w:val="22"/>
          <w:szCs w:val="22"/>
          <w:u w:val="single"/>
          <w:lang w:eastAsia="fr-FR"/>
        </w:rPr>
        <w:tab/>
      </w:r>
      <w:r w:rsidRPr="00CA6801">
        <w:rPr>
          <w:rFonts w:ascii="Calibri Light" w:hAnsi="Calibri Light" w:cs="Calibri"/>
          <w:b/>
          <w:bCs/>
          <w:sz w:val="22"/>
          <w:szCs w:val="22"/>
          <w:u w:val="single"/>
          <w:lang w:eastAsia="fr-FR"/>
        </w:rPr>
        <w:tab/>
        <w:t>:</w:t>
      </w:r>
      <w:r w:rsidRPr="00CA6801">
        <w:rPr>
          <w:rFonts w:ascii="Calibri Light" w:hAnsi="Calibri Light" w:cs="Calibri"/>
          <w:bCs/>
          <w:color w:val="FF0000"/>
          <w:sz w:val="22"/>
          <w:szCs w:val="22"/>
          <w:highlight w:val="yellow"/>
          <w:lang w:eastAsia="ar-SA"/>
        </w:rPr>
        <w:t>(Insère le nom du projet)</w:t>
      </w:r>
      <w:r w:rsidRPr="00CA6801">
        <w:rPr>
          <w:rFonts w:ascii="Calibri Light" w:hAnsi="Calibri Light" w:cs="Calibri"/>
          <w:bCs/>
          <w:sz w:val="22"/>
          <w:szCs w:val="22"/>
          <w:lang w:eastAsia="ar-SA"/>
        </w:rPr>
        <w:t>,</w:t>
      </w:r>
    </w:p>
    <w:p w14:paraId="7C21C7F1" w14:textId="669446E4" w:rsidR="00CA6801" w:rsidRPr="00CA6801" w:rsidRDefault="00CA6801" w:rsidP="00CA6801">
      <w:pPr>
        <w:spacing w:before="720" w:after="120" w:line="276" w:lineRule="auto"/>
        <w:ind w:firstLine="0"/>
        <w:jc w:val="left"/>
        <w:rPr>
          <w:rFonts w:ascii="Calibri" w:hAnsi="Calibri" w:cs="Calibri"/>
          <w:sz w:val="22"/>
          <w:szCs w:val="22"/>
          <w:lang w:eastAsia="fr-FR"/>
        </w:rPr>
      </w:pPr>
      <w:r w:rsidRPr="00CA6801">
        <w:rPr>
          <w:rFonts w:ascii="Calibri" w:hAnsi="Calibri" w:cs="Calibri"/>
          <w:sz w:val="22"/>
          <w:szCs w:val="22"/>
          <w:lang w:eastAsia="fr-FR"/>
        </w:rPr>
        <w:t xml:space="preserve">Nous </w:t>
      </w:r>
      <w:r w:rsidR="00A03804" w:rsidRPr="00CA6801">
        <w:rPr>
          <w:rFonts w:ascii="Calibri" w:hAnsi="Calibri" w:cs="Calibri"/>
          <w:sz w:val="22"/>
          <w:szCs w:val="22"/>
          <w:lang w:eastAsia="fr-FR"/>
        </w:rPr>
        <w:t>soussignés :</w:t>
      </w:r>
    </w:p>
    <w:p w14:paraId="37007425" w14:textId="37275F87" w:rsidR="00CA6801" w:rsidRPr="00CA6801" w:rsidRDefault="00CA6801" w:rsidP="00CA6801">
      <w:pPr>
        <w:spacing w:before="120" w:after="120" w:line="276" w:lineRule="auto"/>
        <w:ind w:firstLine="0"/>
        <w:jc w:val="left"/>
        <w:rPr>
          <w:rFonts w:ascii="Calibri" w:hAnsi="Calibri" w:cs="Calibri"/>
          <w:sz w:val="22"/>
          <w:szCs w:val="22"/>
          <w:lang w:eastAsia="fr-FR"/>
        </w:rPr>
      </w:pPr>
      <w:r w:rsidRPr="00CA6801">
        <w:rPr>
          <w:rFonts w:ascii="Calibri" w:hAnsi="Calibri" w:cs="Calibri"/>
          <w:sz w:val="22"/>
          <w:szCs w:val="22"/>
          <w:lang w:eastAsia="fr-FR"/>
        </w:rPr>
        <w:t xml:space="preserve">……………………………………………………………………………….. (Nom et prénom) bureau d’études (membre </w:t>
      </w:r>
      <w:r w:rsidR="00A03804" w:rsidRPr="00CA6801">
        <w:rPr>
          <w:rFonts w:ascii="Calibri" w:hAnsi="Calibri" w:cs="Calibri"/>
          <w:sz w:val="22"/>
          <w:szCs w:val="22"/>
          <w:lang w:eastAsia="fr-FR"/>
        </w:rPr>
        <w:t>1 :</w:t>
      </w:r>
      <w:r w:rsidRPr="00CA6801">
        <w:rPr>
          <w:rFonts w:ascii="Calibri" w:hAnsi="Calibri" w:cs="Calibri"/>
          <w:sz w:val="22"/>
          <w:szCs w:val="22"/>
          <w:lang w:eastAsia="fr-FR"/>
        </w:rPr>
        <w:t xml:space="preserve"> mandataire).</w:t>
      </w:r>
    </w:p>
    <w:p w14:paraId="27747234" w14:textId="2CF9DA5D" w:rsidR="00CA6801" w:rsidRPr="00CA6801" w:rsidRDefault="00CA6801" w:rsidP="00CA6801">
      <w:pPr>
        <w:spacing w:before="120" w:after="120" w:line="276" w:lineRule="auto"/>
        <w:ind w:firstLine="0"/>
        <w:jc w:val="left"/>
        <w:rPr>
          <w:rFonts w:ascii="Calibri" w:hAnsi="Calibri" w:cs="Calibri"/>
          <w:sz w:val="22"/>
          <w:szCs w:val="22"/>
          <w:lang w:eastAsia="fr-FR"/>
        </w:rPr>
      </w:pPr>
      <w:r w:rsidRPr="00CA6801">
        <w:rPr>
          <w:rFonts w:ascii="Calibri" w:hAnsi="Calibri" w:cs="Calibri"/>
          <w:sz w:val="22"/>
          <w:szCs w:val="22"/>
          <w:lang w:eastAsia="fr-FR"/>
        </w:rPr>
        <w:t>……………………………………………………………………………….. (Nom et prénom) bureau d’études (membre 2).</w:t>
      </w:r>
    </w:p>
    <w:p w14:paraId="394E08A9" w14:textId="083AECA4" w:rsidR="00CA6801" w:rsidRPr="00CA6801" w:rsidRDefault="00CA6801" w:rsidP="00CA6801">
      <w:pPr>
        <w:spacing w:before="360" w:after="120" w:line="276" w:lineRule="auto"/>
        <w:ind w:firstLine="0"/>
        <w:rPr>
          <w:rFonts w:ascii="Calibri" w:hAnsi="Calibri" w:cs="Calibri"/>
          <w:sz w:val="22"/>
          <w:szCs w:val="22"/>
          <w:lang w:eastAsia="fr-FR"/>
        </w:rPr>
      </w:pPr>
      <w:r w:rsidRPr="00CA6801">
        <w:rPr>
          <w:rFonts w:ascii="Calibri" w:hAnsi="Calibri" w:cs="Calibri"/>
          <w:sz w:val="22"/>
          <w:szCs w:val="22"/>
          <w:lang w:eastAsia="fr-FR"/>
        </w:rPr>
        <w:t xml:space="preserve">Nous nous engageons à former un groupement solidaire du projet de </w:t>
      </w:r>
      <w:r w:rsidRPr="00CA6801">
        <w:rPr>
          <w:rFonts w:ascii="Calibri" w:hAnsi="Calibri" w:cs="Calibri"/>
          <w:bCs/>
          <w:color w:val="FF0000"/>
          <w:sz w:val="22"/>
          <w:szCs w:val="22"/>
          <w:highlight w:val="yellow"/>
          <w:lang w:eastAsia="ar-SA"/>
        </w:rPr>
        <w:t>(Insère le nom du projet)</w:t>
      </w:r>
      <w:r w:rsidRPr="00CA6801">
        <w:rPr>
          <w:rFonts w:ascii="Calibri" w:hAnsi="Calibri" w:cs="Calibri"/>
          <w:bCs/>
          <w:color w:val="FF0000"/>
          <w:sz w:val="22"/>
          <w:szCs w:val="22"/>
          <w:lang w:eastAsia="ar-SA"/>
        </w:rPr>
        <w:t xml:space="preserve"> </w:t>
      </w:r>
      <w:r w:rsidRPr="00CA6801">
        <w:rPr>
          <w:rFonts w:ascii="Calibri" w:hAnsi="Calibri" w:cs="Calibri"/>
          <w:sz w:val="22"/>
          <w:szCs w:val="22"/>
          <w:lang w:eastAsia="fr-FR"/>
        </w:rPr>
        <w:t>Objet de la consultation N°</w:t>
      </w:r>
      <w:r w:rsidRPr="00CA6801">
        <w:rPr>
          <w:rFonts w:ascii="Calibri" w:hAnsi="Calibri" w:cs="Calibri"/>
          <w:color w:val="FF0000"/>
          <w:sz w:val="22"/>
          <w:szCs w:val="22"/>
          <w:highlight w:val="yellow"/>
          <w:lang w:eastAsia="fr-FR"/>
        </w:rPr>
        <w:t>(Insère N°/année)</w:t>
      </w:r>
      <w:r w:rsidRPr="00CA6801">
        <w:rPr>
          <w:rFonts w:ascii="Calibri" w:hAnsi="Calibri" w:cs="Calibri"/>
          <w:sz w:val="22"/>
          <w:szCs w:val="22"/>
          <w:lang w:eastAsia="fr-FR"/>
        </w:rPr>
        <w:t xml:space="preserve"> et Mr……………………………………………………….. Est désigné mandataire représentant du groupement vis -à-vis de la commune.</w:t>
      </w:r>
    </w:p>
    <w:p w14:paraId="01AF1816" w14:textId="77777777" w:rsidR="00CA6801" w:rsidRPr="00CA6801" w:rsidRDefault="00CA6801" w:rsidP="00CA6801">
      <w:pPr>
        <w:spacing w:before="360" w:after="120" w:line="276" w:lineRule="auto"/>
        <w:ind w:firstLine="0"/>
        <w:rPr>
          <w:rFonts w:ascii="Calibri" w:hAnsi="Calibri" w:cs="Calibri"/>
          <w:sz w:val="22"/>
          <w:szCs w:val="22"/>
          <w:lang w:eastAsia="fr-FR"/>
        </w:rPr>
      </w:pPr>
    </w:p>
    <w:p w14:paraId="4D313CD5" w14:textId="77777777" w:rsidR="00CA6801" w:rsidRPr="00CA6801" w:rsidRDefault="00CA6801" w:rsidP="00CA6801">
      <w:pPr>
        <w:spacing w:before="120" w:after="240" w:line="276" w:lineRule="auto"/>
        <w:ind w:firstLine="0"/>
        <w:jc w:val="right"/>
        <w:rPr>
          <w:rFonts w:ascii="Calibri" w:hAnsi="Calibri" w:cs="Calibri"/>
          <w:sz w:val="22"/>
          <w:szCs w:val="22"/>
          <w:lang w:eastAsia="fr-FR"/>
        </w:rPr>
      </w:pPr>
      <w:r w:rsidRPr="00CA6801">
        <w:rPr>
          <w:rFonts w:ascii="Calibri" w:hAnsi="Calibri" w:cs="Calibri"/>
          <w:sz w:val="22"/>
          <w:szCs w:val="22"/>
          <w:lang w:eastAsia="fr-FR"/>
        </w:rPr>
        <w:t>à ……………………, le ……………………………………………….</w:t>
      </w:r>
    </w:p>
    <w:tbl>
      <w:tblPr>
        <w:tblW w:w="0" w:type="auto"/>
        <w:tblLook w:val="04A0" w:firstRow="1" w:lastRow="0" w:firstColumn="1" w:lastColumn="0" w:noHBand="0" w:noVBand="1"/>
      </w:tblPr>
      <w:tblGrid>
        <w:gridCol w:w="2660"/>
        <w:gridCol w:w="2410"/>
        <w:gridCol w:w="2409"/>
        <w:gridCol w:w="2152"/>
      </w:tblGrid>
      <w:tr w:rsidR="00CA6801" w:rsidRPr="00CA6801" w14:paraId="18ABB434" w14:textId="77777777" w:rsidTr="00716E92">
        <w:tc>
          <w:tcPr>
            <w:tcW w:w="2660" w:type="dxa"/>
            <w:shd w:val="clear" w:color="auto" w:fill="auto"/>
          </w:tcPr>
          <w:p w14:paraId="74F7847A" w14:textId="77777777" w:rsidR="00CA6801" w:rsidRPr="00CA6801" w:rsidRDefault="00CA6801" w:rsidP="00CA6801">
            <w:pPr>
              <w:spacing w:before="120" w:after="120" w:line="276" w:lineRule="auto"/>
              <w:ind w:firstLine="0"/>
              <w:jc w:val="center"/>
              <w:rPr>
                <w:rFonts w:ascii="Calibri Light" w:eastAsia="Cambria" w:hAnsi="Calibri Light" w:cs="Calibri"/>
                <w:b/>
                <w:bCs/>
                <w:sz w:val="22"/>
                <w:szCs w:val="22"/>
                <w:lang w:eastAsia="fr-FR"/>
              </w:rPr>
            </w:pPr>
            <w:r w:rsidRPr="00CA6801">
              <w:rPr>
                <w:rFonts w:ascii="Calibri Light" w:eastAsia="Cambria" w:hAnsi="Calibri Light" w:cs="Calibri"/>
                <w:b/>
                <w:bCs/>
                <w:sz w:val="22"/>
                <w:szCs w:val="22"/>
                <w:lang w:eastAsia="fr-FR"/>
              </w:rPr>
              <w:t>Membre 1</w:t>
            </w:r>
          </w:p>
          <w:p w14:paraId="2871986E" w14:textId="77777777" w:rsidR="00CA6801" w:rsidRPr="00CA6801" w:rsidRDefault="00CA6801" w:rsidP="00CA6801">
            <w:pPr>
              <w:spacing w:before="120" w:after="120" w:line="276" w:lineRule="auto"/>
              <w:ind w:firstLine="0"/>
              <w:jc w:val="center"/>
              <w:rPr>
                <w:rFonts w:ascii="Calibri Light" w:eastAsia="Cambria" w:hAnsi="Calibri Light" w:cs="Calibri"/>
                <w:b/>
                <w:bCs/>
                <w:sz w:val="22"/>
                <w:szCs w:val="22"/>
                <w:lang w:eastAsia="fr-FR"/>
              </w:rPr>
            </w:pPr>
            <w:r w:rsidRPr="00CA6801">
              <w:rPr>
                <w:rFonts w:ascii="Calibri Light" w:eastAsia="Cambria" w:hAnsi="Calibri Light" w:cs="Calibri"/>
                <w:sz w:val="22"/>
                <w:szCs w:val="22"/>
                <w:lang w:eastAsia="ar-SA"/>
              </w:rPr>
              <w:t>(Signature et cachet)</w:t>
            </w:r>
          </w:p>
        </w:tc>
        <w:tc>
          <w:tcPr>
            <w:tcW w:w="2410" w:type="dxa"/>
            <w:shd w:val="clear" w:color="auto" w:fill="auto"/>
          </w:tcPr>
          <w:p w14:paraId="28F18F3A" w14:textId="77777777" w:rsidR="00CA6801" w:rsidRPr="00CA6801" w:rsidRDefault="00CA6801" w:rsidP="00CA6801">
            <w:pPr>
              <w:spacing w:before="120" w:after="120" w:line="276" w:lineRule="auto"/>
              <w:ind w:firstLine="0"/>
              <w:jc w:val="center"/>
              <w:rPr>
                <w:rFonts w:ascii="Calibri Light" w:eastAsia="Cambria" w:hAnsi="Calibri Light" w:cs="Calibri"/>
                <w:b/>
                <w:bCs/>
                <w:color w:val="FF0000"/>
                <w:sz w:val="22"/>
                <w:szCs w:val="22"/>
                <w:highlight w:val="yellow"/>
                <w:lang w:eastAsia="fr-FR"/>
              </w:rPr>
            </w:pPr>
          </w:p>
        </w:tc>
        <w:tc>
          <w:tcPr>
            <w:tcW w:w="2409" w:type="dxa"/>
            <w:shd w:val="clear" w:color="auto" w:fill="auto"/>
          </w:tcPr>
          <w:p w14:paraId="561060B0" w14:textId="77777777" w:rsidR="00CA6801" w:rsidRPr="00CA6801" w:rsidRDefault="00CA6801" w:rsidP="00CA6801">
            <w:pPr>
              <w:spacing w:before="120" w:after="120" w:line="276" w:lineRule="auto"/>
              <w:ind w:firstLine="0"/>
              <w:jc w:val="center"/>
              <w:rPr>
                <w:rFonts w:ascii="Calibri Light" w:eastAsia="Cambria" w:hAnsi="Calibri Light" w:cs="Calibri"/>
                <w:b/>
                <w:bCs/>
                <w:sz w:val="22"/>
                <w:szCs w:val="22"/>
                <w:lang w:eastAsia="fr-FR"/>
              </w:rPr>
            </w:pPr>
            <w:r w:rsidRPr="00CA6801">
              <w:rPr>
                <w:rFonts w:ascii="Calibri Light" w:eastAsia="Cambria" w:hAnsi="Calibri Light" w:cs="Calibri"/>
                <w:b/>
                <w:bCs/>
                <w:sz w:val="22"/>
                <w:szCs w:val="22"/>
                <w:lang w:eastAsia="fr-FR"/>
              </w:rPr>
              <w:t>Membre 2</w:t>
            </w:r>
          </w:p>
          <w:p w14:paraId="13A68A13" w14:textId="77777777" w:rsidR="00CA6801" w:rsidRPr="00CA6801" w:rsidRDefault="00CA6801" w:rsidP="00CA6801">
            <w:pPr>
              <w:spacing w:before="120" w:after="120"/>
              <w:ind w:right="-251" w:firstLine="0"/>
              <w:jc w:val="left"/>
              <w:rPr>
                <w:rFonts w:ascii="Calibri Light" w:eastAsia="Cambria" w:hAnsi="Calibri Light" w:cs="Calibri"/>
                <w:sz w:val="22"/>
                <w:szCs w:val="22"/>
                <w:lang w:eastAsia="fr-FR"/>
              </w:rPr>
            </w:pPr>
            <w:r w:rsidRPr="00CA6801">
              <w:rPr>
                <w:rFonts w:ascii="Calibri Light" w:eastAsia="Cambria" w:hAnsi="Calibri Light" w:cs="Calibri"/>
                <w:sz w:val="22"/>
                <w:szCs w:val="22"/>
                <w:lang w:eastAsia="ar-SA"/>
              </w:rPr>
              <w:t>(Signature et cachet)</w:t>
            </w:r>
          </w:p>
        </w:tc>
        <w:tc>
          <w:tcPr>
            <w:tcW w:w="2152" w:type="dxa"/>
            <w:shd w:val="clear" w:color="auto" w:fill="auto"/>
          </w:tcPr>
          <w:p w14:paraId="770BBF02" w14:textId="77777777" w:rsidR="00CA6801" w:rsidRPr="00CA6801" w:rsidRDefault="00CA6801" w:rsidP="00CA6801">
            <w:pPr>
              <w:spacing w:before="120" w:after="120" w:line="276" w:lineRule="auto"/>
              <w:ind w:firstLine="0"/>
              <w:jc w:val="center"/>
              <w:rPr>
                <w:rFonts w:ascii="Calibri Light" w:eastAsia="Cambria" w:hAnsi="Calibri Light" w:cs="Calibri"/>
                <w:b/>
                <w:bCs/>
                <w:sz w:val="22"/>
                <w:szCs w:val="22"/>
                <w:lang w:eastAsia="fr-FR"/>
              </w:rPr>
            </w:pPr>
          </w:p>
        </w:tc>
      </w:tr>
    </w:tbl>
    <w:p w14:paraId="5212C1A9" w14:textId="72E9ED13" w:rsidR="00E017F4" w:rsidRPr="002B7171" w:rsidRDefault="00CA6801" w:rsidP="00242810">
      <w:pPr>
        <w:spacing w:before="0" w:after="0"/>
        <w:ind w:firstLine="0"/>
        <w:jc w:val="center"/>
        <w:rPr>
          <w:rFonts w:ascii="Calibri Light" w:hAnsi="Calibri Light" w:cs="Calibri"/>
          <w:b/>
          <w:bCs/>
          <w:sz w:val="22"/>
          <w:szCs w:val="22"/>
          <w:lang w:eastAsia="ar-SA"/>
        </w:rPr>
      </w:pPr>
      <w:r w:rsidRPr="002B7171">
        <w:rPr>
          <w:rFonts w:ascii="Calibri Light" w:hAnsi="Calibri Light" w:cs="Calibri"/>
          <w:b/>
          <w:bCs/>
          <w:sz w:val="22"/>
          <w:szCs w:val="22"/>
          <w:lang w:eastAsia="ar-SA"/>
        </w:rPr>
        <w:br w:type="page"/>
      </w:r>
      <w:r w:rsidR="00E017F4" w:rsidRPr="00B27EC7">
        <w:rPr>
          <w:rFonts w:ascii="Calibri" w:hAnsi="Calibri" w:cs="Traditional Arabic"/>
          <w:b/>
          <w:bCs/>
          <w:iCs/>
          <w:szCs w:val="24"/>
          <w:lang w:eastAsia="fr-FR"/>
        </w:rPr>
        <w:lastRenderedPageBreak/>
        <w:t>Annexe 9 : Liste de personnel</w:t>
      </w:r>
      <w:r w:rsidR="00B27EC7">
        <w:rPr>
          <w:rFonts w:ascii="Calibri" w:hAnsi="Calibri" w:cs="Traditional Arabic"/>
          <w:b/>
          <w:bCs/>
          <w:iCs/>
          <w:szCs w:val="24"/>
          <w:lang w:eastAsia="fr-FR"/>
        </w:rPr>
        <w:t xml:space="preserve"> </w:t>
      </w:r>
      <w:r w:rsidR="00E017F4" w:rsidRPr="00B27EC7">
        <w:rPr>
          <w:rFonts w:ascii="Calibri" w:hAnsi="Calibri" w:cs="Traditional Arabic"/>
          <w:b/>
          <w:bCs/>
          <w:iCs/>
          <w:szCs w:val="24"/>
          <w:lang w:eastAsia="fr-FR"/>
        </w:rPr>
        <w:t>(T2)</w:t>
      </w:r>
    </w:p>
    <w:p w14:paraId="0F0C8943" w14:textId="77777777" w:rsidR="00E017F4" w:rsidRDefault="00E017F4" w:rsidP="00242810">
      <w:pPr>
        <w:spacing w:before="0" w:after="0"/>
        <w:ind w:firstLine="0"/>
        <w:jc w:val="center"/>
        <w:rPr>
          <w:rFonts w:ascii="Calibri Light" w:hAnsi="Calibri Light" w:cs="Calibri"/>
          <w:b/>
          <w:bCs/>
          <w:sz w:val="22"/>
          <w:szCs w:val="22"/>
          <w:lang w:eastAsia="ar-SA"/>
        </w:rPr>
      </w:pPr>
    </w:p>
    <w:p w14:paraId="1CB2AF81" w14:textId="77777777" w:rsidR="00E017F4" w:rsidRDefault="00E017F4" w:rsidP="00242810">
      <w:pPr>
        <w:spacing w:before="0" w:after="0"/>
        <w:ind w:firstLine="0"/>
        <w:jc w:val="center"/>
        <w:rPr>
          <w:rFonts w:ascii="Calibri Light" w:hAnsi="Calibri Light" w:cs="Calibri"/>
          <w:b/>
          <w:bCs/>
          <w:sz w:val="22"/>
          <w:szCs w:val="22"/>
          <w:lang w:eastAsia="ar-SA"/>
        </w:rPr>
      </w:pPr>
    </w:p>
    <w:tbl>
      <w:tblPr>
        <w:tblStyle w:val="Grilledutableau"/>
        <w:tblW w:w="10424" w:type="dxa"/>
        <w:tblLook w:val="04A0" w:firstRow="1" w:lastRow="0" w:firstColumn="1" w:lastColumn="0" w:noHBand="0" w:noVBand="1"/>
      </w:tblPr>
      <w:tblGrid>
        <w:gridCol w:w="3474"/>
        <w:gridCol w:w="3474"/>
        <w:gridCol w:w="3476"/>
      </w:tblGrid>
      <w:tr w:rsidR="00E017F4" w14:paraId="0093B12B" w14:textId="77777777" w:rsidTr="00E017F4">
        <w:trPr>
          <w:trHeight w:val="1322"/>
        </w:trPr>
        <w:tc>
          <w:tcPr>
            <w:tcW w:w="3474" w:type="dxa"/>
          </w:tcPr>
          <w:p w14:paraId="4DBDB885" w14:textId="0693C693" w:rsidR="00E017F4" w:rsidRDefault="00E017F4" w:rsidP="00242810">
            <w:pPr>
              <w:spacing w:before="0" w:after="0"/>
              <w:ind w:firstLine="0"/>
              <w:jc w:val="center"/>
              <w:rPr>
                <w:rFonts w:ascii="Calibri Light" w:hAnsi="Calibri Light" w:cs="Calibri"/>
                <w:b/>
                <w:bCs/>
                <w:szCs w:val="22"/>
                <w:lang w:eastAsia="ar-SA"/>
              </w:rPr>
            </w:pPr>
            <w:r>
              <w:rPr>
                <w:rFonts w:ascii="Calibri Light" w:hAnsi="Calibri Light" w:cs="Calibri"/>
                <w:b/>
                <w:bCs/>
                <w:szCs w:val="22"/>
                <w:lang w:eastAsia="ar-SA"/>
              </w:rPr>
              <w:t>Nom/Prénom</w:t>
            </w:r>
          </w:p>
        </w:tc>
        <w:tc>
          <w:tcPr>
            <w:tcW w:w="3474" w:type="dxa"/>
          </w:tcPr>
          <w:p w14:paraId="025CB6CA" w14:textId="36D1FCFF" w:rsidR="00E017F4" w:rsidRDefault="00E017F4" w:rsidP="00242810">
            <w:pPr>
              <w:spacing w:before="0" w:after="0"/>
              <w:ind w:firstLine="0"/>
              <w:jc w:val="center"/>
              <w:rPr>
                <w:rFonts w:ascii="Calibri Light" w:hAnsi="Calibri Light" w:cs="Calibri"/>
                <w:b/>
                <w:bCs/>
                <w:szCs w:val="22"/>
                <w:lang w:eastAsia="ar-SA"/>
              </w:rPr>
            </w:pPr>
            <w:r>
              <w:rPr>
                <w:rFonts w:ascii="Calibri Light" w:hAnsi="Calibri Light" w:cs="Calibri"/>
                <w:b/>
                <w:bCs/>
                <w:szCs w:val="22"/>
                <w:lang w:eastAsia="ar-SA"/>
              </w:rPr>
              <w:t>Qualification (Chef de projet ou membre)</w:t>
            </w:r>
          </w:p>
        </w:tc>
        <w:tc>
          <w:tcPr>
            <w:tcW w:w="3476" w:type="dxa"/>
          </w:tcPr>
          <w:p w14:paraId="39DD0926" w14:textId="50E860A3" w:rsidR="00E017F4" w:rsidRDefault="00E017F4" w:rsidP="00242810">
            <w:pPr>
              <w:spacing w:before="0" w:after="0"/>
              <w:ind w:firstLine="0"/>
              <w:jc w:val="center"/>
              <w:rPr>
                <w:rFonts w:ascii="Calibri Light" w:hAnsi="Calibri Light" w:cs="Calibri"/>
                <w:b/>
                <w:bCs/>
                <w:szCs w:val="22"/>
                <w:lang w:eastAsia="ar-SA"/>
              </w:rPr>
            </w:pPr>
            <w:r>
              <w:rPr>
                <w:rFonts w:ascii="Calibri Light" w:hAnsi="Calibri Light" w:cs="Calibri"/>
                <w:b/>
                <w:bCs/>
                <w:szCs w:val="22"/>
                <w:lang w:eastAsia="ar-SA"/>
              </w:rPr>
              <w:t>Taches assurées dans la mission</w:t>
            </w:r>
          </w:p>
        </w:tc>
      </w:tr>
      <w:tr w:rsidR="00E017F4" w14:paraId="267701AB" w14:textId="77777777" w:rsidTr="00E017F4">
        <w:trPr>
          <w:trHeight w:val="452"/>
        </w:trPr>
        <w:tc>
          <w:tcPr>
            <w:tcW w:w="3474" w:type="dxa"/>
          </w:tcPr>
          <w:p w14:paraId="3D006416" w14:textId="77777777" w:rsidR="00E017F4" w:rsidRDefault="00E017F4" w:rsidP="00242810">
            <w:pPr>
              <w:spacing w:before="0" w:after="0"/>
              <w:ind w:firstLine="0"/>
              <w:jc w:val="center"/>
              <w:rPr>
                <w:rFonts w:ascii="Calibri Light" w:hAnsi="Calibri Light" w:cs="Calibri"/>
                <w:b/>
                <w:bCs/>
                <w:szCs w:val="22"/>
                <w:lang w:eastAsia="ar-SA"/>
              </w:rPr>
            </w:pPr>
          </w:p>
        </w:tc>
        <w:tc>
          <w:tcPr>
            <w:tcW w:w="3474" w:type="dxa"/>
          </w:tcPr>
          <w:p w14:paraId="530C72F0" w14:textId="77777777" w:rsidR="00E017F4" w:rsidRDefault="00E017F4" w:rsidP="00242810">
            <w:pPr>
              <w:spacing w:before="0" w:after="0"/>
              <w:ind w:firstLine="0"/>
              <w:jc w:val="center"/>
              <w:rPr>
                <w:rFonts w:ascii="Calibri Light" w:hAnsi="Calibri Light" w:cs="Calibri"/>
                <w:b/>
                <w:bCs/>
                <w:szCs w:val="22"/>
                <w:lang w:eastAsia="ar-SA"/>
              </w:rPr>
            </w:pPr>
          </w:p>
        </w:tc>
        <w:tc>
          <w:tcPr>
            <w:tcW w:w="3476" w:type="dxa"/>
          </w:tcPr>
          <w:p w14:paraId="1FA2496A" w14:textId="77777777" w:rsidR="00E017F4" w:rsidRDefault="00E017F4" w:rsidP="00242810">
            <w:pPr>
              <w:spacing w:before="0" w:after="0"/>
              <w:ind w:firstLine="0"/>
              <w:jc w:val="center"/>
              <w:rPr>
                <w:rFonts w:ascii="Calibri Light" w:hAnsi="Calibri Light" w:cs="Calibri"/>
                <w:b/>
                <w:bCs/>
                <w:szCs w:val="22"/>
                <w:lang w:eastAsia="ar-SA"/>
              </w:rPr>
            </w:pPr>
          </w:p>
        </w:tc>
      </w:tr>
      <w:tr w:rsidR="00E017F4" w14:paraId="240E1444" w14:textId="77777777" w:rsidTr="00E017F4">
        <w:trPr>
          <w:trHeight w:val="441"/>
        </w:trPr>
        <w:tc>
          <w:tcPr>
            <w:tcW w:w="3474" w:type="dxa"/>
          </w:tcPr>
          <w:p w14:paraId="3E87D743" w14:textId="77777777" w:rsidR="00E017F4" w:rsidRDefault="00E017F4" w:rsidP="00242810">
            <w:pPr>
              <w:spacing w:before="0" w:after="0"/>
              <w:ind w:firstLine="0"/>
              <w:jc w:val="center"/>
              <w:rPr>
                <w:rFonts w:ascii="Calibri Light" w:hAnsi="Calibri Light" w:cs="Calibri"/>
                <w:b/>
                <w:bCs/>
                <w:szCs w:val="22"/>
                <w:lang w:eastAsia="ar-SA"/>
              </w:rPr>
            </w:pPr>
          </w:p>
        </w:tc>
        <w:tc>
          <w:tcPr>
            <w:tcW w:w="3474" w:type="dxa"/>
          </w:tcPr>
          <w:p w14:paraId="7C59EC85" w14:textId="77777777" w:rsidR="00E017F4" w:rsidRDefault="00E017F4" w:rsidP="00242810">
            <w:pPr>
              <w:spacing w:before="0" w:after="0"/>
              <w:ind w:firstLine="0"/>
              <w:jc w:val="center"/>
              <w:rPr>
                <w:rFonts w:ascii="Calibri Light" w:hAnsi="Calibri Light" w:cs="Calibri"/>
                <w:b/>
                <w:bCs/>
                <w:szCs w:val="22"/>
                <w:lang w:eastAsia="ar-SA"/>
              </w:rPr>
            </w:pPr>
          </w:p>
        </w:tc>
        <w:tc>
          <w:tcPr>
            <w:tcW w:w="3476" w:type="dxa"/>
          </w:tcPr>
          <w:p w14:paraId="20D39996" w14:textId="77777777" w:rsidR="00E017F4" w:rsidRDefault="00E017F4" w:rsidP="00242810">
            <w:pPr>
              <w:spacing w:before="0" w:after="0"/>
              <w:ind w:firstLine="0"/>
              <w:jc w:val="center"/>
              <w:rPr>
                <w:rFonts w:ascii="Calibri Light" w:hAnsi="Calibri Light" w:cs="Calibri"/>
                <w:b/>
                <w:bCs/>
                <w:szCs w:val="22"/>
                <w:lang w:eastAsia="ar-SA"/>
              </w:rPr>
            </w:pPr>
          </w:p>
        </w:tc>
      </w:tr>
      <w:tr w:rsidR="00E017F4" w14:paraId="2780F1F9" w14:textId="77777777" w:rsidTr="00E017F4">
        <w:trPr>
          <w:trHeight w:val="441"/>
        </w:trPr>
        <w:tc>
          <w:tcPr>
            <w:tcW w:w="3474" w:type="dxa"/>
          </w:tcPr>
          <w:p w14:paraId="4B2C3717" w14:textId="77777777" w:rsidR="00E017F4" w:rsidRDefault="00E017F4" w:rsidP="00242810">
            <w:pPr>
              <w:spacing w:before="0" w:after="0"/>
              <w:ind w:firstLine="0"/>
              <w:jc w:val="center"/>
              <w:rPr>
                <w:rFonts w:ascii="Calibri Light" w:hAnsi="Calibri Light" w:cs="Calibri"/>
                <w:b/>
                <w:bCs/>
                <w:szCs w:val="22"/>
                <w:lang w:eastAsia="ar-SA"/>
              </w:rPr>
            </w:pPr>
          </w:p>
        </w:tc>
        <w:tc>
          <w:tcPr>
            <w:tcW w:w="3474" w:type="dxa"/>
          </w:tcPr>
          <w:p w14:paraId="7A4A44A5" w14:textId="77777777" w:rsidR="00E017F4" w:rsidRDefault="00E017F4" w:rsidP="00242810">
            <w:pPr>
              <w:spacing w:before="0" w:after="0"/>
              <w:ind w:firstLine="0"/>
              <w:jc w:val="center"/>
              <w:rPr>
                <w:rFonts w:ascii="Calibri Light" w:hAnsi="Calibri Light" w:cs="Calibri"/>
                <w:b/>
                <w:bCs/>
                <w:szCs w:val="22"/>
                <w:lang w:eastAsia="ar-SA"/>
              </w:rPr>
            </w:pPr>
          </w:p>
        </w:tc>
        <w:tc>
          <w:tcPr>
            <w:tcW w:w="3476" w:type="dxa"/>
          </w:tcPr>
          <w:p w14:paraId="0E385F3D" w14:textId="77777777" w:rsidR="00E017F4" w:rsidRDefault="00E017F4" w:rsidP="00242810">
            <w:pPr>
              <w:spacing w:before="0" w:after="0"/>
              <w:ind w:firstLine="0"/>
              <w:jc w:val="center"/>
              <w:rPr>
                <w:rFonts w:ascii="Calibri Light" w:hAnsi="Calibri Light" w:cs="Calibri"/>
                <w:b/>
                <w:bCs/>
                <w:szCs w:val="22"/>
                <w:lang w:eastAsia="ar-SA"/>
              </w:rPr>
            </w:pPr>
          </w:p>
        </w:tc>
      </w:tr>
      <w:tr w:rsidR="00E017F4" w14:paraId="321CD5CA" w14:textId="77777777" w:rsidTr="00E017F4">
        <w:trPr>
          <w:trHeight w:val="452"/>
        </w:trPr>
        <w:tc>
          <w:tcPr>
            <w:tcW w:w="3474" w:type="dxa"/>
          </w:tcPr>
          <w:p w14:paraId="18CFB37A" w14:textId="77777777" w:rsidR="00E017F4" w:rsidRDefault="00E017F4" w:rsidP="00242810">
            <w:pPr>
              <w:spacing w:before="0" w:after="0"/>
              <w:ind w:firstLine="0"/>
              <w:jc w:val="center"/>
              <w:rPr>
                <w:rFonts w:ascii="Calibri Light" w:hAnsi="Calibri Light" w:cs="Calibri"/>
                <w:b/>
                <w:bCs/>
                <w:szCs w:val="22"/>
                <w:lang w:eastAsia="ar-SA"/>
              </w:rPr>
            </w:pPr>
          </w:p>
        </w:tc>
        <w:tc>
          <w:tcPr>
            <w:tcW w:w="3474" w:type="dxa"/>
          </w:tcPr>
          <w:p w14:paraId="732516E0" w14:textId="77777777" w:rsidR="00E017F4" w:rsidRDefault="00E017F4" w:rsidP="00242810">
            <w:pPr>
              <w:spacing w:before="0" w:after="0"/>
              <w:ind w:firstLine="0"/>
              <w:jc w:val="center"/>
              <w:rPr>
                <w:rFonts w:ascii="Calibri Light" w:hAnsi="Calibri Light" w:cs="Calibri"/>
                <w:b/>
                <w:bCs/>
                <w:szCs w:val="22"/>
                <w:lang w:eastAsia="ar-SA"/>
              </w:rPr>
            </w:pPr>
          </w:p>
        </w:tc>
        <w:tc>
          <w:tcPr>
            <w:tcW w:w="3476" w:type="dxa"/>
          </w:tcPr>
          <w:p w14:paraId="70EB7B1F" w14:textId="77777777" w:rsidR="00E017F4" w:rsidRDefault="00E017F4" w:rsidP="00242810">
            <w:pPr>
              <w:spacing w:before="0" w:after="0"/>
              <w:ind w:firstLine="0"/>
              <w:jc w:val="center"/>
              <w:rPr>
                <w:rFonts w:ascii="Calibri Light" w:hAnsi="Calibri Light" w:cs="Calibri"/>
                <w:b/>
                <w:bCs/>
                <w:szCs w:val="22"/>
                <w:lang w:eastAsia="ar-SA"/>
              </w:rPr>
            </w:pPr>
          </w:p>
        </w:tc>
      </w:tr>
    </w:tbl>
    <w:p w14:paraId="790ACB4A" w14:textId="5248E8AB" w:rsidR="00CA6801" w:rsidRDefault="00CA6801" w:rsidP="00242810">
      <w:pPr>
        <w:spacing w:before="0" w:after="0"/>
        <w:ind w:firstLine="0"/>
        <w:jc w:val="center"/>
        <w:rPr>
          <w:rFonts w:ascii="Calibri Light" w:hAnsi="Calibri Light" w:cs="Calibri"/>
          <w:b/>
          <w:bCs/>
          <w:sz w:val="22"/>
          <w:szCs w:val="22"/>
          <w:lang w:eastAsia="ar-SA"/>
        </w:rPr>
      </w:pPr>
    </w:p>
    <w:sectPr w:rsidR="00CA6801" w:rsidSect="002E1908">
      <w:footerReference w:type="default" r:id="rId11"/>
      <w:footerReference w:type="first" r:id="rId12"/>
      <w:pgSz w:w="11901" w:h="16817" w:code="9"/>
      <w:pgMar w:top="1446" w:right="1134" w:bottom="1276" w:left="1134" w:header="709" w:footer="709" w:gutter="0"/>
      <w:paperSrc w:first="15" w:other="15"/>
      <w:pgNumType w:start="1"/>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AEF54" w14:textId="77777777" w:rsidR="008607A2" w:rsidRDefault="008607A2" w:rsidP="00A126BD">
      <w:r>
        <w:separator/>
      </w:r>
    </w:p>
    <w:p w14:paraId="2F3C448E" w14:textId="77777777" w:rsidR="008607A2" w:rsidRDefault="008607A2" w:rsidP="00A126BD"/>
  </w:endnote>
  <w:endnote w:type="continuationSeparator" w:id="0">
    <w:p w14:paraId="562B3C93" w14:textId="77777777" w:rsidR="008607A2" w:rsidRDefault="008607A2" w:rsidP="00A126BD">
      <w:r>
        <w:continuationSeparator/>
      </w:r>
    </w:p>
    <w:p w14:paraId="53BFA79F" w14:textId="77777777" w:rsidR="008607A2" w:rsidRDefault="008607A2" w:rsidP="00A1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Footlight MT Light">
    <w:panose1 w:val="0204060206030A020304"/>
    <w:charset w:val="4D"/>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46719"/>
      <w:docPartObj>
        <w:docPartGallery w:val="Page Numbers (Bottom of Page)"/>
        <w:docPartUnique/>
      </w:docPartObj>
    </w:sdtPr>
    <w:sdtEndPr/>
    <w:sdtContent>
      <w:p w14:paraId="03742FC5" w14:textId="77777777" w:rsidR="00260371" w:rsidRPr="00C307FB" w:rsidRDefault="00260371" w:rsidP="007052C1">
        <w:pPr>
          <w:pStyle w:val="Pieddepage"/>
          <w:jc w:val="left"/>
        </w:pPr>
        <w:r>
          <w:tab/>
        </w:r>
        <w:r>
          <w:fldChar w:fldCharType="begin"/>
        </w:r>
        <w:r>
          <w:instrText xml:space="preserve"> PAGE   \* MERGEFORMAT </w:instrText>
        </w:r>
        <w:r>
          <w:fldChar w:fldCharType="separate"/>
        </w:r>
        <w:r w:rsidR="007C72CB">
          <w:rPr>
            <w:noProof/>
          </w:rPr>
          <w:t>24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ABFB" w14:textId="77777777" w:rsidR="00260371" w:rsidRPr="00455BA0" w:rsidRDefault="00260371" w:rsidP="00A126BD">
    <w:pPr>
      <w:pStyle w:val="Pieddepage"/>
    </w:pPr>
  </w:p>
  <w:p w14:paraId="33949D11" w14:textId="77777777" w:rsidR="00260371" w:rsidRDefault="00260371" w:rsidP="00A12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D142F" w14:textId="77777777" w:rsidR="008607A2" w:rsidRDefault="008607A2" w:rsidP="00A126BD">
      <w:r>
        <w:separator/>
      </w:r>
    </w:p>
    <w:p w14:paraId="722BF91B" w14:textId="77777777" w:rsidR="008607A2" w:rsidRDefault="008607A2" w:rsidP="00A126BD"/>
  </w:footnote>
  <w:footnote w:type="continuationSeparator" w:id="0">
    <w:p w14:paraId="59CF885B" w14:textId="77777777" w:rsidR="008607A2" w:rsidRDefault="008607A2" w:rsidP="00A126BD">
      <w:r>
        <w:continuationSeparator/>
      </w:r>
    </w:p>
    <w:p w14:paraId="09AEF6CF" w14:textId="77777777" w:rsidR="008607A2" w:rsidRDefault="008607A2" w:rsidP="00A126BD"/>
  </w:footnote>
  <w:footnote w:id="1">
    <w:p w14:paraId="05075152" w14:textId="77777777" w:rsidR="00E31D68" w:rsidRPr="00AB7762" w:rsidRDefault="00E31D68" w:rsidP="00E31D68">
      <w:pPr>
        <w:pStyle w:val="Notedebasdepage"/>
      </w:pPr>
      <w:r>
        <w:rPr>
          <w:rStyle w:val="Appelnotedebasdep"/>
        </w:rPr>
        <w:footnoteRef/>
      </w:r>
      <w:r w:rsidRPr="00AB7762">
        <w:t xml:space="preserve"> Les termes en majuscules utilisés dans la présente Déclaration d'engagement et n'y étant pas définis autrement ont le sens qui leur est donné dans les « </w:t>
      </w:r>
      <w:r w:rsidRPr="00AB7762">
        <w:rPr>
          <w:i/>
        </w:rPr>
        <w:t>Directives pour la Passation des Marchés de Prestations de Conseils, Travaux de Génie-Civil, Installations, Fournitures et Services divers dans la Coopération Financière avec des pays partenaires »</w:t>
      </w:r>
      <w:r w:rsidRPr="00AB7762">
        <w:t xml:space="preserve"> de la KfW.</w:t>
      </w:r>
    </w:p>
  </w:footnote>
  <w:footnote w:id="2">
    <w:p w14:paraId="04C76EC4" w14:textId="77777777" w:rsidR="00E31D68" w:rsidRPr="00AB7762" w:rsidRDefault="00E31D68" w:rsidP="00E31D68">
      <w:pPr>
        <w:pStyle w:val="Notedebasdepage"/>
      </w:pPr>
      <w:r>
        <w:rPr>
          <w:rStyle w:val="Appelnotedebasdep"/>
        </w:rPr>
        <w:footnoteRef/>
      </w:r>
      <w:r w:rsidRPr="00AB7762">
        <w:t xml:space="preserve"> Le Maître d’Ouvrage désigne l’acheteur, l’Employeur, le client, l’agence d’exécution selon le cas, pour l’acquisition de prestations de conseils, de travaux de Génie Civil, d’installations, de fournitures ou de Services divers.</w:t>
      </w:r>
    </w:p>
  </w:footnote>
  <w:footnote w:id="3">
    <w:p w14:paraId="71F0FC9D" w14:textId="77777777" w:rsidR="00E31D68" w:rsidRDefault="00E31D68" w:rsidP="00E31D68">
      <w:pPr>
        <w:pStyle w:val="Corpsdetexte2"/>
        <w:spacing w:after="45"/>
        <w:rPr>
          <w:rFonts w:ascii="Arial" w:hAnsi="Arial" w:cs="Arial"/>
          <w:sz w:val="20"/>
          <w:szCs w:val="20"/>
        </w:rPr>
      </w:pPr>
      <w:r>
        <w:rPr>
          <w:rStyle w:val="Appelnotedebasdep"/>
          <w:rFonts w:cs="Arial"/>
          <w:sz w:val="20"/>
          <w:szCs w:val="20"/>
        </w:rPr>
        <w:footnoteRef/>
      </w:r>
      <w:r>
        <w:rPr>
          <w:rFonts w:ascii="Arial" w:hAnsi="Arial" w:cs="Arial"/>
          <w:sz w:val="20"/>
          <w:szCs w:val="20"/>
        </w:rPr>
        <w:t xml:space="preserve"> </w:t>
      </w:r>
      <w:r>
        <w:rPr>
          <w:rFonts w:ascii="Arial" w:hAnsi="Arial" w:cs="Arial"/>
          <w:sz w:val="18"/>
          <w:szCs w:val="20"/>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4">
    <w:p w14:paraId="451801B4" w14:textId="77777777" w:rsidR="00E31D68" w:rsidRPr="00AB7762" w:rsidRDefault="00E31D68" w:rsidP="00E31D68">
      <w:pPr>
        <w:pStyle w:val="Notedebasdepage"/>
      </w:pPr>
      <w:r>
        <w:rPr>
          <w:rStyle w:val="Appelnotedebasdep"/>
        </w:rPr>
        <w:footnoteRef/>
      </w:r>
      <w:r w:rsidRPr="00AB7762">
        <w:t xml:space="preserve"> Dans le cas d’une JV, mettre le nom de la JV. La personne qui signera la Candidature, l’Offre ou la Proposition au nom du Candidat/soumissionnaire doit joindre une procuration du Candidat/soumissionnaire.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21397C"/>
    <w:multiLevelType w:val="hybridMultilevel"/>
    <w:tmpl w:val="A2FAEDF6"/>
    <w:lvl w:ilvl="0" w:tplc="93826FFC">
      <w:start w:val="1"/>
      <w:numFmt w:val="decimal"/>
      <w:lvlText w:val="ARTICLE %1°:."/>
      <w:lvlJc w:val="left"/>
      <w:pPr>
        <w:ind w:left="1854" w:hanging="360"/>
      </w:pPr>
      <w:rPr>
        <w:rFonts w:hint="default"/>
        <w:b/>
        <w:bCs w:val="0"/>
        <w:i w:val="0"/>
        <w:iCs w:val="0"/>
      </w:rPr>
    </w:lvl>
    <w:lvl w:ilvl="1" w:tplc="040C0019">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 w15:restartNumberingAfterBreak="0">
    <w:nsid w:val="0A7F54B8"/>
    <w:multiLevelType w:val="hybridMultilevel"/>
    <w:tmpl w:val="9A12542E"/>
    <w:lvl w:ilvl="0" w:tplc="D07A8D74">
      <w:start w:val="1"/>
      <w:numFmt w:val="lowerLetter"/>
      <w:pStyle w:val="Titre4Td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0AC02755"/>
    <w:multiLevelType w:val="multilevel"/>
    <w:tmpl w:val="4CC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85926"/>
    <w:multiLevelType w:val="hybridMultilevel"/>
    <w:tmpl w:val="851AB7D4"/>
    <w:lvl w:ilvl="0" w:tplc="477E0D5A">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AD1937"/>
    <w:multiLevelType w:val="hybridMultilevel"/>
    <w:tmpl w:val="ED8E0D4C"/>
    <w:lvl w:ilvl="0" w:tplc="0602B8E0">
      <w:start w:val="1"/>
      <w:numFmt w:val="lowerLetter"/>
      <w:lvlText w:val="%1-"/>
      <w:lvlJc w:val="left"/>
      <w:pPr>
        <w:ind w:left="1003" w:hanging="360"/>
      </w:pPr>
      <w:rPr>
        <w:rFonts w:hint="default"/>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0B510CE"/>
    <w:multiLevelType w:val="multilevel"/>
    <w:tmpl w:val="CC1491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F70699"/>
    <w:multiLevelType w:val="multilevel"/>
    <w:tmpl w:val="A790C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F90E96"/>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hint="default"/>
      </w:rPr>
    </w:lvl>
    <w:lvl w:ilvl="3" w:tplc="040C0001">
      <w:numFmt w:val="decimal"/>
      <w:lvlText w:val=""/>
      <w:lvlJc w:val="left"/>
      <w:pPr>
        <w:tabs>
          <w:tab w:val="num" w:pos="3241"/>
        </w:tabs>
        <w:ind w:left="3241" w:hanging="360"/>
      </w:pPr>
      <w:rPr>
        <w:rFonts w:ascii="Symbol" w:hAnsi="Symbol"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hint="default"/>
      </w:rPr>
    </w:lvl>
    <w:lvl w:ilvl="6" w:tplc="040C0001">
      <w:numFmt w:val="decimal"/>
      <w:lvlText w:val=""/>
      <w:lvlJc w:val="left"/>
      <w:pPr>
        <w:tabs>
          <w:tab w:val="num" w:pos="5401"/>
        </w:tabs>
        <w:ind w:left="5401" w:hanging="360"/>
      </w:pPr>
      <w:rPr>
        <w:rFonts w:ascii="Symbol" w:hAnsi="Symbol"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hint="default"/>
      </w:rPr>
    </w:lvl>
  </w:abstractNum>
  <w:abstractNum w:abstractNumId="10" w15:restartNumberingAfterBreak="0">
    <w:nsid w:val="13CE6793"/>
    <w:multiLevelType w:val="hybridMultilevel"/>
    <w:tmpl w:val="8DB2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15E36C66"/>
    <w:multiLevelType w:val="hybridMultilevel"/>
    <w:tmpl w:val="5D2A84BA"/>
    <w:lvl w:ilvl="0" w:tplc="94C867C0">
      <w:start w:val="1"/>
      <w:numFmt w:val="decimal"/>
      <w:lvlText w:val="%1-"/>
      <w:lvlJc w:val="left"/>
      <w:pPr>
        <w:ind w:left="720" w:hanging="360"/>
      </w:pPr>
      <w:rPr>
        <w:rFonts w:hint="default"/>
      </w:rPr>
    </w:lvl>
    <w:lvl w:ilvl="1" w:tplc="BF4A03E0" w:tentative="1">
      <w:start w:val="1"/>
      <w:numFmt w:val="lowerLetter"/>
      <w:lvlText w:val="%2."/>
      <w:lvlJc w:val="left"/>
      <w:pPr>
        <w:ind w:left="1440" w:hanging="360"/>
      </w:pPr>
    </w:lvl>
    <w:lvl w:ilvl="2" w:tplc="F8126452" w:tentative="1">
      <w:start w:val="1"/>
      <w:numFmt w:val="lowerRoman"/>
      <w:lvlText w:val="%3."/>
      <w:lvlJc w:val="right"/>
      <w:pPr>
        <w:ind w:left="2160" w:hanging="180"/>
      </w:pPr>
    </w:lvl>
    <w:lvl w:ilvl="3" w:tplc="04988EB0" w:tentative="1">
      <w:start w:val="1"/>
      <w:numFmt w:val="decimal"/>
      <w:lvlText w:val="%4."/>
      <w:lvlJc w:val="left"/>
      <w:pPr>
        <w:ind w:left="2880" w:hanging="360"/>
      </w:pPr>
    </w:lvl>
    <w:lvl w:ilvl="4" w:tplc="8038804E" w:tentative="1">
      <w:start w:val="1"/>
      <w:numFmt w:val="lowerLetter"/>
      <w:lvlText w:val="%5."/>
      <w:lvlJc w:val="left"/>
      <w:pPr>
        <w:ind w:left="3600" w:hanging="360"/>
      </w:pPr>
    </w:lvl>
    <w:lvl w:ilvl="5" w:tplc="91889A28" w:tentative="1">
      <w:start w:val="1"/>
      <w:numFmt w:val="lowerRoman"/>
      <w:lvlText w:val="%6."/>
      <w:lvlJc w:val="right"/>
      <w:pPr>
        <w:ind w:left="4320" w:hanging="180"/>
      </w:pPr>
    </w:lvl>
    <w:lvl w:ilvl="6" w:tplc="5DF04576" w:tentative="1">
      <w:start w:val="1"/>
      <w:numFmt w:val="decimal"/>
      <w:lvlText w:val="%7."/>
      <w:lvlJc w:val="left"/>
      <w:pPr>
        <w:ind w:left="5040" w:hanging="360"/>
      </w:pPr>
    </w:lvl>
    <w:lvl w:ilvl="7" w:tplc="39F0FCEC" w:tentative="1">
      <w:start w:val="1"/>
      <w:numFmt w:val="lowerLetter"/>
      <w:lvlText w:val="%8."/>
      <w:lvlJc w:val="left"/>
      <w:pPr>
        <w:ind w:left="5760" w:hanging="360"/>
      </w:pPr>
    </w:lvl>
    <w:lvl w:ilvl="8" w:tplc="B7AE399C" w:tentative="1">
      <w:start w:val="1"/>
      <w:numFmt w:val="lowerRoman"/>
      <w:lvlText w:val="%9."/>
      <w:lvlJc w:val="right"/>
      <w:pPr>
        <w:ind w:left="6480" w:hanging="180"/>
      </w:pPr>
    </w:lvl>
  </w:abstractNum>
  <w:abstractNum w:abstractNumId="12" w15:restartNumberingAfterBreak="0">
    <w:nsid w:val="16BB3A75"/>
    <w:multiLevelType w:val="hybridMultilevel"/>
    <w:tmpl w:val="05F4C4B4"/>
    <w:lvl w:ilvl="0" w:tplc="68EA30B6">
      <w:start w:val="1"/>
      <w:numFmt w:val="decimal"/>
      <w:lvlText w:val="%1."/>
      <w:lvlJc w:val="left"/>
      <w:pPr>
        <w:ind w:left="502" w:hanging="360"/>
      </w:pPr>
    </w:lvl>
    <w:lvl w:ilvl="1" w:tplc="477E0D5A">
      <w:start w:val="1"/>
      <w:numFmt w:val="lowerLetter"/>
      <w:lvlText w:val="%2."/>
      <w:lvlJc w:val="left"/>
      <w:pPr>
        <w:ind w:left="1440" w:hanging="360"/>
      </w:pPr>
    </w:lvl>
    <w:lvl w:ilvl="2" w:tplc="B6E61386">
      <w:start w:val="1"/>
      <w:numFmt w:val="lowerRoman"/>
      <w:lvlText w:val="%3."/>
      <w:lvlJc w:val="right"/>
      <w:pPr>
        <w:ind w:left="2160" w:hanging="180"/>
      </w:pPr>
    </w:lvl>
    <w:lvl w:ilvl="3" w:tplc="75269C08" w:tentative="1">
      <w:start w:val="1"/>
      <w:numFmt w:val="decimal"/>
      <w:lvlText w:val="%4."/>
      <w:lvlJc w:val="left"/>
      <w:pPr>
        <w:ind w:left="2880" w:hanging="360"/>
      </w:pPr>
    </w:lvl>
    <w:lvl w:ilvl="4" w:tplc="54B0680E" w:tentative="1">
      <w:start w:val="1"/>
      <w:numFmt w:val="lowerLetter"/>
      <w:lvlText w:val="%5."/>
      <w:lvlJc w:val="left"/>
      <w:pPr>
        <w:ind w:left="3600" w:hanging="360"/>
      </w:pPr>
    </w:lvl>
    <w:lvl w:ilvl="5" w:tplc="48AA34BA" w:tentative="1">
      <w:start w:val="1"/>
      <w:numFmt w:val="lowerRoman"/>
      <w:lvlText w:val="%6."/>
      <w:lvlJc w:val="right"/>
      <w:pPr>
        <w:ind w:left="4320" w:hanging="180"/>
      </w:pPr>
    </w:lvl>
    <w:lvl w:ilvl="6" w:tplc="40485C7E" w:tentative="1">
      <w:start w:val="1"/>
      <w:numFmt w:val="decimal"/>
      <w:lvlText w:val="%7."/>
      <w:lvlJc w:val="left"/>
      <w:pPr>
        <w:ind w:left="5040" w:hanging="360"/>
      </w:pPr>
    </w:lvl>
    <w:lvl w:ilvl="7" w:tplc="E82211FE" w:tentative="1">
      <w:start w:val="1"/>
      <w:numFmt w:val="lowerLetter"/>
      <w:lvlText w:val="%8."/>
      <w:lvlJc w:val="left"/>
      <w:pPr>
        <w:ind w:left="5760" w:hanging="360"/>
      </w:pPr>
    </w:lvl>
    <w:lvl w:ilvl="8" w:tplc="ADBECC1A" w:tentative="1">
      <w:start w:val="1"/>
      <w:numFmt w:val="lowerRoman"/>
      <w:lvlText w:val="%9."/>
      <w:lvlJc w:val="right"/>
      <w:pPr>
        <w:ind w:left="6480" w:hanging="180"/>
      </w:pPr>
    </w:lvl>
  </w:abstractNum>
  <w:abstractNum w:abstractNumId="13" w15:restartNumberingAfterBreak="0">
    <w:nsid w:val="16E90FF5"/>
    <w:multiLevelType w:val="multilevel"/>
    <w:tmpl w:val="C7D02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E6737"/>
    <w:multiLevelType w:val="multilevel"/>
    <w:tmpl w:val="D370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C5758"/>
    <w:multiLevelType w:val="hybridMultilevel"/>
    <w:tmpl w:val="6A22FFAE"/>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6E7156E"/>
    <w:multiLevelType w:val="hybridMultilevel"/>
    <w:tmpl w:val="12E43B24"/>
    <w:lvl w:ilvl="0" w:tplc="DDEC34E2">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205819"/>
    <w:multiLevelType w:val="hybridMultilevel"/>
    <w:tmpl w:val="ACEA12CC"/>
    <w:lvl w:ilvl="0" w:tplc="0409000F">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2AD30AC8"/>
    <w:multiLevelType w:val="hybridMultilevel"/>
    <w:tmpl w:val="AB30FAF2"/>
    <w:lvl w:ilvl="0" w:tplc="04090001">
      <w:start w:val="1"/>
      <w:numFmt w:val="lowerRoman"/>
      <w:pStyle w:val="Titre5TdR"/>
      <w:lvlText w:val="%1)"/>
      <w:lvlJc w:val="left"/>
      <w:pPr>
        <w:ind w:left="1296" w:hanging="360"/>
      </w:pPr>
      <w:rPr>
        <w:rFonts w:hint="default"/>
      </w:rPr>
    </w:lvl>
    <w:lvl w:ilvl="1" w:tplc="04090003" w:tentative="1">
      <w:start w:val="1"/>
      <w:numFmt w:val="lowerLetter"/>
      <w:lvlText w:val="%2."/>
      <w:lvlJc w:val="left"/>
      <w:pPr>
        <w:ind w:left="2016" w:hanging="360"/>
      </w:pPr>
    </w:lvl>
    <w:lvl w:ilvl="2" w:tplc="04090005" w:tentative="1">
      <w:start w:val="1"/>
      <w:numFmt w:val="lowerRoman"/>
      <w:lvlText w:val="%3."/>
      <w:lvlJc w:val="right"/>
      <w:pPr>
        <w:ind w:left="2736" w:hanging="180"/>
      </w:pPr>
    </w:lvl>
    <w:lvl w:ilvl="3" w:tplc="04090001" w:tentative="1">
      <w:start w:val="1"/>
      <w:numFmt w:val="decimal"/>
      <w:lvlText w:val="%4."/>
      <w:lvlJc w:val="left"/>
      <w:pPr>
        <w:ind w:left="3456" w:hanging="360"/>
      </w:pPr>
    </w:lvl>
    <w:lvl w:ilvl="4" w:tplc="04090003" w:tentative="1">
      <w:start w:val="1"/>
      <w:numFmt w:val="lowerLetter"/>
      <w:lvlText w:val="%5."/>
      <w:lvlJc w:val="left"/>
      <w:pPr>
        <w:ind w:left="4176" w:hanging="360"/>
      </w:pPr>
    </w:lvl>
    <w:lvl w:ilvl="5" w:tplc="04090005" w:tentative="1">
      <w:start w:val="1"/>
      <w:numFmt w:val="lowerRoman"/>
      <w:lvlText w:val="%6."/>
      <w:lvlJc w:val="right"/>
      <w:pPr>
        <w:ind w:left="4896" w:hanging="180"/>
      </w:pPr>
    </w:lvl>
    <w:lvl w:ilvl="6" w:tplc="04090001" w:tentative="1">
      <w:start w:val="1"/>
      <w:numFmt w:val="decimal"/>
      <w:lvlText w:val="%7."/>
      <w:lvlJc w:val="left"/>
      <w:pPr>
        <w:ind w:left="5616" w:hanging="360"/>
      </w:pPr>
    </w:lvl>
    <w:lvl w:ilvl="7" w:tplc="04090003" w:tentative="1">
      <w:start w:val="1"/>
      <w:numFmt w:val="lowerLetter"/>
      <w:lvlText w:val="%8."/>
      <w:lvlJc w:val="left"/>
      <w:pPr>
        <w:ind w:left="6336" w:hanging="360"/>
      </w:pPr>
    </w:lvl>
    <w:lvl w:ilvl="8" w:tplc="04090005" w:tentative="1">
      <w:start w:val="1"/>
      <w:numFmt w:val="lowerRoman"/>
      <w:lvlText w:val="%9."/>
      <w:lvlJc w:val="right"/>
      <w:pPr>
        <w:ind w:left="7056" w:hanging="180"/>
      </w:pPr>
    </w:lvl>
  </w:abstractNum>
  <w:abstractNum w:abstractNumId="19" w15:restartNumberingAfterBreak="0">
    <w:nsid w:val="34957B57"/>
    <w:multiLevelType w:val="hybridMultilevel"/>
    <w:tmpl w:val="6C42BB90"/>
    <w:lvl w:ilvl="0" w:tplc="30BAB40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36907C6A"/>
    <w:multiLevelType w:val="multilevel"/>
    <w:tmpl w:val="9A3EC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EB7E09"/>
    <w:multiLevelType w:val="hybridMultilevel"/>
    <w:tmpl w:val="3086E320"/>
    <w:lvl w:ilvl="0" w:tplc="04090001">
      <w:start w:val="1"/>
      <w:numFmt w:val="upperRoman"/>
      <w:lvlText w:val="SECTION %1: "/>
      <w:lvlJc w:val="left"/>
      <w:pPr>
        <w:ind w:left="3337"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3B056B01"/>
    <w:multiLevelType w:val="hybridMultilevel"/>
    <w:tmpl w:val="B5480460"/>
    <w:lvl w:ilvl="0" w:tplc="477E0D5A">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3C083D7D"/>
    <w:multiLevelType w:val="hybridMultilevel"/>
    <w:tmpl w:val="17CEB43E"/>
    <w:lvl w:ilvl="0" w:tplc="04070005">
      <w:start w:val="1"/>
      <w:numFmt w:val="bullet"/>
      <w:lvlText w:val=""/>
      <w:lvlJc w:val="left"/>
      <w:pPr>
        <w:ind w:left="8371" w:hanging="360"/>
      </w:pPr>
      <w:rPr>
        <w:rFonts w:ascii="Wingdings" w:hAnsi="Wingdings" w:hint="default"/>
        <w:sz w:val="22"/>
        <w:szCs w:val="22"/>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5" w15:restartNumberingAfterBreak="0">
    <w:nsid w:val="3E9E036F"/>
    <w:multiLevelType w:val="hybridMultilevel"/>
    <w:tmpl w:val="C4FC6D1A"/>
    <w:lvl w:ilvl="0" w:tplc="60620E66">
      <w:start w:val="1"/>
      <w:numFmt w:val="decimal"/>
      <w:lvlText w:val="%1."/>
      <w:lvlJc w:val="left"/>
      <w:pPr>
        <w:ind w:left="1428" w:hanging="360"/>
      </w:pPr>
      <w:rPr>
        <w:rFonts w:hint="default"/>
      </w:rPr>
    </w:lvl>
    <w:lvl w:ilvl="1" w:tplc="A2F2AD7A" w:tentative="1">
      <w:start w:val="1"/>
      <w:numFmt w:val="bullet"/>
      <w:lvlText w:val="o"/>
      <w:lvlJc w:val="left"/>
      <w:pPr>
        <w:ind w:left="2148" w:hanging="360"/>
      </w:pPr>
      <w:rPr>
        <w:rFonts w:ascii="Courier New" w:hAnsi="Courier New" w:hint="default"/>
      </w:rPr>
    </w:lvl>
    <w:lvl w:ilvl="2" w:tplc="AB50B9FA" w:tentative="1">
      <w:start w:val="1"/>
      <w:numFmt w:val="bullet"/>
      <w:lvlText w:val=""/>
      <w:lvlJc w:val="left"/>
      <w:pPr>
        <w:ind w:left="2868" w:hanging="360"/>
      </w:pPr>
      <w:rPr>
        <w:rFonts w:ascii="Wingdings" w:hAnsi="Wingdings" w:hint="default"/>
      </w:rPr>
    </w:lvl>
    <w:lvl w:ilvl="3" w:tplc="3B488854" w:tentative="1">
      <w:start w:val="1"/>
      <w:numFmt w:val="bullet"/>
      <w:lvlText w:val=""/>
      <w:lvlJc w:val="left"/>
      <w:pPr>
        <w:ind w:left="3588" w:hanging="360"/>
      </w:pPr>
      <w:rPr>
        <w:rFonts w:ascii="Symbol" w:hAnsi="Symbol" w:hint="default"/>
      </w:rPr>
    </w:lvl>
    <w:lvl w:ilvl="4" w:tplc="A6E054A8" w:tentative="1">
      <w:start w:val="1"/>
      <w:numFmt w:val="bullet"/>
      <w:lvlText w:val="o"/>
      <w:lvlJc w:val="left"/>
      <w:pPr>
        <w:ind w:left="4308" w:hanging="360"/>
      </w:pPr>
      <w:rPr>
        <w:rFonts w:ascii="Courier New" w:hAnsi="Courier New" w:hint="default"/>
      </w:rPr>
    </w:lvl>
    <w:lvl w:ilvl="5" w:tplc="17DA6D9A" w:tentative="1">
      <w:start w:val="1"/>
      <w:numFmt w:val="bullet"/>
      <w:lvlText w:val=""/>
      <w:lvlJc w:val="left"/>
      <w:pPr>
        <w:ind w:left="5028" w:hanging="360"/>
      </w:pPr>
      <w:rPr>
        <w:rFonts w:ascii="Wingdings" w:hAnsi="Wingdings" w:hint="default"/>
      </w:rPr>
    </w:lvl>
    <w:lvl w:ilvl="6" w:tplc="354641C2" w:tentative="1">
      <w:start w:val="1"/>
      <w:numFmt w:val="bullet"/>
      <w:lvlText w:val=""/>
      <w:lvlJc w:val="left"/>
      <w:pPr>
        <w:ind w:left="5748" w:hanging="360"/>
      </w:pPr>
      <w:rPr>
        <w:rFonts w:ascii="Symbol" w:hAnsi="Symbol" w:hint="default"/>
      </w:rPr>
    </w:lvl>
    <w:lvl w:ilvl="7" w:tplc="04429E1C" w:tentative="1">
      <w:start w:val="1"/>
      <w:numFmt w:val="bullet"/>
      <w:lvlText w:val="o"/>
      <w:lvlJc w:val="left"/>
      <w:pPr>
        <w:ind w:left="6468" w:hanging="360"/>
      </w:pPr>
      <w:rPr>
        <w:rFonts w:ascii="Courier New" w:hAnsi="Courier New" w:hint="default"/>
      </w:rPr>
    </w:lvl>
    <w:lvl w:ilvl="8" w:tplc="FFA4CD54" w:tentative="1">
      <w:start w:val="1"/>
      <w:numFmt w:val="bullet"/>
      <w:lvlText w:val=""/>
      <w:lvlJc w:val="left"/>
      <w:pPr>
        <w:ind w:left="7188" w:hanging="360"/>
      </w:pPr>
      <w:rPr>
        <w:rFonts w:ascii="Wingdings" w:hAnsi="Wingdings" w:hint="default"/>
      </w:rPr>
    </w:lvl>
  </w:abstractNum>
  <w:abstractNum w:abstractNumId="26" w15:restartNumberingAfterBreak="0">
    <w:nsid w:val="402B69BF"/>
    <w:multiLevelType w:val="hybridMultilevel"/>
    <w:tmpl w:val="40740768"/>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6155BA1"/>
    <w:multiLevelType w:val="hybridMultilevel"/>
    <w:tmpl w:val="032610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F65785"/>
    <w:multiLevelType w:val="hybridMultilevel"/>
    <w:tmpl w:val="C8B0C636"/>
    <w:lvl w:ilvl="0" w:tplc="49D2504E">
      <w:start w:val="1"/>
      <w:numFmt w:val="bullet"/>
      <w:lvlText w:val=""/>
      <w:lvlJc w:val="left"/>
      <w:pPr>
        <w:ind w:left="1428" w:hanging="360"/>
      </w:pPr>
      <w:rPr>
        <w:rFonts w:ascii="Symbol" w:hAnsi="Symbol" w:hint="default"/>
      </w:rPr>
    </w:lvl>
    <w:lvl w:ilvl="1" w:tplc="04090001">
      <w:start w:val="1"/>
      <w:numFmt w:val="bullet"/>
      <w:lvlText w:val="o"/>
      <w:lvlJc w:val="left"/>
      <w:pPr>
        <w:ind w:left="2148" w:hanging="360"/>
      </w:pPr>
      <w:rPr>
        <w:rFonts w:ascii="Courier New" w:hAnsi="Courier New" w:hint="default"/>
      </w:rPr>
    </w:lvl>
    <w:lvl w:ilvl="2" w:tplc="0409000F" w:tentative="1">
      <w:start w:val="1"/>
      <w:numFmt w:val="bullet"/>
      <w:lvlText w:val=""/>
      <w:lvlJc w:val="left"/>
      <w:pPr>
        <w:ind w:left="2868" w:hanging="360"/>
      </w:pPr>
      <w:rPr>
        <w:rFonts w:ascii="Wingdings" w:hAnsi="Wingdings" w:hint="default"/>
      </w:rPr>
    </w:lvl>
    <w:lvl w:ilvl="3" w:tplc="48BCA712"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57C151B3"/>
    <w:multiLevelType w:val="hybridMultilevel"/>
    <w:tmpl w:val="920C680E"/>
    <w:lvl w:ilvl="0" w:tplc="6D88824E">
      <w:start w:val="1"/>
      <w:numFmt w:val="bullet"/>
      <w:pStyle w:val="p1Car1Car"/>
      <w:lvlText w:val=""/>
      <w:lvlJc w:val="left"/>
      <w:pPr>
        <w:tabs>
          <w:tab w:val="num" w:pos="975"/>
        </w:tabs>
        <w:ind w:left="975" w:hanging="255"/>
      </w:pPr>
      <w:rPr>
        <w:rFonts w:ascii="Symbol" w:hAnsi="Symbol" w:hint="default"/>
        <w:color w:val="auto"/>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8C13B8E"/>
    <w:multiLevelType w:val="multilevel"/>
    <w:tmpl w:val="D11A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2C0F96"/>
    <w:multiLevelType w:val="hybridMultilevel"/>
    <w:tmpl w:val="3940CA0E"/>
    <w:lvl w:ilvl="0" w:tplc="0407000F">
      <w:start w:val="1"/>
      <w:numFmt w:val="decimal"/>
      <w:lvlText w:val="%1."/>
      <w:lvlJc w:val="left"/>
      <w:pPr>
        <w:ind w:left="1458" w:hanging="75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32" w15:restartNumberingAfterBreak="0">
    <w:nsid w:val="5E54782C"/>
    <w:multiLevelType w:val="hybridMultilevel"/>
    <w:tmpl w:val="10E0B1BC"/>
    <w:lvl w:ilvl="0" w:tplc="A2587C78">
      <w:start w:val="1"/>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15:restartNumberingAfterBreak="0">
    <w:nsid w:val="60DD3C9F"/>
    <w:multiLevelType w:val="hybridMultilevel"/>
    <w:tmpl w:val="B072A4EA"/>
    <w:lvl w:ilvl="0" w:tplc="04090001">
      <w:start w:val="1"/>
      <w:numFmt w:val="decimal"/>
      <w:pStyle w:val="Titre3TdR"/>
      <w:lvlText w:val="%1."/>
      <w:lvlJc w:val="left"/>
      <w:pPr>
        <w:ind w:left="1008" w:hanging="360"/>
      </w:pPr>
    </w:lvl>
    <w:lvl w:ilvl="1" w:tplc="04090003" w:tentative="1">
      <w:start w:val="1"/>
      <w:numFmt w:val="lowerLetter"/>
      <w:lvlText w:val="%2."/>
      <w:lvlJc w:val="left"/>
      <w:pPr>
        <w:ind w:left="1728" w:hanging="360"/>
      </w:pPr>
    </w:lvl>
    <w:lvl w:ilvl="2" w:tplc="04090005" w:tentative="1">
      <w:start w:val="1"/>
      <w:numFmt w:val="lowerRoman"/>
      <w:lvlText w:val="%3."/>
      <w:lvlJc w:val="right"/>
      <w:pPr>
        <w:ind w:left="2448" w:hanging="180"/>
      </w:pPr>
    </w:lvl>
    <w:lvl w:ilvl="3" w:tplc="04090001" w:tentative="1">
      <w:start w:val="1"/>
      <w:numFmt w:val="decimal"/>
      <w:lvlText w:val="%4."/>
      <w:lvlJc w:val="left"/>
      <w:pPr>
        <w:ind w:left="3168" w:hanging="360"/>
      </w:pPr>
    </w:lvl>
    <w:lvl w:ilvl="4" w:tplc="04090003" w:tentative="1">
      <w:start w:val="1"/>
      <w:numFmt w:val="lowerLetter"/>
      <w:lvlText w:val="%5."/>
      <w:lvlJc w:val="left"/>
      <w:pPr>
        <w:ind w:left="3888" w:hanging="360"/>
      </w:pPr>
    </w:lvl>
    <w:lvl w:ilvl="5" w:tplc="04090005" w:tentative="1">
      <w:start w:val="1"/>
      <w:numFmt w:val="lowerRoman"/>
      <w:lvlText w:val="%6."/>
      <w:lvlJc w:val="right"/>
      <w:pPr>
        <w:ind w:left="4608" w:hanging="180"/>
      </w:pPr>
    </w:lvl>
    <w:lvl w:ilvl="6" w:tplc="04090001" w:tentative="1">
      <w:start w:val="1"/>
      <w:numFmt w:val="decimal"/>
      <w:lvlText w:val="%7."/>
      <w:lvlJc w:val="left"/>
      <w:pPr>
        <w:ind w:left="5328" w:hanging="360"/>
      </w:pPr>
    </w:lvl>
    <w:lvl w:ilvl="7" w:tplc="04090003" w:tentative="1">
      <w:start w:val="1"/>
      <w:numFmt w:val="lowerLetter"/>
      <w:lvlText w:val="%8."/>
      <w:lvlJc w:val="left"/>
      <w:pPr>
        <w:ind w:left="6048" w:hanging="360"/>
      </w:pPr>
    </w:lvl>
    <w:lvl w:ilvl="8" w:tplc="04090005" w:tentative="1">
      <w:start w:val="1"/>
      <w:numFmt w:val="lowerRoman"/>
      <w:lvlText w:val="%9."/>
      <w:lvlJc w:val="right"/>
      <w:pPr>
        <w:ind w:left="6768" w:hanging="180"/>
      </w:pPr>
    </w:lvl>
  </w:abstractNum>
  <w:abstractNum w:abstractNumId="34" w15:restartNumberingAfterBreak="0">
    <w:nsid w:val="62A63F6A"/>
    <w:multiLevelType w:val="hybridMultilevel"/>
    <w:tmpl w:val="15DA8BB4"/>
    <w:lvl w:ilvl="0" w:tplc="895AD800">
      <w:start w:val="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34468B"/>
    <w:multiLevelType w:val="hybridMultilevel"/>
    <w:tmpl w:val="68C4C838"/>
    <w:lvl w:ilvl="0" w:tplc="3D3EE1BA">
      <w:start w:val="1"/>
      <w:numFmt w:val="bullet"/>
      <w:lvlText w:val=""/>
      <w:lvlJc w:val="left"/>
      <w:pPr>
        <w:ind w:left="720" w:hanging="360"/>
      </w:pPr>
      <w:rPr>
        <w:rFonts w:ascii="Wingdings" w:hAnsi="Wingdings" w:hint="default"/>
      </w:rPr>
    </w:lvl>
    <w:lvl w:ilvl="1" w:tplc="4A946F88">
      <w:numFmt w:val="bullet"/>
      <w:lvlText w:val="-"/>
      <w:lvlJc w:val="left"/>
      <w:pPr>
        <w:ind w:left="1440" w:hanging="360"/>
      </w:pPr>
      <w:rPr>
        <w:rFonts w:ascii="Times New Roman" w:eastAsia="Times New Roman" w:hAnsi="Times New Roman" w:cs="Times New Roman" w:hint="default"/>
      </w:rPr>
    </w:lvl>
    <w:lvl w:ilvl="2" w:tplc="2220B24E">
      <w:start w:val="1"/>
      <w:numFmt w:val="bullet"/>
      <w:lvlText w:val=""/>
      <w:lvlJc w:val="left"/>
      <w:pPr>
        <w:ind w:left="2160" w:hanging="360"/>
      </w:pPr>
      <w:rPr>
        <w:rFonts w:ascii="Wingdings" w:hAnsi="Wingdings" w:hint="default"/>
      </w:rPr>
    </w:lvl>
    <w:lvl w:ilvl="3" w:tplc="FE18A7CC" w:tentative="1">
      <w:start w:val="1"/>
      <w:numFmt w:val="bullet"/>
      <w:lvlText w:val=""/>
      <w:lvlJc w:val="left"/>
      <w:pPr>
        <w:ind w:left="2880" w:hanging="360"/>
      </w:pPr>
      <w:rPr>
        <w:rFonts w:ascii="Symbol" w:hAnsi="Symbol" w:hint="default"/>
      </w:rPr>
    </w:lvl>
    <w:lvl w:ilvl="4" w:tplc="C874B6D0" w:tentative="1">
      <w:start w:val="1"/>
      <w:numFmt w:val="bullet"/>
      <w:lvlText w:val="o"/>
      <w:lvlJc w:val="left"/>
      <w:pPr>
        <w:ind w:left="3600" w:hanging="360"/>
      </w:pPr>
      <w:rPr>
        <w:rFonts w:ascii="Courier New" w:hAnsi="Courier New" w:hint="default"/>
      </w:rPr>
    </w:lvl>
    <w:lvl w:ilvl="5" w:tplc="D4DC9CAE" w:tentative="1">
      <w:start w:val="1"/>
      <w:numFmt w:val="bullet"/>
      <w:lvlText w:val=""/>
      <w:lvlJc w:val="left"/>
      <w:pPr>
        <w:ind w:left="4320" w:hanging="360"/>
      </w:pPr>
      <w:rPr>
        <w:rFonts w:ascii="Wingdings" w:hAnsi="Wingdings" w:hint="default"/>
      </w:rPr>
    </w:lvl>
    <w:lvl w:ilvl="6" w:tplc="67349CEA" w:tentative="1">
      <w:start w:val="1"/>
      <w:numFmt w:val="bullet"/>
      <w:lvlText w:val=""/>
      <w:lvlJc w:val="left"/>
      <w:pPr>
        <w:ind w:left="5040" w:hanging="360"/>
      </w:pPr>
      <w:rPr>
        <w:rFonts w:ascii="Symbol" w:hAnsi="Symbol" w:hint="default"/>
      </w:rPr>
    </w:lvl>
    <w:lvl w:ilvl="7" w:tplc="3C305316" w:tentative="1">
      <w:start w:val="1"/>
      <w:numFmt w:val="bullet"/>
      <w:lvlText w:val="o"/>
      <w:lvlJc w:val="left"/>
      <w:pPr>
        <w:ind w:left="5760" w:hanging="360"/>
      </w:pPr>
      <w:rPr>
        <w:rFonts w:ascii="Courier New" w:hAnsi="Courier New" w:hint="default"/>
      </w:rPr>
    </w:lvl>
    <w:lvl w:ilvl="8" w:tplc="DE40D12A" w:tentative="1">
      <w:start w:val="1"/>
      <w:numFmt w:val="bullet"/>
      <w:lvlText w:val=""/>
      <w:lvlJc w:val="left"/>
      <w:pPr>
        <w:ind w:left="6480" w:hanging="360"/>
      </w:pPr>
      <w:rPr>
        <w:rFonts w:ascii="Wingdings" w:hAnsi="Wingdings" w:hint="default"/>
      </w:rPr>
    </w:lvl>
  </w:abstractNum>
  <w:abstractNum w:abstractNumId="36" w15:restartNumberingAfterBreak="0">
    <w:nsid w:val="6FC103C0"/>
    <w:multiLevelType w:val="multilevel"/>
    <w:tmpl w:val="DEEA3908"/>
    <w:lvl w:ilvl="0">
      <w:start w:val="1"/>
      <w:numFmt w:val="decimal"/>
      <w:pStyle w:val="Articles"/>
      <w:lvlText w:val="ARTICLE %1."/>
      <w:lvlJc w:val="left"/>
      <w:pPr>
        <w:ind w:left="2126" w:hanging="708"/>
      </w:pPr>
      <w:rPr>
        <w:rFonts w:asciiTheme="majorHAnsi" w:hAnsiTheme="majorHAnsi" w:hint="default"/>
        <w:b/>
        <w:bCs/>
        <w:i w:val="0"/>
        <w:iCs w:val="0"/>
        <w:caps/>
        <w:sz w:val="22"/>
        <w:szCs w:val="22"/>
      </w:rPr>
    </w:lvl>
    <w:lvl w:ilvl="1">
      <w:start w:val="1"/>
      <w:numFmt w:val="none"/>
      <w:lvlText w:val=""/>
      <w:lvlJc w:val="left"/>
      <w:pPr>
        <w:ind w:left="4536" w:hanging="567"/>
      </w:pPr>
      <w:rPr>
        <w:rFonts w:asciiTheme="majorHAnsi" w:hAnsiTheme="majorHAnsi" w:hint="default"/>
        <w:b/>
        <w:bCs/>
        <w:color w:val="auto"/>
        <w:sz w:val="22"/>
        <w:szCs w:val="22"/>
      </w:rPr>
    </w:lvl>
    <w:lvl w:ilvl="2">
      <w:start w:val="1"/>
      <w:numFmt w:val="none"/>
      <w:lvlText w:val=""/>
      <w:lvlJc w:val="left"/>
      <w:pPr>
        <w:ind w:left="5103" w:hanging="567"/>
      </w:pPr>
      <w:rPr>
        <w:rFonts w:asciiTheme="minorHAnsi" w:hAnsiTheme="minorHAnsi" w:hint="default"/>
        <w:b/>
        <w:bCs/>
        <w:i w:val="0"/>
        <w:iCs w:val="0"/>
        <w:sz w:val="22"/>
        <w:szCs w:val="22"/>
      </w:rPr>
    </w:lvl>
    <w:lvl w:ilvl="3">
      <w:start w:val="1"/>
      <w:numFmt w:val="decimal"/>
      <w:lvlText w:val="(%4)"/>
      <w:lvlJc w:val="left"/>
      <w:pPr>
        <w:ind w:left="5670" w:hanging="567"/>
      </w:pPr>
      <w:rPr>
        <w:rFonts w:hint="default"/>
      </w:rPr>
    </w:lvl>
    <w:lvl w:ilvl="4">
      <w:start w:val="1"/>
      <w:numFmt w:val="lowerLetter"/>
      <w:lvlText w:val="(%5)"/>
      <w:lvlJc w:val="left"/>
      <w:pPr>
        <w:ind w:left="6237" w:hanging="567"/>
      </w:pPr>
      <w:rPr>
        <w:rFonts w:hint="default"/>
      </w:rPr>
    </w:lvl>
    <w:lvl w:ilvl="5">
      <w:start w:val="1"/>
      <w:numFmt w:val="lowerRoman"/>
      <w:lvlText w:val="(%6)"/>
      <w:lvlJc w:val="left"/>
      <w:pPr>
        <w:ind w:left="6804" w:hanging="567"/>
      </w:pPr>
      <w:rPr>
        <w:rFonts w:hint="default"/>
      </w:rPr>
    </w:lvl>
    <w:lvl w:ilvl="6">
      <w:start w:val="1"/>
      <w:numFmt w:val="decimal"/>
      <w:lvlText w:val="%7."/>
      <w:lvlJc w:val="left"/>
      <w:pPr>
        <w:ind w:left="7371" w:hanging="567"/>
      </w:pPr>
      <w:rPr>
        <w:rFonts w:hint="default"/>
      </w:rPr>
    </w:lvl>
    <w:lvl w:ilvl="7">
      <w:start w:val="1"/>
      <w:numFmt w:val="lowerLetter"/>
      <w:lvlText w:val="%8."/>
      <w:lvlJc w:val="left"/>
      <w:pPr>
        <w:ind w:left="7938" w:hanging="567"/>
      </w:pPr>
      <w:rPr>
        <w:rFonts w:hint="default"/>
      </w:rPr>
    </w:lvl>
    <w:lvl w:ilvl="8">
      <w:start w:val="1"/>
      <w:numFmt w:val="lowerRoman"/>
      <w:lvlText w:val="%9."/>
      <w:lvlJc w:val="left"/>
      <w:pPr>
        <w:ind w:left="8505" w:hanging="567"/>
      </w:pPr>
      <w:rPr>
        <w:rFonts w:hint="default"/>
      </w:rPr>
    </w:lvl>
  </w:abstractNum>
  <w:abstractNum w:abstractNumId="37" w15:restartNumberingAfterBreak="0">
    <w:nsid w:val="7B332445"/>
    <w:multiLevelType w:val="multilevel"/>
    <w:tmpl w:val="28D0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635CDD"/>
    <w:multiLevelType w:val="hybridMultilevel"/>
    <w:tmpl w:val="A2DA1F0E"/>
    <w:lvl w:ilvl="0" w:tplc="3D3EE1BA">
      <w:start w:val="1"/>
      <w:numFmt w:val="bullet"/>
      <w:lvlText w:val=""/>
      <w:lvlJc w:val="left"/>
      <w:pPr>
        <w:ind w:left="1080" w:hanging="360"/>
      </w:pPr>
      <w:rPr>
        <w:rFonts w:ascii="Symbol" w:hAnsi="Symbol" w:hint="default"/>
      </w:rPr>
    </w:lvl>
    <w:lvl w:ilvl="1" w:tplc="4A946F88">
      <w:start w:val="1"/>
      <w:numFmt w:val="bullet"/>
      <w:lvlText w:val="o"/>
      <w:lvlJc w:val="left"/>
      <w:pPr>
        <w:ind w:left="1800" w:hanging="360"/>
      </w:pPr>
      <w:rPr>
        <w:rFonts w:ascii="Courier New" w:hAnsi="Courier New" w:cs="Courier New" w:hint="default"/>
      </w:rPr>
    </w:lvl>
    <w:lvl w:ilvl="2" w:tplc="2220B24E">
      <w:start w:val="1"/>
      <w:numFmt w:val="bullet"/>
      <w:lvlText w:val=""/>
      <w:lvlJc w:val="left"/>
      <w:pPr>
        <w:ind w:left="2520" w:hanging="360"/>
      </w:pPr>
      <w:rPr>
        <w:rFonts w:ascii="Wingdings" w:hAnsi="Wingdings" w:hint="default"/>
      </w:rPr>
    </w:lvl>
    <w:lvl w:ilvl="3" w:tplc="FE18A7CC" w:tentative="1">
      <w:start w:val="1"/>
      <w:numFmt w:val="bullet"/>
      <w:lvlText w:val=""/>
      <w:lvlJc w:val="left"/>
      <w:pPr>
        <w:ind w:left="3240" w:hanging="360"/>
      </w:pPr>
      <w:rPr>
        <w:rFonts w:ascii="Symbol" w:hAnsi="Symbol" w:hint="default"/>
      </w:rPr>
    </w:lvl>
    <w:lvl w:ilvl="4" w:tplc="C874B6D0" w:tentative="1">
      <w:start w:val="1"/>
      <w:numFmt w:val="bullet"/>
      <w:lvlText w:val="o"/>
      <w:lvlJc w:val="left"/>
      <w:pPr>
        <w:ind w:left="3960" w:hanging="360"/>
      </w:pPr>
      <w:rPr>
        <w:rFonts w:ascii="Courier New" w:hAnsi="Courier New" w:cs="Courier New" w:hint="default"/>
      </w:rPr>
    </w:lvl>
    <w:lvl w:ilvl="5" w:tplc="D4DC9CAE" w:tentative="1">
      <w:start w:val="1"/>
      <w:numFmt w:val="bullet"/>
      <w:lvlText w:val=""/>
      <w:lvlJc w:val="left"/>
      <w:pPr>
        <w:ind w:left="4680" w:hanging="360"/>
      </w:pPr>
      <w:rPr>
        <w:rFonts w:ascii="Wingdings" w:hAnsi="Wingdings" w:hint="default"/>
      </w:rPr>
    </w:lvl>
    <w:lvl w:ilvl="6" w:tplc="67349CEA" w:tentative="1">
      <w:start w:val="1"/>
      <w:numFmt w:val="bullet"/>
      <w:lvlText w:val=""/>
      <w:lvlJc w:val="left"/>
      <w:pPr>
        <w:ind w:left="5400" w:hanging="360"/>
      </w:pPr>
      <w:rPr>
        <w:rFonts w:ascii="Symbol" w:hAnsi="Symbol" w:hint="default"/>
      </w:rPr>
    </w:lvl>
    <w:lvl w:ilvl="7" w:tplc="3C305316" w:tentative="1">
      <w:start w:val="1"/>
      <w:numFmt w:val="bullet"/>
      <w:lvlText w:val="o"/>
      <w:lvlJc w:val="left"/>
      <w:pPr>
        <w:ind w:left="6120" w:hanging="360"/>
      </w:pPr>
      <w:rPr>
        <w:rFonts w:ascii="Courier New" w:hAnsi="Courier New" w:cs="Courier New" w:hint="default"/>
      </w:rPr>
    </w:lvl>
    <w:lvl w:ilvl="8" w:tplc="DE40D12A" w:tentative="1">
      <w:start w:val="1"/>
      <w:numFmt w:val="bullet"/>
      <w:lvlText w:val=""/>
      <w:lvlJc w:val="left"/>
      <w:pPr>
        <w:ind w:left="6840" w:hanging="360"/>
      </w:pPr>
      <w:rPr>
        <w:rFonts w:ascii="Wingdings" w:hAnsi="Wingdings" w:hint="default"/>
      </w:rPr>
    </w:lvl>
  </w:abstractNum>
  <w:abstractNum w:abstractNumId="39" w15:restartNumberingAfterBreak="0">
    <w:nsid w:val="7BAE186A"/>
    <w:multiLevelType w:val="hybridMultilevel"/>
    <w:tmpl w:val="B00064BC"/>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2A0BB2"/>
    <w:multiLevelType w:val="multilevel"/>
    <w:tmpl w:val="C1CAE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8"/>
  </w:num>
  <w:num w:numId="3">
    <w:abstractNumId w:val="21"/>
  </w:num>
  <w:num w:numId="4">
    <w:abstractNumId w:val="28"/>
  </w:num>
  <w:num w:numId="5">
    <w:abstractNumId w:val="25"/>
  </w:num>
  <w:num w:numId="6">
    <w:abstractNumId w:val="2"/>
  </w:num>
  <w:num w:numId="7">
    <w:abstractNumId w:val="11"/>
  </w:num>
  <w:num w:numId="8">
    <w:abstractNumId w:val="33"/>
  </w:num>
  <w:num w:numId="9">
    <w:abstractNumId w:val="3"/>
  </w:num>
  <w:num w:numId="10">
    <w:abstractNumId w:val="18"/>
  </w:num>
  <w:num w:numId="11">
    <w:abstractNumId w:val="1"/>
  </w:num>
  <w:num w:numId="12">
    <w:abstractNumId w:val="36"/>
  </w:num>
  <w:num w:numId="13">
    <w:abstractNumId w:val="13"/>
  </w:num>
  <w:num w:numId="14">
    <w:abstractNumId w:val="2"/>
    <w:lvlOverride w:ilvl="0">
      <w:startOverride w:val="1"/>
    </w:lvlOverride>
  </w:num>
  <w:num w:numId="15">
    <w:abstractNumId w:val="2"/>
    <w:lvlOverride w:ilvl="0">
      <w:startOverride w:val="1"/>
    </w:lvlOverride>
  </w:num>
  <w:num w:numId="16">
    <w:abstractNumId w:val="24"/>
  </w:num>
  <w:num w:numId="17">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num>
  <w:num w:numId="19">
    <w:abstractNumId w:val="15"/>
  </w:num>
  <w:num w:numId="20">
    <w:abstractNumId w:val="16"/>
  </w:num>
  <w:num w:numId="21">
    <w:abstractNumId w:val="6"/>
  </w:num>
  <w:num w:numId="22">
    <w:abstractNumId w:val="19"/>
  </w:num>
  <w:num w:numId="23">
    <w:abstractNumId w:val="32"/>
  </w:num>
  <w:num w:numId="24">
    <w:abstractNumId w:val="39"/>
  </w:num>
  <w:num w:numId="25">
    <w:abstractNumId w:val="34"/>
  </w:num>
  <w:num w:numId="26">
    <w:abstractNumId w:val="26"/>
  </w:num>
  <w:num w:numId="27">
    <w:abstractNumId w:val="2"/>
    <w:lvlOverride w:ilvl="0">
      <w:startOverride w:val="1"/>
    </w:lvlOverride>
  </w:num>
  <w:num w:numId="28">
    <w:abstractNumId w:val="2"/>
    <w:lvlOverride w:ilvl="0">
      <w:startOverride w:val="1"/>
    </w:lvlOverride>
  </w:num>
  <w:num w:numId="29">
    <w:abstractNumId w:val="1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7"/>
  </w:num>
  <w:num w:numId="36">
    <w:abstractNumId w:val="35"/>
  </w:num>
  <w:num w:numId="37">
    <w:abstractNumId w:val="30"/>
  </w:num>
  <w:num w:numId="38">
    <w:abstractNumId w:val="20"/>
  </w:num>
  <w:num w:numId="39">
    <w:abstractNumId w:val="14"/>
  </w:num>
  <w:num w:numId="40">
    <w:abstractNumId w:val="40"/>
  </w:num>
  <w:num w:numId="41">
    <w:abstractNumId w:val="4"/>
  </w:num>
  <w:num w:numId="42">
    <w:abstractNumId w:val="7"/>
  </w:num>
  <w:num w:numId="43">
    <w:abstractNumId w:val="37"/>
  </w:num>
  <w:num w:numId="44">
    <w:abstractNumId w:val="8"/>
  </w:num>
  <w:num w:numId="45">
    <w:abstractNumId w:val="22"/>
  </w:num>
  <w:num w:numId="4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DF"/>
    <w:rsid w:val="000004A2"/>
    <w:rsid w:val="0001005E"/>
    <w:rsid w:val="000107E5"/>
    <w:rsid w:val="00011F29"/>
    <w:rsid w:val="000125A5"/>
    <w:rsid w:val="000125C1"/>
    <w:rsid w:val="00012CFC"/>
    <w:rsid w:val="00014148"/>
    <w:rsid w:val="00015BF6"/>
    <w:rsid w:val="00017EE6"/>
    <w:rsid w:val="00020A6F"/>
    <w:rsid w:val="00021B90"/>
    <w:rsid w:val="00021CDE"/>
    <w:rsid w:val="000230C5"/>
    <w:rsid w:val="00024809"/>
    <w:rsid w:val="00035599"/>
    <w:rsid w:val="00036A6D"/>
    <w:rsid w:val="000371A0"/>
    <w:rsid w:val="00040F1A"/>
    <w:rsid w:val="00043E0E"/>
    <w:rsid w:val="000508C3"/>
    <w:rsid w:val="00051992"/>
    <w:rsid w:val="00051C79"/>
    <w:rsid w:val="0005267F"/>
    <w:rsid w:val="00055016"/>
    <w:rsid w:val="000558F2"/>
    <w:rsid w:val="00064BC7"/>
    <w:rsid w:val="00064CE3"/>
    <w:rsid w:val="00065E83"/>
    <w:rsid w:val="00066073"/>
    <w:rsid w:val="000724A8"/>
    <w:rsid w:val="00073A58"/>
    <w:rsid w:val="0007419A"/>
    <w:rsid w:val="000747BC"/>
    <w:rsid w:val="000758BC"/>
    <w:rsid w:val="00076FD6"/>
    <w:rsid w:val="0008058D"/>
    <w:rsid w:val="000824B9"/>
    <w:rsid w:val="000835BA"/>
    <w:rsid w:val="0008420D"/>
    <w:rsid w:val="000850A2"/>
    <w:rsid w:val="000A1AD3"/>
    <w:rsid w:val="000A2189"/>
    <w:rsid w:val="000A2AA0"/>
    <w:rsid w:val="000A3499"/>
    <w:rsid w:val="000A6B2A"/>
    <w:rsid w:val="000B0F5F"/>
    <w:rsid w:val="000B1E79"/>
    <w:rsid w:val="000B249D"/>
    <w:rsid w:val="000B4299"/>
    <w:rsid w:val="000B4CFF"/>
    <w:rsid w:val="000C0E76"/>
    <w:rsid w:val="000C1513"/>
    <w:rsid w:val="000C392D"/>
    <w:rsid w:val="000C5366"/>
    <w:rsid w:val="000C53E2"/>
    <w:rsid w:val="000C54AC"/>
    <w:rsid w:val="000C5FFB"/>
    <w:rsid w:val="000C64BF"/>
    <w:rsid w:val="000D0710"/>
    <w:rsid w:val="000E2578"/>
    <w:rsid w:val="000E4993"/>
    <w:rsid w:val="000F03CF"/>
    <w:rsid w:val="000F0C8F"/>
    <w:rsid w:val="000F1903"/>
    <w:rsid w:val="000F2A15"/>
    <w:rsid w:val="000F2B2D"/>
    <w:rsid w:val="000F3BF7"/>
    <w:rsid w:val="000F52DD"/>
    <w:rsid w:val="00100FD7"/>
    <w:rsid w:val="00105131"/>
    <w:rsid w:val="00105BE3"/>
    <w:rsid w:val="001067BE"/>
    <w:rsid w:val="00111619"/>
    <w:rsid w:val="001130A9"/>
    <w:rsid w:val="001178EC"/>
    <w:rsid w:val="00117D0B"/>
    <w:rsid w:val="0012163A"/>
    <w:rsid w:val="00126D69"/>
    <w:rsid w:val="00131C65"/>
    <w:rsid w:val="00132AA7"/>
    <w:rsid w:val="00136838"/>
    <w:rsid w:val="00136F49"/>
    <w:rsid w:val="001420F5"/>
    <w:rsid w:val="00143DBD"/>
    <w:rsid w:val="00143DD5"/>
    <w:rsid w:val="00146A98"/>
    <w:rsid w:val="0015013B"/>
    <w:rsid w:val="00151E67"/>
    <w:rsid w:val="00155822"/>
    <w:rsid w:val="001602B6"/>
    <w:rsid w:val="00160913"/>
    <w:rsid w:val="001610C1"/>
    <w:rsid w:val="00161393"/>
    <w:rsid w:val="0016394D"/>
    <w:rsid w:val="00166451"/>
    <w:rsid w:val="00173E19"/>
    <w:rsid w:val="00175049"/>
    <w:rsid w:val="00175D6B"/>
    <w:rsid w:val="001765B4"/>
    <w:rsid w:val="00177272"/>
    <w:rsid w:val="00180C59"/>
    <w:rsid w:val="00181D8E"/>
    <w:rsid w:val="00182D8B"/>
    <w:rsid w:val="00183114"/>
    <w:rsid w:val="00184F22"/>
    <w:rsid w:val="001962FE"/>
    <w:rsid w:val="0019667D"/>
    <w:rsid w:val="001969A0"/>
    <w:rsid w:val="001A01E4"/>
    <w:rsid w:val="001A2CE3"/>
    <w:rsid w:val="001A5B00"/>
    <w:rsid w:val="001A6208"/>
    <w:rsid w:val="001A6C34"/>
    <w:rsid w:val="001B25D2"/>
    <w:rsid w:val="001B4189"/>
    <w:rsid w:val="001B419A"/>
    <w:rsid w:val="001B5F18"/>
    <w:rsid w:val="001B7F6C"/>
    <w:rsid w:val="001C258C"/>
    <w:rsid w:val="001C39ED"/>
    <w:rsid w:val="001C4D53"/>
    <w:rsid w:val="001C5F4E"/>
    <w:rsid w:val="001C7123"/>
    <w:rsid w:val="001C717E"/>
    <w:rsid w:val="001C7C06"/>
    <w:rsid w:val="001C7F81"/>
    <w:rsid w:val="001D28B4"/>
    <w:rsid w:val="001D4C47"/>
    <w:rsid w:val="001D54DB"/>
    <w:rsid w:val="001E46A1"/>
    <w:rsid w:val="001E7A30"/>
    <w:rsid w:val="001E7C41"/>
    <w:rsid w:val="001F11BF"/>
    <w:rsid w:val="001F18DF"/>
    <w:rsid w:val="001F46D4"/>
    <w:rsid w:val="001F4EF9"/>
    <w:rsid w:val="0020029E"/>
    <w:rsid w:val="00202A8C"/>
    <w:rsid w:val="00203658"/>
    <w:rsid w:val="002074AE"/>
    <w:rsid w:val="002102EC"/>
    <w:rsid w:val="0021248D"/>
    <w:rsid w:val="00214627"/>
    <w:rsid w:val="002235E5"/>
    <w:rsid w:val="00226853"/>
    <w:rsid w:val="00227EBC"/>
    <w:rsid w:val="00234F64"/>
    <w:rsid w:val="002354B6"/>
    <w:rsid w:val="00236377"/>
    <w:rsid w:val="00240BF7"/>
    <w:rsid w:val="00242810"/>
    <w:rsid w:val="0024618B"/>
    <w:rsid w:val="0024730B"/>
    <w:rsid w:val="002509A5"/>
    <w:rsid w:val="002515A2"/>
    <w:rsid w:val="002557EE"/>
    <w:rsid w:val="00257B00"/>
    <w:rsid w:val="00260371"/>
    <w:rsid w:val="0026349C"/>
    <w:rsid w:val="00266375"/>
    <w:rsid w:val="0027023D"/>
    <w:rsid w:val="00273705"/>
    <w:rsid w:val="00275ED6"/>
    <w:rsid w:val="00276052"/>
    <w:rsid w:val="00281655"/>
    <w:rsid w:val="00283085"/>
    <w:rsid w:val="00284839"/>
    <w:rsid w:val="0028749D"/>
    <w:rsid w:val="0028796B"/>
    <w:rsid w:val="00290FCE"/>
    <w:rsid w:val="00291080"/>
    <w:rsid w:val="00293316"/>
    <w:rsid w:val="00297D9C"/>
    <w:rsid w:val="002A0968"/>
    <w:rsid w:val="002A33FE"/>
    <w:rsid w:val="002A3C6A"/>
    <w:rsid w:val="002A74A0"/>
    <w:rsid w:val="002B31A2"/>
    <w:rsid w:val="002B7171"/>
    <w:rsid w:val="002B7E44"/>
    <w:rsid w:val="002C4AF0"/>
    <w:rsid w:val="002D144E"/>
    <w:rsid w:val="002D2043"/>
    <w:rsid w:val="002D3013"/>
    <w:rsid w:val="002D3550"/>
    <w:rsid w:val="002D4F11"/>
    <w:rsid w:val="002D5C9D"/>
    <w:rsid w:val="002D7C90"/>
    <w:rsid w:val="002E0318"/>
    <w:rsid w:val="002E0AA2"/>
    <w:rsid w:val="002E1908"/>
    <w:rsid w:val="002E5623"/>
    <w:rsid w:val="002E5849"/>
    <w:rsid w:val="002E5F08"/>
    <w:rsid w:val="002F09DC"/>
    <w:rsid w:val="002F694F"/>
    <w:rsid w:val="002F736C"/>
    <w:rsid w:val="002F7DAC"/>
    <w:rsid w:val="00301832"/>
    <w:rsid w:val="00303917"/>
    <w:rsid w:val="00303D58"/>
    <w:rsid w:val="00303DC7"/>
    <w:rsid w:val="00307764"/>
    <w:rsid w:val="00310395"/>
    <w:rsid w:val="003106D1"/>
    <w:rsid w:val="00310F7B"/>
    <w:rsid w:val="00311155"/>
    <w:rsid w:val="00317288"/>
    <w:rsid w:val="00320B03"/>
    <w:rsid w:val="00320FED"/>
    <w:rsid w:val="003246CD"/>
    <w:rsid w:val="00325BC5"/>
    <w:rsid w:val="00326BE8"/>
    <w:rsid w:val="0032729A"/>
    <w:rsid w:val="003273AE"/>
    <w:rsid w:val="00327754"/>
    <w:rsid w:val="00327F97"/>
    <w:rsid w:val="0033021C"/>
    <w:rsid w:val="003336B0"/>
    <w:rsid w:val="00333DE8"/>
    <w:rsid w:val="00340E88"/>
    <w:rsid w:val="0035602E"/>
    <w:rsid w:val="0035727E"/>
    <w:rsid w:val="003614A8"/>
    <w:rsid w:val="00361661"/>
    <w:rsid w:val="0036228C"/>
    <w:rsid w:val="00363446"/>
    <w:rsid w:val="00363590"/>
    <w:rsid w:val="00365267"/>
    <w:rsid w:val="003669B6"/>
    <w:rsid w:val="00371FFF"/>
    <w:rsid w:val="00373D27"/>
    <w:rsid w:val="003751F7"/>
    <w:rsid w:val="00380522"/>
    <w:rsid w:val="00380CB6"/>
    <w:rsid w:val="0038717E"/>
    <w:rsid w:val="00387298"/>
    <w:rsid w:val="003901DB"/>
    <w:rsid w:val="00390C41"/>
    <w:rsid w:val="00391739"/>
    <w:rsid w:val="0039216A"/>
    <w:rsid w:val="00394125"/>
    <w:rsid w:val="003964E4"/>
    <w:rsid w:val="00397533"/>
    <w:rsid w:val="003A2ED6"/>
    <w:rsid w:val="003A63F8"/>
    <w:rsid w:val="003B054D"/>
    <w:rsid w:val="003B554B"/>
    <w:rsid w:val="003B7913"/>
    <w:rsid w:val="003C21BA"/>
    <w:rsid w:val="003C235B"/>
    <w:rsid w:val="003C2757"/>
    <w:rsid w:val="003C5C14"/>
    <w:rsid w:val="003C7773"/>
    <w:rsid w:val="003D0423"/>
    <w:rsid w:val="003D070C"/>
    <w:rsid w:val="003D465C"/>
    <w:rsid w:val="003D623E"/>
    <w:rsid w:val="003D780A"/>
    <w:rsid w:val="003E080A"/>
    <w:rsid w:val="003E34BE"/>
    <w:rsid w:val="003E471D"/>
    <w:rsid w:val="003E5A50"/>
    <w:rsid w:val="003F0B83"/>
    <w:rsid w:val="003F546D"/>
    <w:rsid w:val="00402247"/>
    <w:rsid w:val="00406131"/>
    <w:rsid w:val="004153DA"/>
    <w:rsid w:val="00417A96"/>
    <w:rsid w:val="004219D8"/>
    <w:rsid w:val="00423199"/>
    <w:rsid w:val="004278BF"/>
    <w:rsid w:val="004334C8"/>
    <w:rsid w:val="0043410A"/>
    <w:rsid w:val="004356A8"/>
    <w:rsid w:val="00440E9A"/>
    <w:rsid w:val="00441993"/>
    <w:rsid w:val="004439E5"/>
    <w:rsid w:val="00450676"/>
    <w:rsid w:val="00455BA0"/>
    <w:rsid w:val="00456D0D"/>
    <w:rsid w:val="00460F9E"/>
    <w:rsid w:val="00461028"/>
    <w:rsid w:val="004615B9"/>
    <w:rsid w:val="00461EAF"/>
    <w:rsid w:val="004624C7"/>
    <w:rsid w:val="0046260A"/>
    <w:rsid w:val="00462DF8"/>
    <w:rsid w:val="004654EA"/>
    <w:rsid w:val="0046561B"/>
    <w:rsid w:val="00467465"/>
    <w:rsid w:val="0047002F"/>
    <w:rsid w:val="00474206"/>
    <w:rsid w:val="004746CF"/>
    <w:rsid w:val="004764F5"/>
    <w:rsid w:val="00476A0B"/>
    <w:rsid w:val="00477A0D"/>
    <w:rsid w:val="004814FC"/>
    <w:rsid w:val="0048325E"/>
    <w:rsid w:val="00483C78"/>
    <w:rsid w:val="00484B34"/>
    <w:rsid w:val="0048501F"/>
    <w:rsid w:val="00485A4D"/>
    <w:rsid w:val="00490BB3"/>
    <w:rsid w:val="004A32FD"/>
    <w:rsid w:val="004B1198"/>
    <w:rsid w:val="004B1B97"/>
    <w:rsid w:val="004B1DF7"/>
    <w:rsid w:val="004B2CCE"/>
    <w:rsid w:val="004B2E60"/>
    <w:rsid w:val="004B6DA4"/>
    <w:rsid w:val="004C13C3"/>
    <w:rsid w:val="004C22AD"/>
    <w:rsid w:val="004C2FD7"/>
    <w:rsid w:val="004C7363"/>
    <w:rsid w:val="004D1AA1"/>
    <w:rsid w:val="004D5080"/>
    <w:rsid w:val="004D57C1"/>
    <w:rsid w:val="004D785F"/>
    <w:rsid w:val="004E0BF7"/>
    <w:rsid w:val="004E0E64"/>
    <w:rsid w:val="004E36AC"/>
    <w:rsid w:val="004E3A67"/>
    <w:rsid w:val="004E4A22"/>
    <w:rsid w:val="004E5724"/>
    <w:rsid w:val="004E7F85"/>
    <w:rsid w:val="004F1665"/>
    <w:rsid w:val="004F463C"/>
    <w:rsid w:val="00502786"/>
    <w:rsid w:val="00503128"/>
    <w:rsid w:val="00504755"/>
    <w:rsid w:val="005062F2"/>
    <w:rsid w:val="005074E6"/>
    <w:rsid w:val="00510539"/>
    <w:rsid w:val="005114D8"/>
    <w:rsid w:val="00515628"/>
    <w:rsid w:val="00516CD7"/>
    <w:rsid w:val="0052123A"/>
    <w:rsid w:val="00524F12"/>
    <w:rsid w:val="00526816"/>
    <w:rsid w:val="005276E9"/>
    <w:rsid w:val="00531D4F"/>
    <w:rsid w:val="00532071"/>
    <w:rsid w:val="0053359B"/>
    <w:rsid w:val="00534076"/>
    <w:rsid w:val="00535B22"/>
    <w:rsid w:val="00540F1B"/>
    <w:rsid w:val="00544BC1"/>
    <w:rsid w:val="00547411"/>
    <w:rsid w:val="005474F5"/>
    <w:rsid w:val="00551838"/>
    <w:rsid w:val="00551B83"/>
    <w:rsid w:val="00551FF4"/>
    <w:rsid w:val="00554930"/>
    <w:rsid w:val="00561A79"/>
    <w:rsid w:val="005628DC"/>
    <w:rsid w:val="00563F0C"/>
    <w:rsid w:val="005643DC"/>
    <w:rsid w:val="00564A46"/>
    <w:rsid w:val="0057005F"/>
    <w:rsid w:val="005723CA"/>
    <w:rsid w:val="00574A4F"/>
    <w:rsid w:val="00576AC9"/>
    <w:rsid w:val="00576ACD"/>
    <w:rsid w:val="005770C1"/>
    <w:rsid w:val="00577EC1"/>
    <w:rsid w:val="005816AB"/>
    <w:rsid w:val="0058190D"/>
    <w:rsid w:val="0058227D"/>
    <w:rsid w:val="00590183"/>
    <w:rsid w:val="00590F63"/>
    <w:rsid w:val="00591236"/>
    <w:rsid w:val="00591D59"/>
    <w:rsid w:val="005940A3"/>
    <w:rsid w:val="00594521"/>
    <w:rsid w:val="00594B4A"/>
    <w:rsid w:val="0059639D"/>
    <w:rsid w:val="005A04AB"/>
    <w:rsid w:val="005A1FE3"/>
    <w:rsid w:val="005A2829"/>
    <w:rsid w:val="005A35BC"/>
    <w:rsid w:val="005A3C2A"/>
    <w:rsid w:val="005A65CA"/>
    <w:rsid w:val="005A6DF7"/>
    <w:rsid w:val="005B2006"/>
    <w:rsid w:val="005B58A4"/>
    <w:rsid w:val="005B73FC"/>
    <w:rsid w:val="005B753E"/>
    <w:rsid w:val="005C0CDB"/>
    <w:rsid w:val="005C0EE4"/>
    <w:rsid w:val="005C11BB"/>
    <w:rsid w:val="005C14D4"/>
    <w:rsid w:val="005C37C5"/>
    <w:rsid w:val="005C37F8"/>
    <w:rsid w:val="005C4BB5"/>
    <w:rsid w:val="005C585B"/>
    <w:rsid w:val="005C6E32"/>
    <w:rsid w:val="005C7D8A"/>
    <w:rsid w:val="005D08E8"/>
    <w:rsid w:val="005D0D52"/>
    <w:rsid w:val="005D1556"/>
    <w:rsid w:val="005D24C5"/>
    <w:rsid w:val="005D4A39"/>
    <w:rsid w:val="005E2BCF"/>
    <w:rsid w:val="005E5360"/>
    <w:rsid w:val="005E75A2"/>
    <w:rsid w:val="005F2B8C"/>
    <w:rsid w:val="005F5CA9"/>
    <w:rsid w:val="00600607"/>
    <w:rsid w:val="00601AB4"/>
    <w:rsid w:val="00602FF5"/>
    <w:rsid w:val="0060376D"/>
    <w:rsid w:val="00605511"/>
    <w:rsid w:val="0060590C"/>
    <w:rsid w:val="0060674E"/>
    <w:rsid w:val="00610058"/>
    <w:rsid w:val="006120A3"/>
    <w:rsid w:val="00613296"/>
    <w:rsid w:val="00616F1F"/>
    <w:rsid w:val="00620B2C"/>
    <w:rsid w:val="006224F2"/>
    <w:rsid w:val="0062390D"/>
    <w:rsid w:val="00623C21"/>
    <w:rsid w:val="0062650A"/>
    <w:rsid w:val="00632F64"/>
    <w:rsid w:val="00635407"/>
    <w:rsid w:val="00636C21"/>
    <w:rsid w:val="0064343A"/>
    <w:rsid w:val="00644057"/>
    <w:rsid w:val="00646DA3"/>
    <w:rsid w:val="006530DD"/>
    <w:rsid w:val="00653643"/>
    <w:rsid w:val="00655C9B"/>
    <w:rsid w:val="006577C1"/>
    <w:rsid w:val="00660FAA"/>
    <w:rsid w:val="0066207A"/>
    <w:rsid w:val="0066582D"/>
    <w:rsid w:val="00666D91"/>
    <w:rsid w:val="00682147"/>
    <w:rsid w:val="00682937"/>
    <w:rsid w:val="00682B3B"/>
    <w:rsid w:val="00683B6B"/>
    <w:rsid w:val="00686A07"/>
    <w:rsid w:val="00691AC3"/>
    <w:rsid w:val="00691F0E"/>
    <w:rsid w:val="006932BE"/>
    <w:rsid w:val="00694409"/>
    <w:rsid w:val="006944FC"/>
    <w:rsid w:val="00696904"/>
    <w:rsid w:val="00696A66"/>
    <w:rsid w:val="006A1BC3"/>
    <w:rsid w:val="006A266D"/>
    <w:rsid w:val="006A77AF"/>
    <w:rsid w:val="006B0075"/>
    <w:rsid w:val="006C39FA"/>
    <w:rsid w:val="006C4792"/>
    <w:rsid w:val="006C661D"/>
    <w:rsid w:val="006D0055"/>
    <w:rsid w:val="006D3435"/>
    <w:rsid w:val="006D3A80"/>
    <w:rsid w:val="006D5E7B"/>
    <w:rsid w:val="006E0A56"/>
    <w:rsid w:val="006E3D1D"/>
    <w:rsid w:val="006E7957"/>
    <w:rsid w:val="006E7A5E"/>
    <w:rsid w:val="006F2B57"/>
    <w:rsid w:val="006F42B0"/>
    <w:rsid w:val="006F5A9D"/>
    <w:rsid w:val="0070017A"/>
    <w:rsid w:val="00701B5E"/>
    <w:rsid w:val="007046E4"/>
    <w:rsid w:val="007052C1"/>
    <w:rsid w:val="00705DD7"/>
    <w:rsid w:val="00706799"/>
    <w:rsid w:val="007106F7"/>
    <w:rsid w:val="0071170D"/>
    <w:rsid w:val="00712212"/>
    <w:rsid w:val="0071317A"/>
    <w:rsid w:val="007153DF"/>
    <w:rsid w:val="00715920"/>
    <w:rsid w:val="007175FA"/>
    <w:rsid w:val="00721260"/>
    <w:rsid w:val="00721A11"/>
    <w:rsid w:val="00722CEC"/>
    <w:rsid w:val="00724A19"/>
    <w:rsid w:val="007264A5"/>
    <w:rsid w:val="0072685B"/>
    <w:rsid w:val="00726EF3"/>
    <w:rsid w:val="00731DFC"/>
    <w:rsid w:val="00732878"/>
    <w:rsid w:val="00732D29"/>
    <w:rsid w:val="00735C68"/>
    <w:rsid w:val="0073662B"/>
    <w:rsid w:val="00736732"/>
    <w:rsid w:val="00737DDA"/>
    <w:rsid w:val="00743FD2"/>
    <w:rsid w:val="00744594"/>
    <w:rsid w:val="00747210"/>
    <w:rsid w:val="00747DB9"/>
    <w:rsid w:val="00752E30"/>
    <w:rsid w:val="00753911"/>
    <w:rsid w:val="00754574"/>
    <w:rsid w:val="007559D7"/>
    <w:rsid w:val="00756E5F"/>
    <w:rsid w:val="007601D7"/>
    <w:rsid w:val="007617ED"/>
    <w:rsid w:val="007623DA"/>
    <w:rsid w:val="007640C5"/>
    <w:rsid w:val="007654DF"/>
    <w:rsid w:val="00771951"/>
    <w:rsid w:val="007735BF"/>
    <w:rsid w:val="00774062"/>
    <w:rsid w:val="0077482B"/>
    <w:rsid w:val="00776EBE"/>
    <w:rsid w:val="007775C2"/>
    <w:rsid w:val="00777838"/>
    <w:rsid w:val="0078058E"/>
    <w:rsid w:val="0078641C"/>
    <w:rsid w:val="00786682"/>
    <w:rsid w:val="007921C9"/>
    <w:rsid w:val="00792FFE"/>
    <w:rsid w:val="00794784"/>
    <w:rsid w:val="00797234"/>
    <w:rsid w:val="00797D18"/>
    <w:rsid w:val="007A2C26"/>
    <w:rsid w:val="007A39FB"/>
    <w:rsid w:val="007A3D71"/>
    <w:rsid w:val="007A5FF6"/>
    <w:rsid w:val="007A74A9"/>
    <w:rsid w:val="007B1EBD"/>
    <w:rsid w:val="007B3597"/>
    <w:rsid w:val="007B4243"/>
    <w:rsid w:val="007B47D0"/>
    <w:rsid w:val="007C1647"/>
    <w:rsid w:val="007C37D0"/>
    <w:rsid w:val="007C4170"/>
    <w:rsid w:val="007C5046"/>
    <w:rsid w:val="007C5992"/>
    <w:rsid w:val="007C72CB"/>
    <w:rsid w:val="007D1830"/>
    <w:rsid w:val="007D3C39"/>
    <w:rsid w:val="007E0D8F"/>
    <w:rsid w:val="007E1520"/>
    <w:rsid w:val="007E2C13"/>
    <w:rsid w:val="007E6C35"/>
    <w:rsid w:val="007F095A"/>
    <w:rsid w:val="007F1439"/>
    <w:rsid w:val="007F3EB3"/>
    <w:rsid w:val="007F43BC"/>
    <w:rsid w:val="007F502D"/>
    <w:rsid w:val="008012AF"/>
    <w:rsid w:val="00801F71"/>
    <w:rsid w:val="00805684"/>
    <w:rsid w:val="00812323"/>
    <w:rsid w:val="00813C2C"/>
    <w:rsid w:val="0081649B"/>
    <w:rsid w:val="00817800"/>
    <w:rsid w:val="0081792C"/>
    <w:rsid w:val="008210EB"/>
    <w:rsid w:val="0082135F"/>
    <w:rsid w:val="008251DB"/>
    <w:rsid w:val="0083086E"/>
    <w:rsid w:val="00831575"/>
    <w:rsid w:val="00832602"/>
    <w:rsid w:val="00832738"/>
    <w:rsid w:val="0083401E"/>
    <w:rsid w:val="00834A32"/>
    <w:rsid w:val="00835592"/>
    <w:rsid w:val="00835E2A"/>
    <w:rsid w:val="00837689"/>
    <w:rsid w:val="00843F9F"/>
    <w:rsid w:val="008464C4"/>
    <w:rsid w:val="0084734A"/>
    <w:rsid w:val="00850604"/>
    <w:rsid w:val="008520AF"/>
    <w:rsid w:val="008534EF"/>
    <w:rsid w:val="008550D7"/>
    <w:rsid w:val="00856CC1"/>
    <w:rsid w:val="00857AA4"/>
    <w:rsid w:val="008607A2"/>
    <w:rsid w:val="00860AE4"/>
    <w:rsid w:val="00861EC0"/>
    <w:rsid w:val="0086221B"/>
    <w:rsid w:val="00872FE9"/>
    <w:rsid w:val="00873666"/>
    <w:rsid w:val="008744EF"/>
    <w:rsid w:val="00874DEC"/>
    <w:rsid w:val="008809D1"/>
    <w:rsid w:val="008835C5"/>
    <w:rsid w:val="00884BC8"/>
    <w:rsid w:val="00884C94"/>
    <w:rsid w:val="00884ECB"/>
    <w:rsid w:val="00885D9B"/>
    <w:rsid w:val="00886D50"/>
    <w:rsid w:val="00887F41"/>
    <w:rsid w:val="008907F1"/>
    <w:rsid w:val="00893469"/>
    <w:rsid w:val="008938BB"/>
    <w:rsid w:val="00895E85"/>
    <w:rsid w:val="008A0306"/>
    <w:rsid w:val="008A0E42"/>
    <w:rsid w:val="008A191D"/>
    <w:rsid w:val="008A1926"/>
    <w:rsid w:val="008A2411"/>
    <w:rsid w:val="008A2B5B"/>
    <w:rsid w:val="008A67DF"/>
    <w:rsid w:val="008A68E0"/>
    <w:rsid w:val="008B0AD3"/>
    <w:rsid w:val="008B16F1"/>
    <w:rsid w:val="008B2818"/>
    <w:rsid w:val="008B57FC"/>
    <w:rsid w:val="008B600D"/>
    <w:rsid w:val="008B6E5F"/>
    <w:rsid w:val="008C2684"/>
    <w:rsid w:val="008C286C"/>
    <w:rsid w:val="008C30B2"/>
    <w:rsid w:val="008C329B"/>
    <w:rsid w:val="008C5D48"/>
    <w:rsid w:val="008C7DD7"/>
    <w:rsid w:val="008D21DB"/>
    <w:rsid w:val="008D273C"/>
    <w:rsid w:val="008D36C3"/>
    <w:rsid w:val="008D386B"/>
    <w:rsid w:val="008D5DDA"/>
    <w:rsid w:val="008D6FD4"/>
    <w:rsid w:val="008D73DC"/>
    <w:rsid w:val="008D7D3B"/>
    <w:rsid w:val="008E088F"/>
    <w:rsid w:val="008E1B4A"/>
    <w:rsid w:val="008E28FA"/>
    <w:rsid w:val="008E4D94"/>
    <w:rsid w:val="008E6F13"/>
    <w:rsid w:val="008E7C1C"/>
    <w:rsid w:val="008F069A"/>
    <w:rsid w:val="008F24D6"/>
    <w:rsid w:val="008F5E27"/>
    <w:rsid w:val="008F76E2"/>
    <w:rsid w:val="0090056A"/>
    <w:rsid w:val="00903197"/>
    <w:rsid w:val="00912647"/>
    <w:rsid w:val="00913695"/>
    <w:rsid w:val="00913BA8"/>
    <w:rsid w:val="00917919"/>
    <w:rsid w:val="00920945"/>
    <w:rsid w:val="009215DB"/>
    <w:rsid w:val="00922917"/>
    <w:rsid w:val="00926153"/>
    <w:rsid w:val="009263CC"/>
    <w:rsid w:val="009276F1"/>
    <w:rsid w:val="00930045"/>
    <w:rsid w:val="0093186B"/>
    <w:rsid w:val="00931FA7"/>
    <w:rsid w:val="00932771"/>
    <w:rsid w:val="00933EC0"/>
    <w:rsid w:val="0093518E"/>
    <w:rsid w:val="00937A59"/>
    <w:rsid w:val="00941366"/>
    <w:rsid w:val="00941EB9"/>
    <w:rsid w:val="009440AD"/>
    <w:rsid w:val="00951B31"/>
    <w:rsid w:val="00955124"/>
    <w:rsid w:val="00955835"/>
    <w:rsid w:val="009558CF"/>
    <w:rsid w:val="00960A93"/>
    <w:rsid w:val="00962A92"/>
    <w:rsid w:val="0096432B"/>
    <w:rsid w:val="00965B51"/>
    <w:rsid w:val="009669FE"/>
    <w:rsid w:val="009716D0"/>
    <w:rsid w:val="00972D55"/>
    <w:rsid w:val="00972EED"/>
    <w:rsid w:val="009736CF"/>
    <w:rsid w:val="00973CD0"/>
    <w:rsid w:val="00973CFD"/>
    <w:rsid w:val="00977745"/>
    <w:rsid w:val="0098150D"/>
    <w:rsid w:val="00981BE8"/>
    <w:rsid w:val="009837BC"/>
    <w:rsid w:val="00986AD3"/>
    <w:rsid w:val="00987180"/>
    <w:rsid w:val="00987643"/>
    <w:rsid w:val="00987ADC"/>
    <w:rsid w:val="00987E71"/>
    <w:rsid w:val="00993003"/>
    <w:rsid w:val="00994662"/>
    <w:rsid w:val="00994802"/>
    <w:rsid w:val="009951D5"/>
    <w:rsid w:val="009972EA"/>
    <w:rsid w:val="00997DE6"/>
    <w:rsid w:val="009A1121"/>
    <w:rsid w:val="009A1280"/>
    <w:rsid w:val="009A292C"/>
    <w:rsid w:val="009A2C53"/>
    <w:rsid w:val="009A3355"/>
    <w:rsid w:val="009A56CE"/>
    <w:rsid w:val="009A7213"/>
    <w:rsid w:val="009A73C2"/>
    <w:rsid w:val="009B1156"/>
    <w:rsid w:val="009B62C2"/>
    <w:rsid w:val="009C19A9"/>
    <w:rsid w:val="009C3FE5"/>
    <w:rsid w:val="009C4121"/>
    <w:rsid w:val="009C4EB8"/>
    <w:rsid w:val="009C6EDB"/>
    <w:rsid w:val="009D2280"/>
    <w:rsid w:val="009D2AA9"/>
    <w:rsid w:val="009D3D89"/>
    <w:rsid w:val="009D578C"/>
    <w:rsid w:val="009D5B70"/>
    <w:rsid w:val="009E1881"/>
    <w:rsid w:val="009E4C8D"/>
    <w:rsid w:val="009F001F"/>
    <w:rsid w:val="009F031E"/>
    <w:rsid w:val="009F54D5"/>
    <w:rsid w:val="009F652E"/>
    <w:rsid w:val="00A01B95"/>
    <w:rsid w:val="00A0311E"/>
    <w:rsid w:val="00A03804"/>
    <w:rsid w:val="00A04A36"/>
    <w:rsid w:val="00A07174"/>
    <w:rsid w:val="00A11EEA"/>
    <w:rsid w:val="00A126BD"/>
    <w:rsid w:val="00A1430B"/>
    <w:rsid w:val="00A1558B"/>
    <w:rsid w:val="00A213A8"/>
    <w:rsid w:val="00A2377A"/>
    <w:rsid w:val="00A25E30"/>
    <w:rsid w:val="00A2623C"/>
    <w:rsid w:val="00A26744"/>
    <w:rsid w:val="00A27526"/>
    <w:rsid w:val="00A27733"/>
    <w:rsid w:val="00A318F6"/>
    <w:rsid w:val="00A32B42"/>
    <w:rsid w:val="00A3495D"/>
    <w:rsid w:val="00A353ED"/>
    <w:rsid w:val="00A35E19"/>
    <w:rsid w:val="00A366D4"/>
    <w:rsid w:val="00A404D8"/>
    <w:rsid w:val="00A42DF9"/>
    <w:rsid w:val="00A431D5"/>
    <w:rsid w:val="00A439BD"/>
    <w:rsid w:val="00A46407"/>
    <w:rsid w:val="00A46EF4"/>
    <w:rsid w:val="00A47BAF"/>
    <w:rsid w:val="00A53F14"/>
    <w:rsid w:val="00A5421E"/>
    <w:rsid w:val="00A551A7"/>
    <w:rsid w:val="00A55769"/>
    <w:rsid w:val="00A559E7"/>
    <w:rsid w:val="00A6262A"/>
    <w:rsid w:val="00A660F0"/>
    <w:rsid w:val="00A66747"/>
    <w:rsid w:val="00A700B1"/>
    <w:rsid w:val="00A701FB"/>
    <w:rsid w:val="00A714EA"/>
    <w:rsid w:val="00A722EF"/>
    <w:rsid w:val="00A75EE0"/>
    <w:rsid w:val="00A762B5"/>
    <w:rsid w:val="00A776CE"/>
    <w:rsid w:val="00A77FF2"/>
    <w:rsid w:val="00A80E86"/>
    <w:rsid w:val="00A82B21"/>
    <w:rsid w:val="00A854AC"/>
    <w:rsid w:val="00A85BE2"/>
    <w:rsid w:val="00A86DAF"/>
    <w:rsid w:val="00A95AF8"/>
    <w:rsid w:val="00A96171"/>
    <w:rsid w:val="00A96787"/>
    <w:rsid w:val="00A97AEA"/>
    <w:rsid w:val="00AA00C3"/>
    <w:rsid w:val="00AA020E"/>
    <w:rsid w:val="00AA1657"/>
    <w:rsid w:val="00AA2180"/>
    <w:rsid w:val="00AA2EBF"/>
    <w:rsid w:val="00AA2F6E"/>
    <w:rsid w:val="00AA3F5E"/>
    <w:rsid w:val="00AA7438"/>
    <w:rsid w:val="00AB14F6"/>
    <w:rsid w:val="00AB2C41"/>
    <w:rsid w:val="00AB3BD9"/>
    <w:rsid w:val="00AB484B"/>
    <w:rsid w:val="00AB671F"/>
    <w:rsid w:val="00AC0134"/>
    <w:rsid w:val="00AC019E"/>
    <w:rsid w:val="00AC280B"/>
    <w:rsid w:val="00AC29C5"/>
    <w:rsid w:val="00AC595E"/>
    <w:rsid w:val="00AD24AF"/>
    <w:rsid w:val="00AD2BFA"/>
    <w:rsid w:val="00AD5CD0"/>
    <w:rsid w:val="00AD5D66"/>
    <w:rsid w:val="00AD6D20"/>
    <w:rsid w:val="00AD703C"/>
    <w:rsid w:val="00AE0F4E"/>
    <w:rsid w:val="00AE2F83"/>
    <w:rsid w:val="00AE42D9"/>
    <w:rsid w:val="00AE5805"/>
    <w:rsid w:val="00AE5A18"/>
    <w:rsid w:val="00AE6665"/>
    <w:rsid w:val="00AE7157"/>
    <w:rsid w:val="00AE72E0"/>
    <w:rsid w:val="00AE78A1"/>
    <w:rsid w:val="00AF08AD"/>
    <w:rsid w:val="00AF0B75"/>
    <w:rsid w:val="00AF4713"/>
    <w:rsid w:val="00AF7DDE"/>
    <w:rsid w:val="00B0258D"/>
    <w:rsid w:val="00B0380E"/>
    <w:rsid w:val="00B076B2"/>
    <w:rsid w:val="00B07AB9"/>
    <w:rsid w:val="00B11619"/>
    <w:rsid w:val="00B1320F"/>
    <w:rsid w:val="00B2150C"/>
    <w:rsid w:val="00B2186B"/>
    <w:rsid w:val="00B21ED8"/>
    <w:rsid w:val="00B23494"/>
    <w:rsid w:val="00B26453"/>
    <w:rsid w:val="00B26777"/>
    <w:rsid w:val="00B269A7"/>
    <w:rsid w:val="00B27457"/>
    <w:rsid w:val="00B27EC7"/>
    <w:rsid w:val="00B30988"/>
    <w:rsid w:val="00B30DCF"/>
    <w:rsid w:val="00B310F1"/>
    <w:rsid w:val="00B32D22"/>
    <w:rsid w:val="00B33FFC"/>
    <w:rsid w:val="00B35EF5"/>
    <w:rsid w:val="00B42517"/>
    <w:rsid w:val="00B43088"/>
    <w:rsid w:val="00B44263"/>
    <w:rsid w:val="00B459BB"/>
    <w:rsid w:val="00B4651E"/>
    <w:rsid w:val="00B46CBA"/>
    <w:rsid w:val="00B50311"/>
    <w:rsid w:val="00B51F16"/>
    <w:rsid w:val="00B5284D"/>
    <w:rsid w:val="00B53842"/>
    <w:rsid w:val="00B54ED5"/>
    <w:rsid w:val="00B55C1E"/>
    <w:rsid w:val="00B55E32"/>
    <w:rsid w:val="00B563E5"/>
    <w:rsid w:val="00B604CA"/>
    <w:rsid w:val="00B60ED4"/>
    <w:rsid w:val="00B62EBD"/>
    <w:rsid w:val="00B63AC1"/>
    <w:rsid w:val="00B659AC"/>
    <w:rsid w:val="00B65E27"/>
    <w:rsid w:val="00B669E4"/>
    <w:rsid w:val="00B74DC8"/>
    <w:rsid w:val="00B76772"/>
    <w:rsid w:val="00B76E15"/>
    <w:rsid w:val="00B77FEB"/>
    <w:rsid w:val="00B800FB"/>
    <w:rsid w:val="00B81B98"/>
    <w:rsid w:val="00B83B79"/>
    <w:rsid w:val="00B919DF"/>
    <w:rsid w:val="00B93F33"/>
    <w:rsid w:val="00B94414"/>
    <w:rsid w:val="00B95551"/>
    <w:rsid w:val="00B96BE9"/>
    <w:rsid w:val="00BA0449"/>
    <w:rsid w:val="00BA1817"/>
    <w:rsid w:val="00BA30A6"/>
    <w:rsid w:val="00BA5B9C"/>
    <w:rsid w:val="00BA70A4"/>
    <w:rsid w:val="00BB3ED5"/>
    <w:rsid w:val="00BB40CE"/>
    <w:rsid w:val="00BB43F0"/>
    <w:rsid w:val="00BB4EF4"/>
    <w:rsid w:val="00BB6170"/>
    <w:rsid w:val="00BB7F40"/>
    <w:rsid w:val="00BC34B1"/>
    <w:rsid w:val="00BC3945"/>
    <w:rsid w:val="00BC3F80"/>
    <w:rsid w:val="00BC7222"/>
    <w:rsid w:val="00BC73CD"/>
    <w:rsid w:val="00BC7CB4"/>
    <w:rsid w:val="00BD02A0"/>
    <w:rsid w:val="00BD07DB"/>
    <w:rsid w:val="00BD5408"/>
    <w:rsid w:val="00BD6125"/>
    <w:rsid w:val="00BD67E0"/>
    <w:rsid w:val="00BE0D58"/>
    <w:rsid w:val="00BE169B"/>
    <w:rsid w:val="00BE257E"/>
    <w:rsid w:val="00BE35B4"/>
    <w:rsid w:val="00BE5103"/>
    <w:rsid w:val="00BE64D6"/>
    <w:rsid w:val="00BE7E76"/>
    <w:rsid w:val="00BF0C96"/>
    <w:rsid w:val="00BF34BA"/>
    <w:rsid w:val="00BF392D"/>
    <w:rsid w:val="00BF39F2"/>
    <w:rsid w:val="00BF42D9"/>
    <w:rsid w:val="00BF4F68"/>
    <w:rsid w:val="00BF7164"/>
    <w:rsid w:val="00C038BE"/>
    <w:rsid w:val="00C058EE"/>
    <w:rsid w:val="00C067E1"/>
    <w:rsid w:val="00C1011A"/>
    <w:rsid w:val="00C1535A"/>
    <w:rsid w:val="00C15442"/>
    <w:rsid w:val="00C163D6"/>
    <w:rsid w:val="00C16DF2"/>
    <w:rsid w:val="00C17B53"/>
    <w:rsid w:val="00C20A62"/>
    <w:rsid w:val="00C2338D"/>
    <w:rsid w:val="00C25BF0"/>
    <w:rsid w:val="00C26886"/>
    <w:rsid w:val="00C307FB"/>
    <w:rsid w:val="00C30D37"/>
    <w:rsid w:val="00C31ADF"/>
    <w:rsid w:val="00C36C45"/>
    <w:rsid w:val="00C37D7D"/>
    <w:rsid w:val="00C404DF"/>
    <w:rsid w:val="00C42244"/>
    <w:rsid w:val="00C42933"/>
    <w:rsid w:val="00C450FA"/>
    <w:rsid w:val="00C47DA0"/>
    <w:rsid w:val="00C47FD5"/>
    <w:rsid w:val="00C55CCC"/>
    <w:rsid w:val="00C55D2B"/>
    <w:rsid w:val="00C56E42"/>
    <w:rsid w:val="00C57D27"/>
    <w:rsid w:val="00C57FB5"/>
    <w:rsid w:val="00C61FA5"/>
    <w:rsid w:val="00C6463E"/>
    <w:rsid w:val="00C65923"/>
    <w:rsid w:val="00C65ECF"/>
    <w:rsid w:val="00C668FF"/>
    <w:rsid w:val="00C71D84"/>
    <w:rsid w:val="00C72233"/>
    <w:rsid w:val="00C73685"/>
    <w:rsid w:val="00C74E20"/>
    <w:rsid w:val="00C80E42"/>
    <w:rsid w:val="00C81AC6"/>
    <w:rsid w:val="00C834DA"/>
    <w:rsid w:val="00C84766"/>
    <w:rsid w:val="00C86D0D"/>
    <w:rsid w:val="00C874C7"/>
    <w:rsid w:val="00C929F9"/>
    <w:rsid w:val="00C95072"/>
    <w:rsid w:val="00C9528F"/>
    <w:rsid w:val="00C9570C"/>
    <w:rsid w:val="00C95F9A"/>
    <w:rsid w:val="00CA3B17"/>
    <w:rsid w:val="00CA4B5B"/>
    <w:rsid w:val="00CA54A4"/>
    <w:rsid w:val="00CA582C"/>
    <w:rsid w:val="00CA67E6"/>
    <w:rsid w:val="00CA6801"/>
    <w:rsid w:val="00CB02BE"/>
    <w:rsid w:val="00CB124E"/>
    <w:rsid w:val="00CB329A"/>
    <w:rsid w:val="00CB3C44"/>
    <w:rsid w:val="00CC50DC"/>
    <w:rsid w:val="00CC574A"/>
    <w:rsid w:val="00CC7F51"/>
    <w:rsid w:val="00CD0305"/>
    <w:rsid w:val="00CD1B8A"/>
    <w:rsid w:val="00CD347E"/>
    <w:rsid w:val="00CD3652"/>
    <w:rsid w:val="00CD3AE5"/>
    <w:rsid w:val="00CD4259"/>
    <w:rsid w:val="00CD71B8"/>
    <w:rsid w:val="00CE7F14"/>
    <w:rsid w:val="00CF3EC8"/>
    <w:rsid w:val="00CF4A76"/>
    <w:rsid w:val="00D00D2E"/>
    <w:rsid w:val="00D043A6"/>
    <w:rsid w:val="00D049EE"/>
    <w:rsid w:val="00D06172"/>
    <w:rsid w:val="00D11C2A"/>
    <w:rsid w:val="00D12D7B"/>
    <w:rsid w:val="00D13914"/>
    <w:rsid w:val="00D14EA7"/>
    <w:rsid w:val="00D171B0"/>
    <w:rsid w:val="00D20D7D"/>
    <w:rsid w:val="00D2100E"/>
    <w:rsid w:val="00D21B2E"/>
    <w:rsid w:val="00D22050"/>
    <w:rsid w:val="00D2357B"/>
    <w:rsid w:val="00D25E00"/>
    <w:rsid w:val="00D262E9"/>
    <w:rsid w:val="00D30C7D"/>
    <w:rsid w:val="00D31D5C"/>
    <w:rsid w:val="00D334DF"/>
    <w:rsid w:val="00D33FDE"/>
    <w:rsid w:val="00D346E8"/>
    <w:rsid w:val="00D41556"/>
    <w:rsid w:val="00D415BC"/>
    <w:rsid w:val="00D422A1"/>
    <w:rsid w:val="00D45569"/>
    <w:rsid w:val="00D45AA0"/>
    <w:rsid w:val="00D4633A"/>
    <w:rsid w:val="00D467F0"/>
    <w:rsid w:val="00D5321F"/>
    <w:rsid w:val="00D54E89"/>
    <w:rsid w:val="00D555F3"/>
    <w:rsid w:val="00D5611E"/>
    <w:rsid w:val="00D567FE"/>
    <w:rsid w:val="00D569F8"/>
    <w:rsid w:val="00D60285"/>
    <w:rsid w:val="00D605A3"/>
    <w:rsid w:val="00D635F0"/>
    <w:rsid w:val="00D65E27"/>
    <w:rsid w:val="00D66AAC"/>
    <w:rsid w:val="00D67D49"/>
    <w:rsid w:val="00D700A7"/>
    <w:rsid w:val="00D74FCC"/>
    <w:rsid w:val="00D75FC2"/>
    <w:rsid w:val="00D77A31"/>
    <w:rsid w:val="00D83086"/>
    <w:rsid w:val="00D83DAA"/>
    <w:rsid w:val="00D86A76"/>
    <w:rsid w:val="00D902F2"/>
    <w:rsid w:val="00D93F22"/>
    <w:rsid w:val="00D94B7B"/>
    <w:rsid w:val="00D960D9"/>
    <w:rsid w:val="00DA1A2A"/>
    <w:rsid w:val="00DA39D3"/>
    <w:rsid w:val="00DA3B3C"/>
    <w:rsid w:val="00DA3CAF"/>
    <w:rsid w:val="00DA593D"/>
    <w:rsid w:val="00DA671A"/>
    <w:rsid w:val="00DB0800"/>
    <w:rsid w:val="00DB0C3F"/>
    <w:rsid w:val="00DB131D"/>
    <w:rsid w:val="00DB3730"/>
    <w:rsid w:val="00DB3C92"/>
    <w:rsid w:val="00DB4657"/>
    <w:rsid w:val="00DB622D"/>
    <w:rsid w:val="00DC351C"/>
    <w:rsid w:val="00DC5878"/>
    <w:rsid w:val="00DC6C16"/>
    <w:rsid w:val="00DC708F"/>
    <w:rsid w:val="00DD1DC0"/>
    <w:rsid w:val="00DD4C6B"/>
    <w:rsid w:val="00DE160A"/>
    <w:rsid w:val="00DE1910"/>
    <w:rsid w:val="00DE335D"/>
    <w:rsid w:val="00DE76F3"/>
    <w:rsid w:val="00DF469A"/>
    <w:rsid w:val="00E017F4"/>
    <w:rsid w:val="00E022DC"/>
    <w:rsid w:val="00E02D21"/>
    <w:rsid w:val="00E02F4C"/>
    <w:rsid w:val="00E04ABE"/>
    <w:rsid w:val="00E05A7E"/>
    <w:rsid w:val="00E07304"/>
    <w:rsid w:val="00E07BFE"/>
    <w:rsid w:val="00E128AD"/>
    <w:rsid w:val="00E12F17"/>
    <w:rsid w:val="00E14C12"/>
    <w:rsid w:val="00E14D50"/>
    <w:rsid w:val="00E15299"/>
    <w:rsid w:val="00E160A8"/>
    <w:rsid w:val="00E164A4"/>
    <w:rsid w:val="00E16AB6"/>
    <w:rsid w:val="00E1742C"/>
    <w:rsid w:val="00E2128B"/>
    <w:rsid w:val="00E22663"/>
    <w:rsid w:val="00E23B50"/>
    <w:rsid w:val="00E31D68"/>
    <w:rsid w:val="00E33525"/>
    <w:rsid w:val="00E3432C"/>
    <w:rsid w:val="00E3597D"/>
    <w:rsid w:val="00E453EE"/>
    <w:rsid w:val="00E4561D"/>
    <w:rsid w:val="00E5059E"/>
    <w:rsid w:val="00E518C0"/>
    <w:rsid w:val="00E538CF"/>
    <w:rsid w:val="00E53B6D"/>
    <w:rsid w:val="00E5458B"/>
    <w:rsid w:val="00E5469D"/>
    <w:rsid w:val="00E55EFB"/>
    <w:rsid w:val="00E562B8"/>
    <w:rsid w:val="00E57698"/>
    <w:rsid w:val="00E612BC"/>
    <w:rsid w:val="00E63886"/>
    <w:rsid w:val="00E65AFF"/>
    <w:rsid w:val="00E663C5"/>
    <w:rsid w:val="00E700BC"/>
    <w:rsid w:val="00E707C8"/>
    <w:rsid w:val="00E70C3E"/>
    <w:rsid w:val="00E71BB3"/>
    <w:rsid w:val="00E71F2B"/>
    <w:rsid w:val="00E728F4"/>
    <w:rsid w:val="00E72918"/>
    <w:rsid w:val="00E7399B"/>
    <w:rsid w:val="00E76037"/>
    <w:rsid w:val="00E8040B"/>
    <w:rsid w:val="00E82786"/>
    <w:rsid w:val="00E84666"/>
    <w:rsid w:val="00E9155E"/>
    <w:rsid w:val="00E94D9E"/>
    <w:rsid w:val="00E95AE4"/>
    <w:rsid w:val="00E95D47"/>
    <w:rsid w:val="00EA15DF"/>
    <w:rsid w:val="00EA3505"/>
    <w:rsid w:val="00EA5157"/>
    <w:rsid w:val="00EA79DB"/>
    <w:rsid w:val="00EB0382"/>
    <w:rsid w:val="00EB6C7D"/>
    <w:rsid w:val="00EC4108"/>
    <w:rsid w:val="00EC42B9"/>
    <w:rsid w:val="00EC6ACF"/>
    <w:rsid w:val="00EC7802"/>
    <w:rsid w:val="00ED06AC"/>
    <w:rsid w:val="00ED3030"/>
    <w:rsid w:val="00ED330E"/>
    <w:rsid w:val="00ED5923"/>
    <w:rsid w:val="00ED613C"/>
    <w:rsid w:val="00ED6A6C"/>
    <w:rsid w:val="00EE096E"/>
    <w:rsid w:val="00EE17D6"/>
    <w:rsid w:val="00EE2AFF"/>
    <w:rsid w:val="00EE5BC6"/>
    <w:rsid w:val="00EE728D"/>
    <w:rsid w:val="00EF05AF"/>
    <w:rsid w:val="00EF22F9"/>
    <w:rsid w:val="00EF23BB"/>
    <w:rsid w:val="00EF6F83"/>
    <w:rsid w:val="00EF70BA"/>
    <w:rsid w:val="00EF71F7"/>
    <w:rsid w:val="00EF7A3F"/>
    <w:rsid w:val="00F001D1"/>
    <w:rsid w:val="00F0043D"/>
    <w:rsid w:val="00F01C82"/>
    <w:rsid w:val="00F01EC1"/>
    <w:rsid w:val="00F031AF"/>
    <w:rsid w:val="00F03BFC"/>
    <w:rsid w:val="00F047D9"/>
    <w:rsid w:val="00F0481E"/>
    <w:rsid w:val="00F06185"/>
    <w:rsid w:val="00F07699"/>
    <w:rsid w:val="00F108FE"/>
    <w:rsid w:val="00F11021"/>
    <w:rsid w:val="00F13669"/>
    <w:rsid w:val="00F1427B"/>
    <w:rsid w:val="00F14823"/>
    <w:rsid w:val="00F1660F"/>
    <w:rsid w:val="00F20D40"/>
    <w:rsid w:val="00F212F8"/>
    <w:rsid w:val="00F23B0E"/>
    <w:rsid w:val="00F2525A"/>
    <w:rsid w:val="00F30B15"/>
    <w:rsid w:val="00F327AA"/>
    <w:rsid w:val="00F342BD"/>
    <w:rsid w:val="00F37705"/>
    <w:rsid w:val="00F378AC"/>
    <w:rsid w:val="00F4054F"/>
    <w:rsid w:val="00F4685D"/>
    <w:rsid w:val="00F50694"/>
    <w:rsid w:val="00F50CE6"/>
    <w:rsid w:val="00F535F5"/>
    <w:rsid w:val="00F54583"/>
    <w:rsid w:val="00F5536E"/>
    <w:rsid w:val="00F60B77"/>
    <w:rsid w:val="00F61B48"/>
    <w:rsid w:val="00F61EA0"/>
    <w:rsid w:val="00F702B2"/>
    <w:rsid w:val="00F72391"/>
    <w:rsid w:val="00F748CC"/>
    <w:rsid w:val="00F77413"/>
    <w:rsid w:val="00F774AB"/>
    <w:rsid w:val="00F8070C"/>
    <w:rsid w:val="00F80A20"/>
    <w:rsid w:val="00F82875"/>
    <w:rsid w:val="00F83BD0"/>
    <w:rsid w:val="00F83C9C"/>
    <w:rsid w:val="00F83D73"/>
    <w:rsid w:val="00F861DD"/>
    <w:rsid w:val="00F864C6"/>
    <w:rsid w:val="00F86AA6"/>
    <w:rsid w:val="00F873EB"/>
    <w:rsid w:val="00F8786E"/>
    <w:rsid w:val="00F879C7"/>
    <w:rsid w:val="00F903FF"/>
    <w:rsid w:val="00F9219F"/>
    <w:rsid w:val="00F93D85"/>
    <w:rsid w:val="00F9588E"/>
    <w:rsid w:val="00F958B9"/>
    <w:rsid w:val="00F96CE2"/>
    <w:rsid w:val="00FA179E"/>
    <w:rsid w:val="00FA296E"/>
    <w:rsid w:val="00FA664E"/>
    <w:rsid w:val="00FA6FF1"/>
    <w:rsid w:val="00FB0A89"/>
    <w:rsid w:val="00FB44ED"/>
    <w:rsid w:val="00FB53D0"/>
    <w:rsid w:val="00FB5867"/>
    <w:rsid w:val="00FB5C29"/>
    <w:rsid w:val="00FB6617"/>
    <w:rsid w:val="00FB70BB"/>
    <w:rsid w:val="00FC06AE"/>
    <w:rsid w:val="00FC1409"/>
    <w:rsid w:val="00FC1E6C"/>
    <w:rsid w:val="00FC1EDB"/>
    <w:rsid w:val="00FC2655"/>
    <w:rsid w:val="00FC3B9F"/>
    <w:rsid w:val="00FC4CEE"/>
    <w:rsid w:val="00FC5921"/>
    <w:rsid w:val="00FD0B45"/>
    <w:rsid w:val="00FD12EC"/>
    <w:rsid w:val="00FD471D"/>
    <w:rsid w:val="00FD690E"/>
    <w:rsid w:val="00FD7911"/>
    <w:rsid w:val="00FE19CE"/>
    <w:rsid w:val="00FE312A"/>
    <w:rsid w:val="00FE37AC"/>
    <w:rsid w:val="00FF1F1F"/>
    <w:rsid w:val="00FF49C0"/>
    <w:rsid w:val="00FF4AD4"/>
    <w:rsid w:val="00FF59F1"/>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CE4848"/>
  <w15:docId w15:val="{731F5A14-6525-45FF-BCAE-8D3B1D89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E42"/>
    <w:pPr>
      <w:spacing w:before="60" w:after="60"/>
      <w:ind w:firstLine="737"/>
      <w:jc w:val="both"/>
    </w:pPr>
    <w:rPr>
      <w:rFonts w:asciiTheme="majorHAnsi" w:hAnsiTheme="majorHAnsi" w:cstheme="minorHAnsi"/>
      <w:szCs w:val="18"/>
      <w:lang w:val="fr-FR" w:eastAsia="de-DE"/>
    </w:rPr>
  </w:style>
  <w:style w:type="paragraph" w:styleId="Titre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uiPriority w:val="1"/>
    <w:qFormat/>
    <w:rsid w:val="00B27EC7"/>
    <w:pPr>
      <w:spacing w:before="120" w:after="120"/>
      <w:ind w:left="924" w:right="567" w:firstLine="0"/>
      <w:jc w:val="center"/>
      <w:outlineLvl w:val="1"/>
    </w:pPr>
    <w:rPr>
      <w:rFonts w:ascii="Calibri" w:hAnsi="Calibri"/>
      <w:b/>
      <w:bCs/>
      <w:caps/>
      <w:u w:val="single"/>
    </w:rPr>
  </w:style>
  <w:style w:type="paragraph" w:styleId="Titre3">
    <w:name w:val="heading 3"/>
    <w:aliases w:val="Titre 3 Tdr"/>
    <w:basedOn w:val="Normal"/>
    <w:next w:val="Retraitnormal"/>
    <w:link w:val="Titre3Car"/>
    <w:autoRedefine/>
    <w:uiPriority w:val="9"/>
    <w:qFormat/>
    <w:rsid w:val="00973CFD"/>
    <w:pPr>
      <w:widowControl w:val="0"/>
      <w:autoSpaceDE w:val="0"/>
      <w:autoSpaceDN w:val="0"/>
      <w:adjustRightInd w:val="0"/>
      <w:spacing w:line="276" w:lineRule="auto"/>
      <w:ind w:left="360" w:right="567" w:firstLine="0"/>
      <w:outlineLvl w:val="2"/>
    </w:pPr>
    <w:rPr>
      <w:b/>
      <w:caps/>
      <w:u w:val="single"/>
    </w:rPr>
  </w:style>
  <w:style w:type="paragraph" w:styleId="Titre4">
    <w:name w:val="heading 4"/>
    <w:basedOn w:val="Normal"/>
    <w:next w:val="Retraitnormal"/>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5">
    <w:name w:val="heading 5"/>
    <w:basedOn w:val="Normal"/>
    <w:next w:val="Normal"/>
    <w:link w:val="Titre5Car"/>
    <w:uiPriority w:val="9"/>
    <w:unhideWhenUsed/>
    <w:qFormat/>
    <w:rsid w:val="005770C1"/>
    <w:pPr>
      <w:keepNext/>
      <w:keepLines/>
      <w:widowControl w:val="0"/>
      <w:autoSpaceDE w:val="0"/>
      <w:autoSpaceDN w:val="0"/>
      <w:spacing w:before="200"/>
      <w:ind w:left="1008" w:hanging="432"/>
      <w:outlineLvl w:val="4"/>
    </w:pPr>
    <w:rPr>
      <w:rFonts w:eastAsiaTheme="majorEastAsia" w:cstheme="majorBidi"/>
      <w:color w:val="243F60" w:themeColor="accent1" w:themeShade="7F"/>
      <w:lang w:eastAsia="fr-FR" w:bidi="fr-FR"/>
    </w:rPr>
  </w:style>
  <w:style w:type="paragraph" w:styleId="Titre6">
    <w:name w:val="heading 6"/>
    <w:basedOn w:val="Normal"/>
    <w:next w:val="Normal"/>
    <w:link w:val="Titre6Car"/>
    <w:uiPriority w:val="9"/>
    <w:unhideWhenUsed/>
    <w:qFormat/>
    <w:rsid w:val="005770C1"/>
    <w:pPr>
      <w:keepNext/>
      <w:keepLines/>
      <w:widowControl w:val="0"/>
      <w:autoSpaceDE w:val="0"/>
      <w:autoSpaceDN w:val="0"/>
      <w:spacing w:before="200"/>
      <w:ind w:left="1152" w:hanging="432"/>
      <w:outlineLvl w:val="5"/>
    </w:pPr>
    <w:rPr>
      <w:rFonts w:eastAsiaTheme="majorEastAsia" w:cstheme="majorBidi"/>
      <w:i/>
      <w:iCs/>
      <w:color w:val="243F60" w:themeColor="accent1" w:themeShade="7F"/>
      <w:lang w:eastAsia="fr-FR" w:bidi="fr-FR"/>
    </w:rPr>
  </w:style>
  <w:style w:type="paragraph" w:styleId="Titre7">
    <w:name w:val="heading 7"/>
    <w:basedOn w:val="Normal"/>
    <w:next w:val="Normal"/>
    <w:link w:val="Titre7Car"/>
    <w:uiPriority w:val="9"/>
    <w:semiHidden/>
    <w:unhideWhenUsed/>
    <w:qFormat/>
    <w:rsid w:val="005770C1"/>
    <w:pPr>
      <w:keepNext/>
      <w:keepLines/>
      <w:widowControl w:val="0"/>
      <w:autoSpaceDE w:val="0"/>
      <w:autoSpaceDN w:val="0"/>
      <w:spacing w:before="200"/>
      <w:ind w:left="1296" w:hanging="288"/>
      <w:outlineLvl w:val="6"/>
    </w:pPr>
    <w:rPr>
      <w:rFonts w:eastAsiaTheme="majorEastAsia" w:cstheme="majorBidi"/>
      <w:i/>
      <w:iCs/>
      <w:color w:val="404040" w:themeColor="text1" w:themeTint="BF"/>
      <w:lang w:eastAsia="fr-FR" w:bidi="fr-FR"/>
    </w:rPr>
  </w:style>
  <w:style w:type="paragraph" w:styleId="Titre8">
    <w:name w:val="heading 8"/>
    <w:basedOn w:val="Normal"/>
    <w:next w:val="Normal"/>
    <w:link w:val="Titre8Car"/>
    <w:uiPriority w:val="9"/>
    <w:semiHidden/>
    <w:unhideWhenUsed/>
    <w:qFormat/>
    <w:rsid w:val="005770C1"/>
    <w:pPr>
      <w:keepNext/>
      <w:keepLines/>
      <w:widowControl w:val="0"/>
      <w:autoSpaceDE w:val="0"/>
      <w:autoSpaceDN w:val="0"/>
      <w:spacing w:before="200"/>
      <w:ind w:left="1440" w:hanging="432"/>
      <w:outlineLvl w:val="7"/>
    </w:pPr>
    <w:rPr>
      <w:rFonts w:eastAsiaTheme="majorEastAsia" w:cstheme="majorBidi"/>
      <w:color w:val="404040" w:themeColor="text1" w:themeTint="BF"/>
      <w:sz w:val="20"/>
      <w:szCs w:val="20"/>
      <w:lang w:eastAsia="fr-FR" w:bidi="fr-FR"/>
    </w:rPr>
  </w:style>
  <w:style w:type="paragraph" w:styleId="Titre9">
    <w:name w:val="heading 9"/>
    <w:basedOn w:val="Normal"/>
    <w:next w:val="Retraitnormal"/>
    <w:uiPriority w:val="9"/>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widowControl w:val="0"/>
      <w:autoSpaceDE w:val="0"/>
      <w:autoSpaceDN w:val="0"/>
      <w:adjustRightInd w:val="0"/>
      <w:ind w:left="48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E53B6D"/>
    <w:pPr>
      <w:widowControl w:val="0"/>
      <w:tabs>
        <w:tab w:val="right" w:leader="dot" w:pos="9623"/>
      </w:tabs>
      <w:autoSpaceDE w:val="0"/>
      <w:autoSpaceDN w:val="0"/>
      <w:adjustRightInd w:val="0"/>
      <w:jc w:val="center"/>
    </w:pPr>
    <w:rPr>
      <w:b/>
      <w:bCs/>
      <w:iCs/>
      <w:lang w:eastAsia="fr-FR"/>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BE169B"/>
    <w:pPr>
      <w:tabs>
        <w:tab w:val="left" w:pos="2522"/>
        <w:tab w:val="right" w:leader="dot" w:pos="9623"/>
      </w:tabs>
      <w:ind w:left="2127" w:hanging="1134"/>
    </w:pPr>
    <w:rPr>
      <w:rFonts w:eastAsiaTheme="minorEastAsia" w:cstheme="minorBidi"/>
      <w:caps/>
      <w:noProof/>
      <w:sz w:val="22"/>
      <w:szCs w:val="22"/>
      <w:lang w:eastAsia="fr-FR"/>
    </w:r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uiPriority w:val="9"/>
    <w:rsid w:val="00973CFD"/>
    <w:rPr>
      <w:rFonts w:asciiTheme="majorHAnsi" w:hAnsiTheme="majorHAnsi" w:cstheme="minorHAnsi"/>
      <w:b/>
      <w:caps/>
      <w:szCs w:val="18"/>
      <w:u w:val="single"/>
      <w:lang w:val="fr-FR" w:eastAsia="de-DE"/>
    </w:rPr>
  </w:style>
  <w:style w:type="paragraph" w:styleId="Paragraphedeliste">
    <w:name w:val="List Paragraph"/>
    <w:aliases w:val="- List tir,liste 1,puce 1,Puces,References,titre4,Llista Nivell1,Lista de nivel 1,Paragraphe de liste PBLH,Bullet Points,Liste Paragraf,Titre I,Bullets,Numbered List Paragraph,List Paragraph (numbered (a)),List Paragraph nowy,Liste 1"/>
    <w:basedOn w:val="Normal"/>
    <w:link w:val="ParagraphedelisteCar"/>
    <w:uiPriority w:val="34"/>
    <w:qFormat/>
    <w:rsid w:val="0028796B"/>
    <w:pPr>
      <w:ind w:left="720"/>
      <w:contextualSpacing/>
    </w:p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Llista Nivell1 Car,Lista de nivel 1 Car,Paragraphe de liste PBLH Car,Bullet Points Car,Liste Paragraf Car,Titre I Car,Bullets Car,List Paragraph nowy Car"/>
    <w:link w:val="Paragraphedeliste"/>
    <w:uiPriority w:val="34"/>
    <w:rsid w:val="0020029E"/>
    <w:rPr>
      <w:sz w:val="24"/>
      <w:szCs w:val="24"/>
      <w:lang w:val="en-US" w:eastAsia="ar-SA"/>
    </w:rPr>
  </w:style>
  <w:style w:type="table" w:styleId="Grilledutableau">
    <w:name w:val="Table Grid"/>
    <w:basedOn w:val="TableauNormal"/>
    <w:uiPriority w:val="3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rsid w:val="00D902F2"/>
    <w:rPr>
      <w:rFonts w:asciiTheme="minorHAnsi" w:eastAsiaTheme="minorHAnsi" w:hAnsiTheme="minorHAnsi" w:cstheme="minorBidi"/>
      <w:lang w:val="en-US"/>
    </w:rPr>
  </w:style>
  <w:style w:type="paragraph" w:styleId="Notedebasdepage">
    <w:name w:val="footnote text"/>
    <w:basedOn w:val="Normal"/>
    <w:link w:val="NotedebasdepageCar"/>
    <w:uiPriority w:val="99"/>
    <w:unhideWhenUsed/>
    <w:rsid w:val="00D902F2"/>
    <w:pPr>
      <w:widowControl w:val="0"/>
    </w:pPr>
    <w:rPr>
      <w:rFonts w:asciiTheme="minorHAnsi" w:eastAsiaTheme="minorHAnsi" w:hAnsiTheme="minorHAnsi"/>
      <w:sz w:val="20"/>
      <w:szCs w:val="20"/>
      <w:lang w:eastAsia="en-US"/>
    </w:rPr>
  </w:style>
  <w:style w:type="character" w:customStyle="1" w:styleId="NotedebasdepageCar">
    <w:name w:val="Note de bas de page Car"/>
    <w:basedOn w:val="Policepardfaut"/>
    <w:link w:val="Notedebasdepage"/>
    <w:uiPriority w:val="99"/>
    <w:rsid w:val="00D902F2"/>
    <w:rPr>
      <w:rFonts w:asciiTheme="minorHAnsi" w:eastAsiaTheme="minorHAnsi" w:hAnsiTheme="minorHAnsi" w:cstheme="minorBidi"/>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textAlignment w:val="baseline"/>
    </w:pPr>
    <w:rPr>
      <w:rFonts w:ascii="Times New Roman" w:hAnsi="Times New Roman"/>
      <w:lang w:val="fr-BE" w:eastAsia="fr-FR"/>
    </w:rPr>
  </w:style>
  <w:style w:type="paragraph" w:customStyle="1" w:styleId="Titre1TdR">
    <w:name w:val="Titre 1 TdR"/>
    <w:basedOn w:val="Titre1"/>
    <w:autoRedefine/>
    <w:qFormat/>
    <w:rsid w:val="00340E88"/>
    <w:pPr>
      <w:ind w:hanging="284"/>
    </w:pPr>
  </w:style>
  <w:style w:type="paragraph" w:styleId="Corpsdetexte3">
    <w:name w:val="Body Text 3"/>
    <w:basedOn w:val="Normal"/>
    <w:link w:val="Corpsdetexte3Car"/>
    <w:rsid w:val="001E46A1"/>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pPr>
    <w:rPr>
      <w:rFonts w:ascii="Times New Roman" w:hAnsi="Times New Roman"/>
      <w:sz w:val="20"/>
      <w:szCs w:val="20"/>
      <w:lang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character" w:customStyle="1" w:styleId="Titre2Car">
    <w:name w:val="Titre 2 Car"/>
    <w:aliases w:val="Titre 2 TdR Car"/>
    <w:basedOn w:val="Policepardfaut"/>
    <w:link w:val="Titre2"/>
    <w:uiPriority w:val="1"/>
    <w:rsid w:val="00B27EC7"/>
    <w:rPr>
      <w:rFonts w:ascii="Calibri" w:hAnsi="Calibri" w:cstheme="minorHAnsi"/>
      <w:b/>
      <w:bCs/>
      <w:caps/>
      <w:szCs w:val="18"/>
      <w:u w:val="single"/>
      <w:lang w:val="fr-FR" w:eastAsia="de-DE"/>
    </w:rPr>
  </w:style>
  <w:style w:type="paragraph" w:styleId="Corpsdetexte2">
    <w:name w:val="Body Text 2"/>
    <w:basedOn w:val="Normal"/>
    <w:link w:val="Corpsdetexte2Car"/>
    <w:rsid w:val="0060376D"/>
    <w:pPr>
      <w:spacing w:line="480" w:lineRule="auto"/>
    </w:pPr>
  </w:style>
  <w:style w:type="character" w:customStyle="1" w:styleId="Corpsdetexte2Car">
    <w:name w:val="Corps de texte 2 Car"/>
    <w:basedOn w:val="Policepardfaut"/>
    <w:link w:val="Corpsdetexte2"/>
    <w:rsid w:val="0060376D"/>
    <w:rPr>
      <w:rFonts w:ascii="Calibri" w:hAnsi="Calibri" w:cs="Calibri"/>
      <w:sz w:val="22"/>
      <w:szCs w:val="22"/>
      <w:lang w:val="fr-FR" w:eastAsia="ar-SA"/>
    </w:rPr>
  </w:style>
  <w:style w:type="character" w:customStyle="1" w:styleId="Titre5Car">
    <w:name w:val="Titre 5 Car"/>
    <w:basedOn w:val="Policepardfaut"/>
    <w:link w:val="Titre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Titre6Car">
    <w:name w:val="Titre 6 Car"/>
    <w:basedOn w:val="Policepardfaut"/>
    <w:link w:val="Titre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Titre7Car">
    <w:name w:val="Titre 7 Car"/>
    <w:basedOn w:val="Policepardfaut"/>
    <w:link w:val="Titre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Titre8Car">
    <w:name w:val="Titre 8 Car"/>
    <w:basedOn w:val="Policepardfaut"/>
    <w:link w:val="Titre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Titre3"/>
    <w:uiPriority w:val="1"/>
    <w:qFormat/>
    <w:rsid w:val="005770C1"/>
    <w:pPr>
      <w:keepNext/>
      <w:keepLines/>
      <w:numPr>
        <w:numId w:val="8"/>
      </w:numPr>
      <w:adjustRightInd/>
      <w:spacing w:before="200" w:line="240" w:lineRule="auto"/>
      <w:ind w:right="0"/>
    </w:pPr>
    <w:rPr>
      <w:rFonts w:eastAsiaTheme="majorEastAsia" w:cstheme="majorBidi"/>
      <w:bCs/>
      <w:caps w:val="0"/>
      <w:color w:val="4F81BD" w:themeColor="accent1"/>
      <w:u w:val="none" w:color="000000"/>
      <w:lang w:eastAsia="fr-FR" w:bidi="fr-FR"/>
    </w:rPr>
  </w:style>
  <w:style w:type="paragraph" w:customStyle="1" w:styleId="Titre4TdR">
    <w:name w:val="Titre 4 TdR"/>
    <w:basedOn w:val="Titre4"/>
    <w:uiPriority w:val="1"/>
    <w:qFormat/>
    <w:rsid w:val="005770C1"/>
    <w:pPr>
      <w:keepNext/>
      <w:keepLines/>
      <w:numPr>
        <w:numId w:val="9"/>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pPr>
    <w:rPr>
      <w:rFonts w:eastAsiaTheme="majorEastAsia" w:cstheme="majorBidi"/>
      <w:i/>
      <w:iCs/>
      <w:color w:val="4F81BD" w:themeColor="accent1"/>
      <w:szCs w:val="22"/>
      <w:u w:val="none"/>
      <w:lang w:bidi="fr-FR"/>
    </w:rPr>
  </w:style>
  <w:style w:type="paragraph" w:customStyle="1" w:styleId="Titre5TdR">
    <w:name w:val="Titre 5 TdR"/>
    <w:basedOn w:val="Titre5"/>
    <w:uiPriority w:val="1"/>
    <w:qFormat/>
    <w:rsid w:val="005770C1"/>
    <w:pPr>
      <w:numPr>
        <w:numId w:val="10"/>
      </w:numPr>
    </w:pPr>
  </w:style>
  <w:style w:type="paragraph" w:customStyle="1" w:styleId="Articles">
    <w:name w:val="Articles"/>
    <w:basedOn w:val="Normal"/>
    <w:rsid w:val="00BD02A0"/>
    <w:pPr>
      <w:numPr>
        <w:numId w:val="12"/>
      </w:numPr>
    </w:pPr>
  </w:style>
  <w:style w:type="paragraph" w:styleId="Normalcentr">
    <w:name w:val="Block Text"/>
    <w:basedOn w:val="Normal"/>
    <w:rsid w:val="00BD02A0"/>
    <w:pPr>
      <w:ind w:left="283" w:right="567" w:firstLine="0"/>
      <w:jc w:val="lowKashida"/>
    </w:pPr>
    <w:rPr>
      <w:rFonts w:ascii="Times New Roman" w:hAnsi="Times New Roman" w:cs="Simplified Arabic"/>
      <w:b/>
      <w:bCs/>
      <w:sz w:val="28"/>
      <w:szCs w:val="28"/>
    </w:rPr>
  </w:style>
  <w:style w:type="character" w:customStyle="1" w:styleId="NichtaufgelsteErwhnung1">
    <w:name w:val="Nicht aufgelöste Erwähnung1"/>
    <w:basedOn w:val="Policepardfaut"/>
    <w:uiPriority w:val="99"/>
    <w:semiHidden/>
    <w:unhideWhenUsed/>
    <w:rsid w:val="007654DF"/>
    <w:rPr>
      <w:color w:val="605E5C"/>
      <w:shd w:val="clear" w:color="auto" w:fill="E1DFDD"/>
    </w:rPr>
  </w:style>
  <w:style w:type="paragraph" w:customStyle="1" w:styleId="Texte">
    <w:name w:val="Texte"/>
    <w:basedOn w:val="Normal"/>
    <w:rsid w:val="00B50311"/>
    <w:pPr>
      <w:spacing w:before="120" w:after="120"/>
      <w:ind w:firstLine="0"/>
    </w:pPr>
    <w:rPr>
      <w:rFonts w:ascii="Verdana" w:hAnsi="Verdana" w:cs="Times New Roman"/>
      <w:sz w:val="20"/>
      <w:szCs w:val="20"/>
      <w:lang w:eastAsia="fr-FR"/>
    </w:rPr>
  </w:style>
  <w:style w:type="paragraph" w:customStyle="1" w:styleId="RCorps">
    <w:name w:val="RCorps"/>
    <w:basedOn w:val="Normal"/>
    <w:rsid w:val="00B50311"/>
    <w:pPr>
      <w:spacing w:before="0" w:after="0"/>
      <w:ind w:firstLine="454"/>
    </w:pPr>
    <w:rPr>
      <w:rFonts w:ascii="Bookman Old Style" w:hAnsi="Bookman Old Style" w:cs="Times New Roman"/>
      <w:szCs w:val="24"/>
      <w:lang w:eastAsia="fr-FR"/>
    </w:rPr>
  </w:style>
  <w:style w:type="paragraph" w:customStyle="1" w:styleId="p1Car1Car">
    <w:name w:val="p1 Car1 Car"/>
    <w:basedOn w:val="Normal"/>
    <w:rsid w:val="00B50311"/>
    <w:pPr>
      <w:numPr>
        <w:numId w:val="17"/>
      </w:numPr>
      <w:spacing w:before="0" w:after="0"/>
    </w:pPr>
    <w:rPr>
      <w:rFonts w:ascii="Bookman Old Style" w:hAnsi="Bookman Old Style" w:cs="Times New Roman"/>
      <w:szCs w:val="24"/>
      <w:lang w:eastAsia="fr-FR"/>
    </w:rPr>
  </w:style>
  <w:style w:type="paragraph" w:customStyle="1" w:styleId="p1Car1">
    <w:name w:val="p1 Car1"/>
    <w:basedOn w:val="Normal"/>
    <w:rsid w:val="00B50311"/>
    <w:pPr>
      <w:tabs>
        <w:tab w:val="num" w:pos="1155"/>
      </w:tabs>
      <w:spacing w:before="0" w:after="0"/>
      <w:ind w:left="1155" w:hanging="255"/>
    </w:pPr>
    <w:rPr>
      <w:rFonts w:ascii="Bookman Old Style" w:hAnsi="Bookman Old Style" w:cs="Times New Roman"/>
      <w:szCs w:val="24"/>
      <w:lang w:eastAsia="fr-FR"/>
    </w:rPr>
  </w:style>
  <w:style w:type="character" w:customStyle="1" w:styleId="Corpsdutexte2">
    <w:name w:val="Corps du texte (2)_"/>
    <w:link w:val="Corpsdutexte20"/>
    <w:rsid w:val="00835592"/>
    <w:rPr>
      <w:shd w:val="clear" w:color="auto" w:fill="FFFFFF"/>
    </w:rPr>
  </w:style>
  <w:style w:type="paragraph" w:customStyle="1" w:styleId="Corpsdutexte20">
    <w:name w:val="Corps du texte (2)"/>
    <w:basedOn w:val="Normal"/>
    <w:link w:val="Corpsdutexte2"/>
    <w:rsid w:val="00835592"/>
    <w:pPr>
      <w:widowControl w:val="0"/>
      <w:shd w:val="clear" w:color="auto" w:fill="FFFFFF"/>
      <w:spacing w:before="180" w:after="1560" w:line="245" w:lineRule="exact"/>
      <w:ind w:hanging="480"/>
      <w:jc w:val="center"/>
    </w:pPr>
    <w:rPr>
      <w:rFonts w:ascii="Times New Roman" w:hAnsi="Times New Roman" w:cs="Times New Roman"/>
      <w:szCs w:val="24"/>
      <w:lang w:val="de-DE" w:eastAsia="en-US"/>
    </w:rPr>
  </w:style>
  <w:style w:type="paragraph" w:customStyle="1" w:styleId="BodyText32">
    <w:name w:val="Body Text 32"/>
    <w:basedOn w:val="Normal"/>
    <w:rsid w:val="00A2377A"/>
    <w:pPr>
      <w:tabs>
        <w:tab w:val="left" w:pos="4536"/>
      </w:tabs>
      <w:autoSpaceDE w:val="0"/>
      <w:autoSpaceDN w:val="0"/>
      <w:spacing w:before="240" w:after="0"/>
      <w:ind w:firstLine="0"/>
    </w:pPr>
    <w:rPr>
      <w:rFonts w:ascii="Arial" w:hAnsi="Arial" w:cs="Arial"/>
      <w:szCs w:val="24"/>
      <w:lang w:eastAsia="fr-FR"/>
    </w:rPr>
  </w:style>
  <w:style w:type="paragraph" w:styleId="Rvision">
    <w:name w:val="Revision"/>
    <w:hidden/>
    <w:uiPriority w:val="71"/>
    <w:semiHidden/>
    <w:rsid w:val="00F108FE"/>
    <w:rPr>
      <w:rFonts w:asciiTheme="majorHAnsi" w:hAnsiTheme="majorHAnsi" w:cstheme="minorHAnsi"/>
      <w:szCs w:val="18"/>
      <w:lang w:val="fr-FR" w:eastAsia="de-DE"/>
    </w:rPr>
  </w:style>
  <w:style w:type="paragraph" w:customStyle="1" w:styleId="Titre21">
    <w:name w:val="Titre 21"/>
    <w:basedOn w:val="Normal"/>
    <w:autoRedefine/>
    <w:uiPriority w:val="1"/>
    <w:qFormat/>
    <w:rsid w:val="00930045"/>
    <w:pPr>
      <w:widowControl w:val="0"/>
      <w:autoSpaceDE w:val="0"/>
      <w:autoSpaceDN w:val="0"/>
      <w:spacing w:before="120" w:after="120"/>
      <w:ind w:left="794" w:firstLine="0"/>
      <w:jc w:val="left"/>
      <w:outlineLvl w:val="2"/>
    </w:pPr>
    <w:rPr>
      <w:rFonts w:ascii="Calibri" w:eastAsia="Calibri" w:hAnsi="Calibri" w:cs="Calibri"/>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328951725">
      <w:bodyDiv w:val="1"/>
      <w:marLeft w:val="0"/>
      <w:marRight w:val="0"/>
      <w:marTop w:val="0"/>
      <w:marBottom w:val="0"/>
      <w:divBdr>
        <w:top w:val="none" w:sz="0" w:space="0" w:color="auto"/>
        <w:left w:val="none" w:sz="0" w:space="0" w:color="auto"/>
        <w:bottom w:val="none" w:sz="0" w:space="0" w:color="auto"/>
        <w:right w:val="none" w:sz="0" w:space="0" w:color="auto"/>
      </w:divBdr>
    </w:div>
    <w:div w:id="743601215">
      <w:bodyDiv w:val="1"/>
      <w:marLeft w:val="0"/>
      <w:marRight w:val="0"/>
      <w:marTop w:val="0"/>
      <w:marBottom w:val="0"/>
      <w:divBdr>
        <w:top w:val="none" w:sz="0" w:space="0" w:color="auto"/>
        <w:left w:val="none" w:sz="0" w:space="0" w:color="auto"/>
        <w:bottom w:val="none" w:sz="0" w:space="0" w:color="auto"/>
        <w:right w:val="none" w:sz="0" w:space="0" w:color="auto"/>
      </w:divBdr>
    </w:div>
    <w:div w:id="825051525">
      <w:bodyDiv w:val="1"/>
      <w:marLeft w:val="0"/>
      <w:marRight w:val="0"/>
      <w:marTop w:val="0"/>
      <w:marBottom w:val="0"/>
      <w:divBdr>
        <w:top w:val="none" w:sz="0" w:space="0" w:color="auto"/>
        <w:left w:val="none" w:sz="0" w:space="0" w:color="auto"/>
        <w:bottom w:val="none" w:sz="0" w:space="0" w:color="auto"/>
        <w:right w:val="none" w:sz="0" w:space="0" w:color="auto"/>
      </w:divBdr>
      <w:divsChild>
        <w:div w:id="688682497">
          <w:marLeft w:val="0"/>
          <w:marRight w:val="0"/>
          <w:marTop w:val="0"/>
          <w:marBottom w:val="0"/>
          <w:divBdr>
            <w:top w:val="none" w:sz="0" w:space="0" w:color="auto"/>
            <w:left w:val="none" w:sz="0" w:space="0" w:color="auto"/>
            <w:bottom w:val="none" w:sz="0" w:space="0" w:color="auto"/>
            <w:right w:val="none" w:sz="0" w:space="0" w:color="auto"/>
          </w:divBdr>
          <w:divsChild>
            <w:div w:id="1653021012">
              <w:marLeft w:val="0"/>
              <w:marRight w:val="0"/>
              <w:marTop w:val="0"/>
              <w:marBottom w:val="0"/>
              <w:divBdr>
                <w:top w:val="none" w:sz="0" w:space="0" w:color="auto"/>
                <w:left w:val="none" w:sz="0" w:space="0" w:color="auto"/>
                <w:bottom w:val="none" w:sz="0" w:space="0" w:color="auto"/>
                <w:right w:val="none" w:sz="0" w:space="0" w:color="auto"/>
              </w:divBdr>
              <w:divsChild>
                <w:div w:id="561599009">
                  <w:marLeft w:val="0"/>
                  <w:marRight w:val="0"/>
                  <w:marTop w:val="0"/>
                  <w:marBottom w:val="0"/>
                  <w:divBdr>
                    <w:top w:val="none" w:sz="0" w:space="0" w:color="auto"/>
                    <w:left w:val="none" w:sz="0" w:space="0" w:color="auto"/>
                    <w:bottom w:val="none" w:sz="0" w:space="0" w:color="auto"/>
                    <w:right w:val="none" w:sz="0" w:space="0" w:color="auto"/>
                  </w:divBdr>
                  <w:divsChild>
                    <w:div w:id="9698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4566">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871722541">
          <w:marLeft w:val="0"/>
          <w:marRight w:val="0"/>
          <w:marTop w:val="0"/>
          <w:marBottom w:val="0"/>
          <w:divBdr>
            <w:top w:val="none" w:sz="0" w:space="0" w:color="auto"/>
            <w:left w:val="none" w:sz="0" w:space="0" w:color="auto"/>
            <w:bottom w:val="none" w:sz="0" w:space="0" w:color="auto"/>
            <w:right w:val="none" w:sz="0" w:space="0" w:color="auto"/>
          </w:divBdr>
          <w:divsChild>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398790">
      <w:bodyDiv w:val="1"/>
      <w:marLeft w:val="0"/>
      <w:marRight w:val="0"/>
      <w:marTop w:val="0"/>
      <w:marBottom w:val="0"/>
      <w:divBdr>
        <w:top w:val="none" w:sz="0" w:space="0" w:color="auto"/>
        <w:left w:val="none" w:sz="0" w:space="0" w:color="auto"/>
        <w:bottom w:val="none" w:sz="0" w:space="0" w:color="auto"/>
        <w:right w:val="none" w:sz="0" w:space="0" w:color="auto"/>
      </w:divBdr>
    </w:div>
    <w:div w:id="1754468454">
      <w:bodyDiv w:val="1"/>
      <w:marLeft w:val="0"/>
      <w:marRight w:val="0"/>
      <w:marTop w:val="0"/>
      <w:marBottom w:val="0"/>
      <w:divBdr>
        <w:top w:val="none" w:sz="0" w:space="0" w:color="auto"/>
        <w:left w:val="none" w:sz="0" w:space="0" w:color="auto"/>
        <w:bottom w:val="none" w:sz="0" w:space="0" w:color="auto"/>
        <w:right w:val="none" w:sz="0" w:space="0" w:color="auto"/>
      </w:divBdr>
    </w:div>
    <w:div w:id="2127314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neps.tn/index.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orldbank.org/debarr" TargetMode="External"/><Relationship Id="rId4" Type="http://schemas.openxmlformats.org/officeDocument/2006/relationships/settings" Target="settings.xml"/><Relationship Id="rId9" Type="http://schemas.openxmlformats.org/officeDocument/2006/relationships/hyperlink" Target="https://www.consilium.europa.eu/de/policies/eu-list-of-non-cooperative-jurisdic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A0637-3A36-4E86-8B57-35E4B6DD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10071</Words>
  <Characters>55396</Characters>
  <Application>Microsoft Office Word</Application>
  <DocSecurity>0</DocSecurity>
  <Lines>461</Lines>
  <Paragraphs>130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REPUBLIQUE TUNISIENNE</vt:lpstr>
      <vt:lpstr>REPUBLIQUE TUNISIENNE</vt:lpstr>
      <vt:lpstr>REPUBLIQUE TUNISIENNE</vt:lpstr>
    </vt:vector>
  </TitlesOfParts>
  <Company>ONAS</Company>
  <LinksUpToDate>false</LinksUpToDate>
  <CharactersWithSpaces>65337</CharactersWithSpaces>
  <SharedDoc>false</SharedDoc>
  <HLinks>
    <vt:vector size="18" baseType="variant">
      <vt:variant>
        <vt:i4>6094883</vt:i4>
      </vt:variant>
      <vt:variant>
        <vt:i4>192</vt:i4>
      </vt:variant>
      <vt:variant>
        <vt:i4>0</vt:i4>
      </vt:variant>
      <vt:variant>
        <vt:i4>5</vt:i4>
      </vt:variant>
      <vt:variant>
        <vt:lpwstr>http://www.marchespublics.gov.tn/onmp/upload/documents/CCAG_Etudes.pdf</vt:lpwstr>
      </vt:variant>
      <vt:variant>
        <vt:lpwstr/>
      </vt:variant>
      <vt:variant>
        <vt:i4>3801211</vt:i4>
      </vt:variant>
      <vt:variant>
        <vt:i4>189</vt:i4>
      </vt:variant>
      <vt:variant>
        <vt:i4>0</vt:i4>
      </vt:variant>
      <vt:variant>
        <vt:i4>5</vt:i4>
      </vt:variant>
      <vt:variant>
        <vt:lpwstr>https://www.tuneps.tn/index.do</vt:lpwstr>
      </vt:variant>
      <vt:variant>
        <vt:lpwstr/>
      </vt:variant>
      <vt:variant>
        <vt:i4>3801158</vt:i4>
      </vt:variant>
      <vt:variant>
        <vt:i4>186</vt:i4>
      </vt:variant>
      <vt:variant>
        <vt:i4>0</vt:i4>
      </vt:variant>
      <vt:variant>
        <vt:i4>5</vt:i4>
      </vt:variant>
      <vt:variant>
        <vt:lpwstr>https://www.kfw-entwicklungsbank.de/PDF/Download-Center/PDF-Dokumente-Richtlinien/Vergaberichtlinien-2019_FR.pdf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Lenovo</dc:creator>
  <cp:lastModifiedBy>Younes1</cp:lastModifiedBy>
  <cp:revision>3</cp:revision>
  <cp:lastPrinted>2019-05-09T11:31:00Z</cp:lastPrinted>
  <dcterms:created xsi:type="dcterms:W3CDTF">2024-09-11T12:23:00Z</dcterms:created>
  <dcterms:modified xsi:type="dcterms:W3CDTF">2024-09-11T12:25:00Z</dcterms:modified>
</cp:coreProperties>
</file>